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24F8" w:rsidRPr="00E71CC5" w:rsidRDefault="001D4375">
      <w:pPr>
        <w:spacing w:before="52" w:line="497" w:lineRule="exact"/>
        <w:ind w:left="1068" w:right="635"/>
        <w:jc w:val="center"/>
        <w:rPr>
          <w:sz w:val="24"/>
          <w:szCs w:val="24"/>
        </w:rPr>
      </w:pPr>
      <w:r w:rsidRPr="00E71CC5">
        <w:rPr>
          <w:noProof/>
          <w:sz w:val="24"/>
          <w:szCs w:val="24"/>
          <w:lang w:eastAsia="it-IT"/>
        </w:rPr>
        <w:drawing>
          <wp:anchor distT="0" distB="0" distL="0" distR="0" simplePos="0" relativeHeight="251488768" behindDoc="0" locked="0" layoutInCell="1" allowOverlap="1">
            <wp:simplePos x="0" y="0"/>
            <wp:positionH relativeFrom="page">
              <wp:posOffset>714525</wp:posOffset>
            </wp:positionH>
            <wp:positionV relativeFrom="paragraph">
              <wp:posOffset>5451</wp:posOffset>
            </wp:positionV>
            <wp:extent cx="476350" cy="68211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476350" cy="682119"/>
                    </a:xfrm>
                    <a:prstGeom prst="rect">
                      <a:avLst/>
                    </a:prstGeom>
                  </pic:spPr>
                </pic:pic>
              </a:graphicData>
            </a:graphic>
          </wp:anchor>
        </w:drawing>
      </w:r>
      <w:r w:rsidRPr="00E71CC5">
        <w:rPr>
          <w:w w:val="105"/>
          <w:sz w:val="24"/>
          <w:szCs w:val="24"/>
        </w:rPr>
        <w:t>COMUNEDI</w:t>
      </w:r>
      <w:r w:rsidRPr="00E71CC5">
        <w:rPr>
          <w:spacing w:val="-2"/>
          <w:w w:val="105"/>
          <w:sz w:val="24"/>
          <w:szCs w:val="24"/>
        </w:rPr>
        <w:t>CATENANUOVA</w:t>
      </w:r>
    </w:p>
    <w:p w:rsidR="000024F8" w:rsidRPr="00E71CC5" w:rsidRDefault="001D4375">
      <w:pPr>
        <w:pStyle w:val="Corpotesto"/>
        <w:spacing w:line="278" w:lineRule="exact"/>
        <w:ind w:left="1068" w:right="588"/>
        <w:jc w:val="center"/>
        <w:rPr>
          <w:sz w:val="24"/>
          <w:szCs w:val="24"/>
        </w:rPr>
      </w:pPr>
      <w:r w:rsidRPr="00E71CC5">
        <w:rPr>
          <w:spacing w:val="-8"/>
          <w:sz w:val="24"/>
          <w:szCs w:val="24"/>
        </w:rPr>
        <w:t>ProvinciadiEnna</w:t>
      </w:r>
    </w:p>
    <w:p w:rsidR="000024F8" w:rsidRPr="00E71CC5" w:rsidRDefault="00736795">
      <w:pPr>
        <w:spacing w:line="322" w:lineRule="exact"/>
        <w:ind w:left="1068" w:right="617"/>
        <w:jc w:val="center"/>
        <w:rPr>
          <w:sz w:val="24"/>
          <w:szCs w:val="24"/>
        </w:rPr>
      </w:pPr>
      <w:r>
        <w:rPr>
          <w:w w:val="105"/>
          <w:sz w:val="24"/>
          <w:szCs w:val="24"/>
        </w:rPr>
        <w:t>UFFICIO COMUNALE PROTEZIONE CIVILE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bookmarkStart w:id="0" w:name="_Hlk135125937"/>
    <w:bookmarkEnd w:id="0"/>
    <w:p w:rsidR="000024F8" w:rsidRPr="00E71CC5" w:rsidRDefault="00B75C11">
      <w:pPr>
        <w:pStyle w:val="Corpotesto"/>
        <w:spacing w:before="10"/>
        <w:rPr>
          <w:sz w:val="24"/>
          <w:szCs w:val="24"/>
        </w:rPr>
      </w:pPr>
      <w:r>
        <w:rPr>
          <w:noProof/>
          <w:sz w:val="24"/>
          <w:szCs w:val="24"/>
          <w:lang w:eastAsia="it-IT"/>
        </w:rPr>
        <mc:AlternateContent>
          <mc:Choice Requires="wpg">
            <w:drawing>
              <wp:anchor distT="0" distB="0" distL="0" distR="0" simplePos="0" relativeHeight="251759104" behindDoc="1" locked="0" layoutInCell="1" allowOverlap="1">
                <wp:simplePos x="0" y="0"/>
                <wp:positionH relativeFrom="page">
                  <wp:posOffset>625475</wp:posOffset>
                </wp:positionH>
                <wp:positionV relativeFrom="paragraph">
                  <wp:posOffset>192405</wp:posOffset>
                </wp:positionV>
                <wp:extent cx="6231890" cy="993775"/>
                <wp:effectExtent l="6350" t="5715" r="10160" b="10160"/>
                <wp:wrapTopAndBottom/>
                <wp:docPr id="868049581"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1890" cy="993775"/>
                          <a:chOff x="985" y="303"/>
                          <a:chExt cx="9814" cy="1565"/>
                        </a:xfrm>
                      </wpg:grpSpPr>
                      <wps:wsp>
                        <wps:cNvPr id="868049582" name="docshape2"/>
                        <wps:cNvSpPr>
                          <a:spLocks/>
                        </wps:cNvSpPr>
                        <wps:spPr bwMode="auto">
                          <a:xfrm>
                            <a:off x="988" y="302"/>
                            <a:ext cx="9781" cy="1565"/>
                          </a:xfrm>
                          <a:custGeom>
                            <a:avLst/>
                            <a:gdLst>
                              <a:gd name="T0" fmla="*/ 0 w 9781"/>
                              <a:gd name="T1" fmla="*/ 1824 h 1565"/>
                              <a:gd name="T2" fmla="*/ 0 w 9781"/>
                              <a:gd name="T3" fmla="*/ 303 h 1565"/>
                              <a:gd name="T4" fmla="*/ 9781 w 9781"/>
                              <a:gd name="T5" fmla="*/ 1867 h 1565"/>
                              <a:gd name="T6" fmla="*/ 9781 w 9781"/>
                              <a:gd name="T7" fmla="*/ 361 h 15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781" h="1565">
                                <a:moveTo>
                                  <a:pt x="0" y="1521"/>
                                </a:moveTo>
                                <a:lnTo>
                                  <a:pt x="0" y="0"/>
                                </a:lnTo>
                                <a:moveTo>
                                  <a:pt x="9781" y="1564"/>
                                </a:moveTo>
                                <a:lnTo>
                                  <a:pt x="9781" y="58"/>
                                </a:lnTo>
                              </a:path>
                            </a:pathLst>
                          </a:custGeom>
                          <a:noFill/>
                          <a:ln w="45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049583" name="docshape3"/>
                        <wps:cNvSpPr>
                          <a:spLocks/>
                        </wps:cNvSpPr>
                        <wps:spPr bwMode="auto">
                          <a:xfrm>
                            <a:off x="988" y="346"/>
                            <a:ext cx="9810" cy="1493"/>
                          </a:xfrm>
                          <a:custGeom>
                            <a:avLst/>
                            <a:gdLst>
                              <a:gd name="T0" fmla="*/ 0 w 9810"/>
                              <a:gd name="T1" fmla="*/ 346 h 1493"/>
                              <a:gd name="T2" fmla="*/ 9810 w 9810"/>
                              <a:gd name="T3" fmla="*/ 346 h 1493"/>
                              <a:gd name="T4" fmla="*/ 0 w 9810"/>
                              <a:gd name="T5" fmla="*/ 1838 h 1493"/>
                              <a:gd name="T6" fmla="*/ 9803 w 9810"/>
                              <a:gd name="T7" fmla="*/ 1838 h 149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810" h="1493">
                                <a:moveTo>
                                  <a:pt x="0" y="0"/>
                                </a:moveTo>
                                <a:lnTo>
                                  <a:pt x="9810" y="0"/>
                                </a:lnTo>
                                <a:moveTo>
                                  <a:pt x="0" y="1492"/>
                                </a:moveTo>
                                <a:lnTo>
                                  <a:pt x="9803" y="1492"/>
                                </a:lnTo>
                              </a:path>
                            </a:pathLst>
                          </a:custGeom>
                          <a:noFill/>
                          <a:ln w="91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049584" name="docshape4"/>
                        <wps:cNvSpPr txBox="1">
                          <a:spLocks noChangeArrowheads="1"/>
                        </wps:cNvSpPr>
                        <wps:spPr bwMode="auto">
                          <a:xfrm>
                            <a:off x="991" y="353"/>
                            <a:ext cx="9774" cy="14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42" w:lineRule="auto"/>
                                <w:ind w:left="1338" w:right="1329" w:firstLine="14"/>
                                <w:jc w:val="center"/>
                                <w:rPr>
                                  <w:sz w:val="32"/>
                                </w:rPr>
                              </w:pPr>
                              <w:r>
                                <w:rPr>
                                  <w:b/>
                                  <w:color w:val="343641"/>
                                  <w:w w:val="105"/>
                                  <w:sz w:val="30"/>
                                </w:rPr>
                                <w:t xml:space="preserve">PIANO </w:t>
                              </w:r>
                              <w:r>
                                <w:rPr>
                                  <w:color w:val="343641"/>
                                  <w:w w:val="105"/>
                                  <w:sz w:val="32"/>
                                </w:rPr>
                                <w:t xml:space="preserve">COMUNALE DI PROTEZIONE </w:t>
                              </w:r>
                              <w:r>
                                <w:rPr>
                                  <w:color w:val="494957"/>
                                  <w:w w:val="105"/>
                                  <w:sz w:val="32"/>
                                </w:rPr>
                                <w:t xml:space="preserve">CIVILE "ANALISI, </w:t>
                              </w:r>
                              <w:r>
                                <w:rPr>
                                  <w:color w:val="343641"/>
                                  <w:w w:val="105"/>
                                  <w:sz w:val="32"/>
                                </w:rPr>
                                <w:t xml:space="preserve">LINEAMENTIDI PIANIFICAZIONE E MODELLO D'INTERVENTORISCHIO </w:t>
                              </w:r>
                              <w:r>
                                <w:rPr>
                                  <w:color w:val="494957"/>
                                  <w:w w:val="105"/>
                                  <w:sz w:val="32"/>
                                </w:rPr>
                                <w:t xml:space="preserve">GEOMORFOLOGICO </w:t>
                              </w:r>
                              <w:r>
                                <w:rPr>
                                  <w:color w:val="343641"/>
                                  <w:w w:val="105"/>
                                  <w:sz w:val="32"/>
                                </w:rPr>
                                <w:t>E IDRAULICO"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1" o:spid="_x0000_s1026" style="position:absolute;margin-left:49.25pt;margin-top:15.15pt;width:490.7pt;height:78.25pt;z-index:-251557376;mso-wrap-distance-left:0;mso-wrap-distance-right:0;mso-position-horizontal-relative:page" coordorigin="985,303" coordsize="9814,1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">
                <v:shape id="docshape2" o:spid="_x0000_s1027" style="position:absolute;left:988;top:302;width:9781;height:1565;visibility:visible;mso-wrap-style:square;v-text-anchor:top" coordsize="9781,1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" path="m,1521l,m9781,1564r,-1506e" filled="f" strokeweight=".1272mm">
                  <v:path arrowok="t" o:connecttype="custom" o:connectlocs="0,1824;0,303;9781,1867;9781,361" o:connectangles="0,0,0,0"/>
                </v:shape>
                <v:shape id="docshape3" o:spid="_x0000_s1028" style="position:absolute;left:988;top:346;width:9810;height:1493;visibility:visible;mso-wrap-style:square;v-text-anchor:top" coordsize="9810,1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" path="m,l9810,m,1492r9803,e" filled="f" strokeweight=".25439mm">
                  <v:path arrowok="t" o:connecttype="custom" o:connectlocs="0,346;9810,346;0,1838;9803,1838" o:connectangles="0,0,0,0"/>
                </v:shape>
                <v:shapetype id="_x0000_t202" coordsize="21600,21600" o:spt="202" path="m,l,21600r21600,l21600,xe">
                  <v:stroke joinstyle="miter"/>
                  <v:path gradientshapeok="t" o:connecttype="rect"/>
                </v:shapetype>
                <v:shape id="docshape4" o:spid="_x0000_s1029" type="#_x0000_t202" style="position:absolute;left:991;top:353;width:9774;height:1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" filled="f" stroked="f">
                  <v:textbox inset="0,0,0,0">
                    <w:txbxContent>
                      <w:p w:rsidR="000024F8" w:rsidRDefault="001D4375">
                        <w:pPr>
                          <w:spacing w:line="242" w:lineRule="auto"/>
                          <w:ind w:left="1338" w:right="1329" w:firstLine="14"/>
                          <w:jc w:val="center"/>
                          <w:rPr>
                            <w:sz w:val="32"/>
                          </w:rPr>
                        </w:pPr>
                        <w:r>
                          <w:rPr>
                            <w:b/>
                            <w:color w:val="343641"/>
                            <w:w w:val="105"/>
                            <w:sz w:val="30"/>
                          </w:rPr>
                          <w:t xml:space="preserve">PIANO </w:t>
                        </w:r>
                        <w:r>
                          <w:rPr>
                            <w:color w:val="343641"/>
                            <w:w w:val="105"/>
                            <w:sz w:val="32"/>
                          </w:rPr>
                          <w:t xml:space="preserve">COMUNALE DI PROTEZIONE </w:t>
                        </w:r>
                        <w:r>
                          <w:rPr>
                            <w:color w:val="494957"/>
                            <w:w w:val="105"/>
                            <w:sz w:val="32"/>
                          </w:rPr>
                          <w:t xml:space="preserve">CIVILE "ANALISI, </w:t>
                        </w:r>
                        <w:r>
                          <w:rPr>
                            <w:color w:val="343641"/>
                            <w:w w:val="105"/>
                            <w:sz w:val="32"/>
                          </w:rPr>
                          <w:t xml:space="preserve">LINEAMENTIDI PIANIFICAZIONE E MODELLO D'INTERVENTORISCHIO </w:t>
                        </w:r>
                        <w:r>
                          <w:rPr>
                            <w:color w:val="494957"/>
                            <w:w w:val="105"/>
                            <w:sz w:val="32"/>
                          </w:rPr>
                          <w:t xml:space="preserve">GEOMORFOLOGICO </w:t>
                        </w:r>
                        <w:r>
                          <w:rPr>
                            <w:color w:val="343641"/>
                            <w:w w:val="105"/>
                            <w:sz w:val="32"/>
                          </w:rPr>
                          <w:t>E IDRAULICO"</w:t>
                        </w:r>
                      </w:p>
                    </w:txbxContent>
                  </v:textbox>
                </v:shape>
                <w10:wrap type="topAndBottom" anchorx="page"/>
              </v:group>
            </w:pict>
          </mc:Fallback>
        </mc:AlternateContent>
      </w:r>
    </w:p>
    <w:p w:rsidR="000024F8" w:rsidRPr="00E71CC5" w:rsidRDefault="000024F8">
      <w:pPr>
        <w:pStyle w:val="Corpotesto"/>
        <w:spacing w:before="3"/>
        <w:rPr>
          <w:sz w:val="24"/>
          <w:szCs w:val="24"/>
        </w:rPr>
      </w:pPr>
    </w:p>
    <w:p w:rsidR="000024F8" w:rsidRPr="00E71CC5" w:rsidRDefault="00B75C11">
      <w:pPr>
        <w:spacing w:before="92"/>
        <w:ind w:left="1068" w:right="1474"/>
        <w:jc w:val="center"/>
        <w:rPr>
          <w:sz w:val="24"/>
          <w:szCs w:val="24"/>
        </w:rPr>
      </w:pPr>
      <w:r>
        <w:rPr>
          <w:noProof/>
          <w:sz w:val="24"/>
          <w:szCs w:val="24"/>
          <w:lang w:eastAsia="it-IT"/>
        </w:rPr>
        <mc:AlternateContent>
          <mc:Choice Requires="wps">
            <w:drawing>
              <wp:anchor distT="0" distB="0" distL="114300" distR="114300" simplePos="0" relativeHeight="251578880" behindDoc="1" locked="0" layoutInCell="1" allowOverlap="1">
                <wp:simplePos x="0" y="0"/>
                <wp:positionH relativeFrom="page">
                  <wp:posOffset>3626485</wp:posOffset>
                </wp:positionH>
                <wp:positionV relativeFrom="paragraph">
                  <wp:posOffset>48895</wp:posOffset>
                </wp:positionV>
                <wp:extent cx="18415" cy="167005"/>
                <wp:effectExtent l="0" t="0" r="0" b="0"/>
                <wp:wrapNone/>
                <wp:docPr id="868049580" name="Rettangolo 8680495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67005"/>
                        </a:xfrm>
                        <a:prstGeom prst="rect">
                          <a:avLst/>
                        </a:prstGeom>
                        <a:solidFill>
                          <a:srgbClr val="EDF4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2A286" id="Rettangolo 868049580" o:spid="_x0000_s1026" style="position:absolute;margin-left:285.55pt;margin-top:3.85pt;width:1.45pt;height:13.15pt;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" fillcolor="#edf4f2" stroked="f">
                <w10:wrap anchorx="page"/>
              </v:rect>
            </w:pict>
          </mc:Fallback>
        </mc:AlternateContent>
      </w:r>
      <w:r w:rsidR="00941C94" w:rsidRPr="00E71CC5">
        <w:rPr>
          <w:sz w:val="24"/>
          <w:szCs w:val="24"/>
        </w:rPr>
        <w:t>(Ado</w:t>
      </w:r>
      <w:r w:rsidR="001D4375">
        <w:rPr>
          <w:sz w:val="24"/>
          <w:szCs w:val="24"/>
        </w:rPr>
        <w:t>tt</w:t>
      </w:r>
      <w:r w:rsidR="00941C94" w:rsidRPr="00E71CC5">
        <w:rPr>
          <w:sz w:val="24"/>
          <w:szCs w:val="24"/>
        </w:rPr>
        <w:t>ato con</w:t>
      </w:r>
      <w:r w:rsidR="00D9634B">
        <w:rPr>
          <w:sz w:val="24"/>
          <w:szCs w:val="24"/>
        </w:rPr>
        <w:t xml:space="preserve"> </w:t>
      </w:r>
      <w:r w:rsidR="00941C94" w:rsidRPr="00E71CC5">
        <w:rPr>
          <w:sz w:val="24"/>
          <w:szCs w:val="24"/>
        </w:rPr>
        <w:t>Delibera</w:t>
      </w:r>
      <w:r w:rsidR="00D9634B">
        <w:rPr>
          <w:sz w:val="24"/>
          <w:szCs w:val="24"/>
        </w:rPr>
        <w:t xml:space="preserve"> </w:t>
      </w:r>
      <w:r w:rsidR="00941C94" w:rsidRPr="00E71CC5">
        <w:rPr>
          <w:sz w:val="24"/>
          <w:szCs w:val="24"/>
        </w:rPr>
        <w:t>di</w:t>
      </w:r>
      <w:r w:rsidR="00D9634B">
        <w:rPr>
          <w:sz w:val="24"/>
          <w:szCs w:val="24"/>
        </w:rPr>
        <w:t xml:space="preserve"> G.M.</w:t>
      </w:r>
      <w:r w:rsidR="000F0F32">
        <w:rPr>
          <w:sz w:val="24"/>
          <w:szCs w:val="24"/>
        </w:rPr>
        <w:t xml:space="preserve"> </w:t>
      </w:r>
      <w:bookmarkStart w:id="1" w:name="_GoBack"/>
      <w:bookmarkEnd w:id="1"/>
      <w:r w:rsidR="00941C94" w:rsidRPr="00E71CC5">
        <w:rPr>
          <w:sz w:val="24"/>
          <w:szCs w:val="24"/>
        </w:rPr>
        <w:t>nr</w:t>
      </w:r>
      <w:r w:rsidR="000F0F32">
        <w:rPr>
          <w:sz w:val="24"/>
          <w:szCs w:val="24"/>
        </w:rPr>
        <w:t>. 4</w:t>
      </w:r>
      <w:r w:rsidR="00D9634B">
        <w:rPr>
          <w:sz w:val="24"/>
          <w:szCs w:val="24"/>
        </w:rPr>
        <w:t>3</w:t>
      </w:r>
      <w:r w:rsidR="00CE7C0B" w:rsidRPr="00E71CC5">
        <w:rPr>
          <w:sz w:val="24"/>
          <w:szCs w:val="24"/>
        </w:rPr>
        <w:t>.</w:t>
      </w:r>
      <w:r w:rsidR="00941C94" w:rsidRPr="00E71CC5">
        <w:rPr>
          <w:sz w:val="24"/>
          <w:szCs w:val="24"/>
        </w:rPr>
        <w:t>del</w:t>
      </w:r>
      <w:r w:rsidR="000F0F32">
        <w:rPr>
          <w:sz w:val="24"/>
          <w:szCs w:val="24"/>
        </w:rPr>
        <w:t xml:space="preserve"> </w:t>
      </w:r>
      <w:r w:rsidR="00D9634B">
        <w:rPr>
          <w:sz w:val="24"/>
          <w:szCs w:val="24"/>
          <w:shd w:val="clear" w:color="auto" w:fill="EDF4F2"/>
        </w:rPr>
        <w:t>25/05/2023</w:t>
      </w:r>
      <w:r w:rsidR="00941C94" w:rsidRPr="00E71CC5">
        <w:rPr>
          <w:spacing w:val="-2"/>
          <w:sz w:val="24"/>
          <w:szCs w:val="24"/>
        </w:rPr>
        <w:t>)</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7D165B" w:rsidRPr="00E71CC5" w:rsidRDefault="007D165B">
      <w:pPr>
        <w:pStyle w:val="Corpotesto"/>
        <w:rPr>
          <w:sz w:val="24"/>
          <w:szCs w:val="24"/>
        </w:rPr>
      </w:pPr>
    </w:p>
    <w:p w:rsidR="000024F8" w:rsidRPr="00E71CC5" w:rsidRDefault="000024F8">
      <w:pPr>
        <w:pStyle w:val="Corpotesto"/>
        <w:spacing w:before="9"/>
        <w:rPr>
          <w:sz w:val="24"/>
          <w:szCs w:val="24"/>
        </w:rPr>
      </w:pPr>
    </w:p>
    <w:p w:rsidR="000024F8" w:rsidRPr="00E71CC5" w:rsidRDefault="001D4375">
      <w:pPr>
        <w:spacing w:before="1"/>
        <w:ind w:left="270" w:right="6748"/>
        <w:jc w:val="center"/>
        <w:rPr>
          <w:sz w:val="24"/>
          <w:szCs w:val="24"/>
        </w:rPr>
      </w:pPr>
      <w:r w:rsidRPr="00E71CC5">
        <w:rPr>
          <w:w w:val="105"/>
          <w:sz w:val="24"/>
          <w:szCs w:val="24"/>
        </w:rPr>
        <w:t>Catenanuovalì,_</w:t>
      </w:r>
      <w:r w:rsidR="00CE7C0B" w:rsidRPr="00E71CC5">
        <w:rPr>
          <w:spacing w:val="30"/>
          <w:w w:val="105"/>
          <w:sz w:val="24"/>
          <w:szCs w:val="24"/>
        </w:rPr>
        <w:t>..............</w:t>
      </w:r>
      <w:r w:rsidRPr="00E71CC5">
        <w:rPr>
          <w:spacing w:val="-2"/>
          <w:w w:val="105"/>
          <w:sz w:val="24"/>
          <w:szCs w:val="24"/>
        </w:rPr>
        <w:t>_</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rsidP="00CE7C0B">
      <w:pPr>
        <w:spacing w:before="217" w:after="4"/>
        <w:ind w:left="362" w:right="6748"/>
        <w:jc w:val="center"/>
        <w:rPr>
          <w:spacing w:val="-2"/>
          <w:w w:val="105"/>
          <w:sz w:val="24"/>
          <w:szCs w:val="24"/>
        </w:rPr>
      </w:pPr>
      <w:r w:rsidRPr="00E71CC5">
        <w:rPr>
          <w:w w:val="105"/>
          <w:sz w:val="24"/>
          <w:szCs w:val="24"/>
        </w:rPr>
        <w:t>IL</w:t>
      </w:r>
      <w:r w:rsidRPr="00E71CC5">
        <w:rPr>
          <w:spacing w:val="-2"/>
          <w:w w:val="105"/>
          <w:sz w:val="24"/>
          <w:szCs w:val="24"/>
        </w:rPr>
        <w:t>REDATTOR</w:t>
      </w:r>
      <w:r w:rsidR="00CE7C0B" w:rsidRPr="00E71CC5">
        <w:rPr>
          <w:spacing w:val="-2"/>
          <w:w w:val="105"/>
          <w:sz w:val="24"/>
          <w:szCs w:val="24"/>
        </w:rPr>
        <w:t>E</w:t>
      </w:r>
    </w:p>
    <w:p w:rsidR="00CE7C0B" w:rsidRPr="00E71CC5" w:rsidRDefault="00CE7C0B" w:rsidP="00CE7C0B">
      <w:pPr>
        <w:spacing w:before="217" w:after="4"/>
        <w:ind w:left="362" w:right="6748"/>
        <w:jc w:val="center"/>
        <w:rPr>
          <w:spacing w:val="-2"/>
          <w:w w:val="105"/>
          <w:sz w:val="24"/>
          <w:szCs w:val="24"/>
        </w:rPr>
      </w:pPr>
    </w:p>
    <w:p w:rsidR="00CE7C0B" w:rsidRPr="00E71CC5" w:rsidRDefault="00CE7C0B" w:rsidP="00CE7C0B">
      <w:pPr>
        <w:spacing w:before="217" w:after="4"/>
        <w:ind w:left="362" w:right="6748"/>
        <w:jc w:val="center"/>
        <w:rPr>
          <w:spacing w:val="-2"/>
          <w:w w:val="105"/>
          <w:sz w:val="24"/>
          <w:szCs w:val="24"/>
        </w:rPr>
      </w:pPr>
    </w:p>
    <w:p w:rsidR="00CE7C0B" w:rsidRPr="00E71CC5" w:rsidRDefault="00CE7C0B" w:rsidP="00CE7C0B">
      <w:pPr>
        <w:spacing w:before="217" w:after="4"/>
        <w:ind w:left="362" w:right="6748"/>
        <w:jc w:val="center"/>
        <w:rPr>
          <w:spacing w:val="-2"/>
          <w:w w:val="105"/>
          <w:sz w:val="24"/>
          <w:szCs w:val="24"/>
        </w:rPr>
      </w:pPr>
    </w:p>
    <w:p w:rsidR="000024F8" w:rsidRPr="00E71CC5" w:rsidRDefault="000024F8">
      <w:pPr>
        <w:spacing w:line="252" w:lineRule="auto"/>
        <w:jc w:val="both"/>
        <w:rPr>
          <w:sz w:val="24"/>
          <w:szCs w:val="24"/>
        </w:rPr>
        <w:sectPr w:rsidR="000024F8" w:rsidRPr="00E71CC5" w:rsidSect="00C13557">
          <w:pgSz w:w="11900" w:h="16490"/>
          <w:pgMar w:top="567" w:right="440" w:bottom="280" w:left="800" w:header="720" w:footer="720" w:gutter="0"/>
          <w:cols w:space="720"/>
        </w:sectPr>
      </w:pPr>
    </w:p>
    <w:p w:rsidR="000024F8" w:rsidRPr="00E71CC5" w:rsidRDefault="00CE7C0B" w:rsidP="00E71CC5">
      <w:pPr>
        <w:spacing w:before="62"/>
        <w:ind w:firstLine="362"/>
        <w:rPr>
          <w:b/>
          <w:sz w:val="24"/>
          <w:szCs w:val="24"/>
        </w:rPr>
      </w:pPr>
      <w:r w:rsidRPr="00E71CC5">
        <w:rPr>
          <w:b/>
          <w:spacing w:val="-2"/>
          <w:sz w:val="24"/>
          <w:szCs w:val="24"/>
          <w:u w:val="thick" w:color="494B56"/>
        </w:rPr>
        <w:lastRenderedPageBreak/>
        <w:t>I</w:t>
      </w:r>
      <w:r w:rsidR="00941C94" w:rsidRPr="00E71CC5">
        <w:rPr>
          <w:b/>
          <w:spacing w:val="-2"/>
          <w:sz w:val="24"/>
          <w:szCs w:val="24"/>
          <w:u w:val="thick" w:color="494B56"/>
        </w:rPr>
        <w:t>NDICE</w:t>
      </w:r>
    </w:p>
    <w:p w:rsidR="000147E1" w:rsidRPr="00E71CC5" w:rsidRDefault="000147E1">
      <w:pPr>
        <w:spacing w:line="247" w:lineRule="exact"/>
        <w:rPr>
          <w:sz w:val="24"/>
          <w:szCs w:val="24"/>
        </w:rPr>
      </w:pPr>
    </w:p>
    <w:p w:rsidR="000147E1" w:rsidRPr="00E71CC5" w:rsidRDefault="000147E1" w:rsidP="000147E1">
      <w:pPr>
        <w:pStyle w:val="Paragrafoelenco"/>
        <w:numPr>
          <w:ilvl w:val="0"/>
          <w:numId w:val="54"/>
        </w:numPr>
        <w:spacing w:line="247" w:lineRule="exact"/>
        <w:rPr>
          <w:sz w:val="24"/>
          <w:szCs w:val="24"/>
        </w:rPr>
      </w:pPr>
      <w:r w:rsidRPr="00E71CC5">
        <w:rPr>
          <w:sz w:val="24"/>
          <w:szCs w:val="24"/>
        </w:rPr>
        <w:t>INTRODUZIONE</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NORMATIVE</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DEFINIZlON1 E ACRONIMI</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DESCRIZIONE DEL TERRITORIO</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DATI GENERALI RELATIVI AL TERRJTORIO COMUNALE</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 xml:space="preserve">DATI POPOLAZIONE </w:t>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ELENCO BENI ESPOSTI</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CARATTER</w:t>
      </w:r>
      <w:r w:rsidR="00481820" w:rsidRPr="00E71CC5">
        <w:rPr>
          <w:sz w:val="24"/>
          <w:szCs w:val="24"/>
        </w:rPr>
        <w:t>I</w:t>
      </w:r>
      <w:r w:rsidRPr="00E71CC5">
        <w:rPr>
          <w:sz w:val="24"/>
          <w:szCs w:val="24"/>
        </w:rPr>
        <w:t>STICHE DEI CORSI D'ACQUA CHE INTERESSANO IL TERRITORIO COMUNALE</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RISCHIO IDRAULICO</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ZONE DI ALLERTA REGIONALI: H - BACINO DEL SIMETO</w:t>
      </w:r>
      <w:r w:rsidRPr="00E71CC5">
        <w:rPr>
          <w:sz w:val="24"/>
          <w:szCs w:val="24"/>
        </w:rPr>
        <w:tab/>
      </w:r>
    </w:p>
    <w:p w:rsidR="000147E1" w:rsidRPr="00E71CC5" w:rsidRDefault="000147E1" w:rsidP="000147E1">
      <w:pPr>
        <w:pStyle w:val="Paragrafoelenco"/>
        <w:numPr>
          <w:ilvl w:val="0"/>
          <w:numId w:val="54"/>
        </w:numPr>
        <w:spacing w:line="247" w:lineRule="exact"/>
        <w:rPr>
          <w:sz w:val="24"/>
          <w:szCs w:val="24"/>
        </w:rPr>
      </w:pPr>
      <w:r w:rsidRPr="00E71CC5">
        <w:rPr>
          <w:sz w:val="24"/>
          <w:szCs w:val="24"/>
        </w:rPr>
        <w:t>RISCHIO GEOMORFOLOGICO</w:t>
      </w:r>
    </w:p>
    <w:p w:rsidR="000147E1" w:rsidRPr="00E71CC5" w:rsidRDefault="000147E1" w:rsidP="000147E1">
      <w:pPr>
        <w:spacing w:line="247" w:lineRule="exact"/>
        <w:ind w:firstLine="360"/>
        <w:rPr>
          <w:sz w:val="24"/>
          <w:szCs w:val="24"/>
        </w:rPr>
      </w:pPr>
      <w:r w:rsidRPr="00E71CC5">
        <w:rPr>
          <w:sz w:val="24"/>
          <w:szCs w:val="24"/>
        </w:rPr>
        <w:t>-</w:t>
      </w:r>
      <w:r w:rsidRPr="00E71CC5">
        <w:rPr>
          <w:sz w:val="24"/>
          <w:szCs w:val="24"/>
        </w:rPr>
        <w:tab/>
        <w:t>ESONDAZIONI FLUVIALI E AZIONI PER LA MITIGAZIONE DEL RJSCHTO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w:t>
      </w:r>
      <w:r w:rsidRPr="00E71CC5">
        <w:rPr>
          <w:sz w:val="24"/>
          <w:szCs w:val="24"/>
        </w:rPr>
        <w:tab/>
        <w:t>Esondazioni localizzate</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w:t>
      </w:r>
      <w:r w:rsidRPr="00E71CC5">
        <w:rPr>
          <w:sz w:val="24"/>
          <w:szCs w:val="24"/>
        </w:rPr>
        <w:tab/>
        <w:t>Esondazioni diffuse</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w:t>
      </w:r>
      <w:r w:rsidRPr="00E71CC5">
        <w:rPr>
          <w:sz w:val="24"/>
          <w:szCs w:val="24"/>
        </w:rPr>
        <w:tab/>
        <w:t>Aree Urbane</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 xml:space="preserve">- </w:t>
      </w:r>
      <w:r w:rsidRPr="00E71CC5">
        <w:rPr>
          <w:sz w:val="24"/>
          <w:szCs w:val="24"/>
        </w:rPr>
        <w:tab/>
        <w:t>ANALISI DEL RISCHIO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w:t>
      </w:r>
      <w:r w:rsidRPr="00E71CC5">
        <w:rPr>
          <w:sz w:val="24"/>
          <w:szCs w:val="24"/>
        </w:rPr>
        <w:tab/>
        <w:t>IPOTESI Dl SCENARIO DI RISCHIO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w:t>
      </w:r>
      <w:r w:rsidRPr="00E71CC5">
        <w:rPr>
          <w:sz w:val="24"/>
          <w:szCs w:val="24"/>
        </w:rPr>
        <w:tab/>
        <w:t>DESCRIZIONE PARTICOLARI CRITlClTA' IDRAULICHIE PRESENTI NEL TERRITORIO: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I)</w:t>
      </w:r>
      <w:r w:rsidRPr="00E71CC5">
        <w:rPr>
          <w:sz w:val="24"/>
          <w:szCs w:val="24"/>
        </w:rPr>
        <w:tab/>
        <w:t>Via Siracusa angolo via M.A. Procaccianti</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2)</w:t>
      </w:r>
      <w:r w:rsidRPr="00E71CC5">
        <w:rPr>
          <w:sz w:val="24"/>
          <w:szCs w:val="24"/>
        </w:rPr>
        <w:tab/>
        <w:t>Via Stazione</w:t>
      </w:r>
    </w:p>
    <w:p w:rsidR="000147E1" w:rsidRPr="00E71CC5" w:rsidRDefault="000147E1" w:rsidP="000147E1">
      <w:pPr>
        <w:spacing w:line="247" w:lineRule="exact"/>
        <w:ind w:firstLine="360"/>
        <w:rPr>
          <w:sz w:val="24"/>
          <w:szCs w:val="24"/>
        </w:rPr>
      </w:pPr>
      <w:r w:rsidRPr="00E71CC5">
        <w:rPr>
          <w:sz w:val="24"/>
          <w:szCs w:val="24"/>
        </w:rPr>
        <w:t>3)</w:t>
      </w:r>
      <w:r w:rsidRPr="00E71CC5">
        <w:rPr>
          <w:sz w:val="24"/>
          <w:szCs w:val="24"/>
        </w:rPr>
        <w:tab/>
        <w:t>Confluenza Torrente Mastropaolo con Torrente Mulinello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4)</w:t>
      </w:r>
      <w:r w:rsidRPr="00E71CC5">
        <w:rPr>
          <w:sz w:val="24"/>
          <w:szCs w:val="24"/>
        </w:rPr>
        <w:tab/>
        <w:t>Fiume Dittaino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5)</w:t>
      </w:r>
      <w:r w:rsidRPr="00E71CC5">
        <w:rPr>
          <w:sz w:val="24"/>
          <w:szCs w:val="24"/>
        </w:rPr>
        <w:tab/>
        <w:t>Attraversamento via Livatino su Torrente Mulinello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6)</w:t>
      </w:r>
      <w:r w:rsidRPr="00E71CC5">
        <w:rPr>
          <w:sz w:val="24"/>
          <w:szCs w:val="24"/>
        </w:rPr>
        <w:tab/>
        <w:t>Attraversamento via Vigne Vecchie su Torrente Mulinello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7)</w:t>
      </w:r>
      <w:r w:rsidRPr="00E71CC5">
        <w:rPr>
          <w:sz w:val="24"/>
          <w:szCs w:val="24"/>
        </w:rPr>
        <w:tab/>
        <w:t>Attraversamento via Catania su Torrente Mulinello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8)</w:t>
      </w:r>
      <w:r w:rsidRPr="00E71CC5">
        <w:rPr>
          <w:sz w:val="24"/>
          <w:szCs w:val="24"/>
        </w:rPr>
        <w:tab/>
        <w:t>Attraversamento via Palermo su Torrente Mastropaolo</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9)</w:t>
      </w:r>
      <w:r w:rsidRPr="00E71CC5">
        <w:rPr>
          <w:sz w:val="24"/>
          <w:szCs w:val="24"/>
        </w:rPr>
        <w:tab/>
        <w:t>Attraversamento strada interpoderale Sparagogna su Torrente Sparagogna</w:t>
      </w:r>
      <w:r w:rsidRPr="00E71CC5">
        <w:rPr>
          <w:sz w:val="24"/>
          <w:szCs w:val="24"/>
        </w:rPr>
        <w:tab/>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10) Attraversamento regia trazzera Piana di Catania su Torrente Sparagogna</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11)</w:t>
      </w:r>
      <w:r w:rsidRPr="00E71CC5">
        <w:rPr>
          <w:sz w:val="24"/>
          <w:szCs w:val="24"/>
        </w:rPr>
        <w:tab/>
        <w:t>Attraversamento strada vicinale Cubba su Torrente Della Rosa</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12)</w:t>
      </w:r>
      <w:r w:rsidRPr="00E71CC5">
        <w:rPr>
          <w:sz w:val="24"/>
          <w:szCs w:val="24"/>
        </w:rPr>
        <w:tab/>
        <w:t>Attraversamento regia trazzera Piana di Catania su Torrente Della Rosa</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13)</w:t>
      </w:r>
      <w:r w:rsidRPr="00E71CC5">
        <w:rPr>
          <w:sz w:val="24"/>
          <w:szCs w:val="24"/>
        </w:rPr>
        <w:tab/>
        <w:t>Contrada [sola di Niente - Canale di sgronda</w:t>
      </w:r>
      <w:r w:rsidRPr="00E71CC5">
        <w:rPr>
          <w:sz w:val="24"/>
          <w:szCs w:val="24"/>
        </w:rPr>
        <w:tab/>
      </w:r>
    </w:p>
    <w:p w:rsidR="000147E1" w:rsidRPr="00E71CC5" w:rsidRDefault="000147E1" w:rsidP="000147E1">
      <w:pPr>
        <w:spacing w:line="247" w:lineRule="exact"/>
        <w:ind w:firstLine="360"/>
        <w:rPr>
          <w:sz w:val="24"/>
          <w:szCs w:val="24"/>
        </w:rPr>
      </w:pPr>
      <w:r w:rsidRPr="00E71CC5">
        <w:rPr>
          <w:sz w:val="24"/>
          <w:szCs w:val="24"/>
        </w:rPr>
        <w:t>-</w:t>
      </w:r>
      <w:r w:rsidRPr="00E71CC5">
        <w:rPr>
          <w:sz w:val="24"/>
          <w:szCs w:val="24"/>
        </w:rPr>
        <w:tab/>
        <w:t>DESCRIZIONE PARTICOLARI CRITICITA' GEOMORFOLOGICHE PRESENTI NEL TERRITORIO:</w:t>
      </w:r>
    </w:p>
    <w:p w:rsidR="000147E1" w:rsidRPr="00E71CC5" w:rsidRDefault="000147E1" w:rsidP="000147E1">
      <w:pPr>
        <w:spacing w:line="247" w:lineRule="exact"/>
        <w:ind w:firstLine="720"/>
        <w:rPr>
          <w:sz w:val="24"/>
          <w:szCs w:val="24"/>
        </w:rPr>
      </w:pPr>
      <w:r w:rsidRPr="00E71CC5">
        <w:rPr>
          <w:sz w:val="24"/>
          <w:szCs w:val="24"/>
        </w:rPr>
        <w:t>1) Torrente Mastrooaolo lato sinistro</w:t>
      </w:r>
      <w:r w:rsidRPr="00E71CC5">
        <w:rPr>
          <w:sz w:val="24"/>
          <w:szCs w:val="24"/>
        </w:rPr>
        <w:tab/>
      </w:r>
    </w:p>
    <w:p w:rsidR="000147E1" w:rsidRPr="00E71CC5" w:rsidRDefault="000147E1" w:rsidP="000147E1">
      <w:pPr>
        <w:spacing w:line="247" w:lineRule="exact"/>
        <w:ind w:firstLine="720"/>
        <w:rPr>
          <w:sz w:val="24"/>
          <w:szCs w:val="24"/>
        </w:rPr>
      </w:pPr>
      <w:r w:rsidRPr="00E71CC5">
        <w:rPr>
          <w:sz w:val="24"/>
          <w:szCs w:val="24"/>
        </w:rPr>
        <w:t>2) Contrada Censi - Benedizione - Regia trazzera Delle Vacche</w:t>
      </w:r>
      <w:r w:rsidRPr="00E71CC5">
        <w:rPr>
          <w:sz w:val="24"/>
          <w:szCs w:val="24"/>
        </w:rPr>
        <w:tab/>
      </w:r>
    </w:p>
    <w:p w:rsidR="000147E1" w:rsidRPr="00E71CC5" w:rsidRDefault="000147E1" w:rsidP="000147E1">
      <w:pPr>
        <w:spacing w:line="247" w:lineRule="exact"/>
        <w:ind w:firstLine="720"/>
        <w:rPr>
          <w:sz w:val="24"/>
          <w:szCs w:val="24"/>
        </w:rPr>
      </w:pPr>
      <w:r w:rsidRPr="00E71CC5">
        <w:rPr>
          <w:sz w:val="24"/>
          <w:szCs w:val="24"/>
        </w:rPr>
        <w:t>3) Strada Provinciale n.23 bis Regalbuto/Catenanuova - Km I O+ I 00</w:t>
      </w:r>
      <w:r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w:t>
      </w:r>
      <w:r w:rsidRPr="00E71CC5">
        <w:rPr>
          <w:sz w:val="24"/>
          <w:szCs w:val="24"/>
        </w:rPr>
        <w:tab/>
        <w:t xml:space="preserve"> EVENTI IDROGEOLOGICI E CRITIClTA' CHE HANNO INTERESSAT</w:t>
      </w:r>
      <w:r w:rsidR="00A75B4E" w:rsidRPr="00E71CC5">
        <w:rPr>
          <w:sz w:val="24"/>
          <w:szCs w:val="24"/>
        </w:rPr>
        <w:t>O IL TERRITORIO</w:t>
      </w:r>
    </w:p>
    <w:p w:rsidR="000147E1" w:rsidRPr="00E71CC5" w:rsidRDefault="00A75B4E" w:rsidP="00A75B4E">
      <w:pPr>
        <w:spacing w:line="247" w:lineRule="exact"/>
        <w:ind w:firstLine="426"/>
        <w:rPr>
          <w:sz w:val="24"/>
          <w:szCs w:val="24"/>
        </w:rPr>
      </w:pPr>
      <w:r w:rsidRPr="00E71CC5">
        <w:rPr>
          <w:sz w:val="24"/>
          <w:szCs w:val="24"/>
        </w:rPr>
        <w:t>-</w:t>
      </w:r>
      <w:r w:rsidRPr="00E71CC5">
        <w:rPr>
          <w:sz w:val="24"/>
          <w:szCs w:val="24"/>
        </w:rPr>
        <w:tab/>
      </w:r>
      <w:r w:rsidR="000147E1" w:rsidRPr="00E71CC5">
        <w:rPr>
          <w:sz w:val="24"/>
          <w:szCs w:val="24"/>
        </w:rPr>
        <w:t>TERR</w:t>
      </w:r>
      <w:r w:rsidRPr="00E71CC5">
        <w:rPr>
          <w:sz w:val="24"/>
          <w:szCs w:val="24"/>
        </w:rPr>
        <w:t xml:space="preserve">ITORIO </w:t>
      </w:r>
      <w:r w:rsidR="000147E1" w:rsidRPr="00E71CC5">
        <w:rPr>
          <w:sz w:val="24"/>
          <w:szCs w:val="24"/>
        </w:rPr>
        <w:t>COMUNALE</w:t>
      </w:r>
    </w:p>
    <w:p w:rsidR="000147E1" w:rsidRPr="00E71CC5" w:rsidRDefault="00A75B4E" w:rsidP="00A75B4E">
      <w:pPr>
        <w:spacing w:line="247" w:lineRule="exact"/>
        <w:ind w:firstLine="426"/>
        <w:rPr>
          <w:sz w:val="24"/>
          <w:szCs w:val="24"/>
        </w:rPr>
      </w:pPr>
      <w:r w:rsidRPr="00E71CC5">
        <w:rPr>
          <w:sz w:val="24"/>
          <w:szCs w:val="24"/>
        </w:rPr>
        <w:t xml:space="preserve">- </w:t>
      </w:r>
      <w:r w:rsidRPr="00E71CC5">
        <w:rPr>
          <w:sz w:val="24"/>
          <w:szCs w:val="24"/>
        </w:rPr>
        <w:tab/>
      </w:r>
      <w:r w:rsidR="000147E1" w:rsidRPr="00E71CC5">
        <w:rPr>
          <w:sz w:val="24"/>
          <w:szCs w:val="24"/>
        </w:rPr>
        <w:t>MODELLO DI INTER VENTO</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w:t>
      </w:r>
      <w:r w:rsidRPr="00E71CC5">
        <w:rPr>
          <w:sz w:val="24"/>
          <w:szCs w:val="24"/>
        </w:rPr>
        <w:tab/>
      </w:r>
      <w:r w:rsidR="000147E1" w:rsidRPr="00E71CC5">
        <w:rPr>
          <w:sz w:val="24"/>
          <w:szCs w:val="24"/>
        </w:rPr>
        <w:t>LIVELLI D1 ALLERTA NELLA REGIONE SICILIANA</w:t>
      </w:r>
      <w:r w:rsidR="000147E1"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w:t>
      </w:r>
      <w:r w:rsidRPr="00E71CC5">
        <w:rPr>
          <w:sz w:val="24"/>
          <w:szCs w:val="24"/>
        </w:rPr>
        <w:tab/>
        <w:t>Realtà Comunale</w:t>
      </w:r>
      <w:r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w:t>
      </w:r>
      <w:r w:rsidRPr="00E71CC5">
        <w:rPr>
          <w:sz w:val="24"/>
          <w:szCs w:val="24"/>
        </w:rPr>
        <w:tab/>
        <w:t>Presidi Operativi</w:t>
      </w:r>
      <w:r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w:t>
      </w:r>
      <w:r w:rsidRPr="00E71CC5">
        <w:rPr>
          <w:sz w:val="24"/>
          <w:szCs w:val="24"/>
        </w:rPr>
        <w:tab/>
        <w:t>Presidi Territoriali</w:t>
      </w:r>
      <w:r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w:t>
      </w:r>
      <w:r w:rsidRPr="00E71CC5">
        <w:rPr>
          <w:sz w:val="24"/>
          <w:szCs w:val="24"/>
        </w:rPr>
        <w:tab/>
        <w:t>Monitoraggio dei fenomeni idraulici</w:t>
      </w:r>
      <w:r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w:t>
      </w:r>
      <w:r w:rsidRPr="00E71CC5">
        <w:rPr>
          <w:sz w:val="24"/>
          <w:szCs w:val="24"/>
        </w:rPr>
        <w:tab/>
        <w:t>Il Presidio Territoriale Geomorfologico</w:t>
      </w:r>
      <w:r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w:t>
      </w:r>
      <w:r w:rsidRPr="00E71CC5">
        <w:rPr>
          <w:sz w:val="24"/>
          <w:szCs w:val="24"/>
        </w:rPr>
        <w:tab/>
        <w:t>Il Presidio Territoriale Idraulico</w:t>
      </w:r>
      <w:r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w:t>
      </w:r>
      <w:r w:rsidR="000147E1" w:rsidRPr="00E71CC5">
        <w:rPr>
          <w:sz w:val="24"/>
          <w:szCs w:val="24"/>
        </w:rPr>
        <w:tab/>
        <w:t>Le Funzioni di Supporto</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w:t>
      </w:r>
      <w:r w:rsidRPr="00E71CC5">
        <w:rPr>
          <w:sz w:val="24"/>
          <w:szCs w:val="24"/>
        </w:rPr>
        <w:tab/>
      </w:r>
      <w:r w:rsidR="000147E1" w:rsidRPr="00E71CC5">
        <w:rPr>
          <w:sz w:val="24"/>
          <w:szCs w:val="24"/>
        </w:rPr>
        <w:t>LE AREE DI EMERGENZA DI PROTEZIONE CIVILE</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w:t>
      </w:r>
      <w:r w:rsidRPr="00E71CC5">
        <w:rPr>
          <w:sz w:val="24"/>
          <w:szCs w:val="24"/>
        </w:rPr>
        <w:tab/>
      </w:r>
      <w:r w:rsidR="000147E1" w:rsidRPr="00E71CC5">
        <w:rPr>
          <w:sz w:val="24"/>
          <w:szCs w:val="24"/>
        </w:rPr>
        <w:t>AUTOPROTEZIONE</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w:t>
      </w:r>
      <w:r w:rsidRPr="00E71CC5">
        <w:rPr>
          <w:sz w:val="24"/>
          <w:szCs w:val="24"/>
        </w:rPr>
        <w:tab/>
      </w:r>
      <w:r w:rsidR="000147E1" w:rsidRPr="00E71CC5">
        <w:rPr>
          <w:sz w:val="24"/>
          <w:szCs w:val="24"/>
        </w:rPr>
        <w:t>NORME D1 COMPORTAMENTO - RISCHIO IDROGEOLOGICO:</w:t>
      </w:r>
      <w:r w:rsidR="000147E1"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a)</w:t>
      </w:r>
      <w:r w:rsidRPr="00E71CC5">
        <w:rPr>
          <w:sz w:val="24"/>
          <w:szCs w:val="24"/>
        </w:rPr>
        <w:tab/>
        <w:t>Alluvioni - Esondazioni</w:t>
      </w:r>
      <w:r w:rsidRPr="00E71CC5">
        <w:rPr>
          <w:sz w:val="24"/>
          <w:szCs w:val="24"/>
        </w:rPr>
        <w:tab/>
      </w:r>
    </w:p>
    <w:p w:rsidR="000147E1" w:rsidRPr="00E71CC5" w:rsidRDefault="000147E1" w:rsidP="00A75B4E">
      <w:pPr>
        <w:spacing w:line="247" w:lineRule="exact"/>
        <w:ind w:firstLine="426"/>
        <w:rPr>
          <w:sz w:val="24"/>
          <w:szCs w:val="24"/>
        </w:rPr>
      </w:pPr>
      <w:r w:rsidRPr="00E71CC5">
        <w:rPr>
          <w:sz w:val="24"/>
          <w:szCs w:val="24"/>
        </w:rPr>
        <w:t>b)</w:t>
      </w:r>
      <w:r w:rsidRPr="00E71CC5">
        <w:rPr>
          <w:sz w:val="24"/>
          <w:szCs w:val="24"/>
        </w:rPr>
        <w:tab/>
        <w:t>Frane - Smottamenti</w:t>
      </w:r>
      <w:r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 xml:space="preserve">- </w:t>
      </w:r>
      <w:r w:rsidR="000147E1" w:rsidRPr="00E71CC5">
        <w:rPr>
          <w:sz w:val="24"/>
          <w:szCs w:val="24"/>
        </w:rPr>
        <w:t>EMERGENZA E DISABILITA'</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 xml:space="preserve">- </w:t>
      </w:r>
      <w:r w:rsidR="000147E1" w:rsidRPr="00E71CC5">
        <w:rPr>
          <w:sz w:val="24"/>
          <w:szCs w:val="24"/>
        </w:rPr>
        <w:t>LE TECNICHE DI TRASPORTO ADEGUATE</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 xml:space="preserve">- </w:t>
      </w:r>
      <w:r w:rsidR="000147E1" w:rsidRPr="00E71CC5">
        <w:rPr>
          <w:sz w:val="24"/>
          <w:szCs w:val="24"/>
        </w:rPr>
        <w:t>LA STRUTTURA COMUNALE - DATI GENERALI</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 xml:space="preserve">- </w:t>
      </w:r>
      <w:r w:rsidR="000147E1" w:rsidRPr="00E71CC5">
        <w:rPr>
          <w:sz w:val="24"/>
          <w:szCs w:val="24"/>
        </w:rPr>
        <w:t>MODULISTICA - ALLERTAMENTO</w:t>
      </w:r>
      <w:r w:rsidR="000147E1" w:rsidRPr="00E71CC5">
        <w:rPr>
          <w:sz w:val="24"/>
          <w:szCs w:val="24"/>
        </w:rPr>
        <w:tab/>
      </w:r>
    </w:p>
    <w:p w:rsidR="000147E1" w:rsidRPr="00E71CC5" w:rsidRDefault="00A75B4E" w:rsidP="00A75B4E">
      <w:pPr>
        <w:spacing w:line="247" w:lineRule="exact"/>
        <w:ind w:firstLine="426"/>
        <w:rPr>
          <w:sz w:val="24"/>
          <w:szCs w:val="24"/>
        </w:rPr>
      </w:pPr>
      <w:r w:rsidRPr="00E71CC5">
        <w:rPr>
          <w:sz w:val="24"/>
          <w:szCs w:val="24"/>
        </w:rPr>
        <w:t xml:space="preserve">- </w:t>
      </w:r>
      <w:r w:rsidR="000147E1" w:rsidRPr="00E71CC5">
        <w:rPr>
          <w:sz w:val="24"/>
          <w:szCs w:val="24"/>
        </w:rPr>
        <w:t>NUMERI UTILI</w:t>
      </w:r>
      <w:r w:rsidR="000147E1" w:rsidRPr="00E71CC5">
        <w:rPr>
          <w:sz w:val="24"/>
          <w:szCs w:val="24"/>
        </w:rPr>
        <w:tab/>
      </w:r>
    </w:p>
    <w:p w:rsidR="000147E1" w:rsidRPr="00E71CC5" w:rsidRDefault="00A75B4E" w:rsidP="00A75B4E">
      <w:pPr>
        <w:spacing w:line="247" w:lineRule="exact"/>
        <w:ind w:firstLine="426"/>
        <w:rPr>
          <w:sz w:val="24"/>
          <w:szCs w:val="24"/>
        </w:rPr>
        <w:sectPr w:rsidR="000147E1" w:rsidRPr="00E71CC5">
          <w:pgSz w:w="11900" w:h="16490"/>
          <w:pgMar w:top="900" w:right="440" w:bottom="280" w:left="800" w:header="720" w:footer="720" w:gutter="0"/>
          <w:cols w:space="720"/>
        </w:sectPr>
      </w:pPr>
      <w:r w:rsidRPr="00E71CC5">
        <w:rPr>
          <w:sz w:val="24"/>
          <w:szCs w:val="24"/>
        </w:rPr>
        <w:t xml:space="preserve">- </w:t>
      </w:r>
      <w:r w:rsidR="000147E1" w:rsidRPr="00E71CC5">
        <w:rPr>
          <w:sz w:val="24"/>
          <w:szCs w:val="24"/>
        </w:rPr>
        <w:t>CARTOGRAFIA DI RIFERIMENTO</w:t>
      </w:r>
    </w:p>
    <w:p w:rsidR="000024F8" w:rsidRPr="00E71CC5" w:rsidRDefault="000024F8">
      <w:pPr>
        <w:pStyle w:val="Corpotesto"/>
        <w:spacing w:before="3"/>
        <w:rPr>
          <w:sz w:val="24"/>
          <w:szCs w:val="24"/>
        </w:rPr>
      </w:pPr>
    </w:p>
    <w:p w:rsidR="000024F8" w:rsidRPr="00E71CC5" w:rsidRDefault="001D4375">
      <w:pPr>
        <w:ind w:left="298"/>
        <w:rPr>
          <w:b/>
          <w:sz w:val="24"/>
          <w:szCs w:val="24"/>
        </w:rPr>
      </w:pPr>
      <w:r w:rsidRPr="00E71CC5">
        <w:rPr>
          <w:b/>
          <w:spacing w:val="-2"/>
          <w:sz w:val="24"/>
          <w:szCs w:val="24"/>
        </w:rPr>
        <w:t>INTRODUZIONE</w:t>
      </w:r>
    </w:p>
    <w:p w:rsidR="000024F8" w:rsidRPr="00E71CC5" w:rsidRDefault="000024F8">
      <w:pPr>
        <w:pStyle w:val="Corpotesto"/>
        <w:spacing w:before="10"/>
        <w:rPr>
          <w:b/>
          <w:sz w:val="24"/>
          <w:szCs w:val="24"/>
        </w:rPr>
      </w:pPr>
    </w:p>
    <w:p w:rsidR="000024F8" w:rsidRPr="00E71CC5" w:rsidRDefault="001D4375">
      <w:pPr>
        <w:pStyle w:val="Corpotesto"/>
        <w:spacing w:line="216" w:lineRule="auto"/>
        <w:ind w:left="304" w:right="695" w:firstLine="699"/>
        <w:jc w:val="both"/>
        <w:rPr>
          <w:sz w:val="24"/>
          <w:szCs w:val="24"/>
        </w:rPr>
      </w:pPr>
      <w:r w:rsidRPr="00E71CC5">
        <w:rPr>
          <w:sz w:val="24"/>
          <w:szCs w:val="24"/>
        </w:rPr>
        <w:t>I piani di Protezione Civile sono strumenti, finalizzati alla salvaguardia dell'uomo e dei beni,che:</w:t>
      </w:r>
    </w:p>
    <w:p w:rsidR="000024F8" w:rsidRPr="00E71CC5" w:rsidRDefault="001D4375">
      <w:pPr>
        <w:pStyle w:val="Paragrafoelenco"/>
        <w:numPr>
          <w:ilvl w:val="0"/>
          <w:numId w:val="45"/>
        </w:numPr>
        <w:tabs>
          <w:tab w:val="left" w:pos="1010"/>
        </w:tabs>
        <w:spacing w:before="22" w:line="232" w:lineRule="auto"/>
        <w:ind w:right="717" w:hanging="351"/>
        <w:jc w:val="both"/>
        <w:rPr>
          <w:sz w:val="24"/>
          <w:szCs w:val="24"/>
        </w:rPr>
      </w:pPr>
      <w:r w:rsidRPr="00E71CC5">
        <w:rPr>
          <w:sz w:val="24"/>
          <w:szCs w:val="24"/>
        </w:rPr>
        <w:t xml:space="preserve">Sintetizzano leconoscenze territoriali per quanto riguarda la </w:t>
      </w:r>
      <w:r w:rsidR="00481820" w:rsidRPr="00E71CC5">
        <w:rPr>
          <w:sz w:val="24"/>
          <w:szCs w:val="24"/>
        </w:rPr>
        <w:t>p</w:t>
      </w:r>
      <w:r w:rsidRPr="00E71CC5">
        <w:rPr>
          <w:sz w:val="24"/>
          <w:szCs w:val="24"/>
        </w:rPr>
        <w:t xml:space="preserve">ericolosità dei fenomenie l'Esposizione dei beni, integrando le informazioni in un quadro complessivo al fine di </w:t>
      </w:r>
      <w:r w:rsidRPr="00E71CC5">
        <w:rPr>
          <w:spacing w:val="-2"/>
          <w:sz w:val="24"/>
          <w:szCs w:val="24"/>
        </w:rPr>
        <w:t>tradurre in ambito pianificatorioi terminiPrevisione,Prevenzione,Pianificazione;</w:t>
      </w:r>
    </w:p>
    <w:p w:rsidR="000024F8" w:rsidRPr="00E71CC5" w:rsidRDefault="001D4375">
      <w:pPr>
        <w:pStyle w:val="Paragrafoelenco"/>
        <w:numPr>
          <w:ilvl w:val="0"/>
          <w:numId w:val="45"/>
        </w:numPr>
        <w:tabs>
          <w:tab w:val="left" w:pos="1019"/>
        </w:tabs>
        <w:spacing w:before="4" w:line="228" w:lineRule="auto"/>
        <w:ind w:left="1005" w:right="728" w:hanging="348"/>
        <w:jc w:val="both"/>
        <w:rPr>
          <w:sz w:val="24"/>
          <w:szCs w:val="24"/>
        </w:rPr>
      </w:pPr>
      <w:r w:rsidRPr="00E71CC5">
        <w:rPr>
          <w:spacing w:val="-2"/>
          <w:sz w:val="24"/>
          <w:szCs w:val="24"/>
        </w:rPr>
        <w:t xml:space="preserve">Individuanocompitieresponsabilitàdiamministrazioni,strutturetecnicheeorganizzazioni </w:t>
      </w:r>
      <w:r w:rsidRPr="00E71CC5">
        <w:rPr>
          <w:sz w:val="24"/>
          <w:szCs w:val="24"/>
        </w:rPr>
        <w:t>per l'attivazione di specifiche azioni, in caso di incombente pericolo o di emergenza, secondo unacatenadicomandochefocalizzi lemodalitàdicoordinamentoorganizzativo necessarie al superamentodell'emergenza;</w:t>
      </w:r>
    </w:p>
    <w:p w:rsidR="000024F8" w:rsidRPr="00E71CC5" w:rsidRDefault="001D4375">
      <w:pPr>
        <w:pStyle w:val="Paragrafoelenco"/>
        <w:numPr>
          <w:ilvl w:val="0"/>
          <w:numId w:val="45"/>
        </w:numPr>
        <w:tabs>
          <w:tab w:val="left" w:pos="1005"/>
        </w:tabs>
        <w:spacing w:before="18" w:line="228" w:lineRule="auto"/>
        <w:ind w:left="1005" w:right="712" w:hanging="348"/>
        <w:jc w:val="both"/>
        <w:rPr>
          <w:sz w:val="24"/>
          <w:szCs w:val="24"/>
        </w:rPr>
      </w:pPr>
      <w:r w:rsidRPr="00E71CC5">
        <w:rPr>
          <w:sz w:val="24"/>
          <w:szCs w:val="24"/>
        </w:rPr>
        <w:t>Individuanolerisorseumane,imaterialie imezzinecessari perfronteggiareesuperarele situazionidiemergenza prefigurate negliscenari.</w:t>
      </w:r>
    </w:p>
    <w:p w:rsidR="000024F8" w:rsidRPr="00E71CC5" w:rsidRDefault="00481820">
      <w:pPr>
        <w:pStyle w:val="Corpotesto"/>
        <w:spacing w:before="14" w:line="223" w:lineRule="auto"/>
        <w:ind w:left="301" w:right="719" w:firstLine="700"/>
        <w:jc w:val="both"/>
        <w:rPr>
          <w:sz w:val="24"/>
          <w:szCs w:val="24"/>
        </w:rPr>
      </w:pPr>
      <w:r w:rsidRPr="00E71CC5">
        <w:rPr>
          <w:sz w:val="24"/>
          <w:szCs w:val="24"/>
        </w:rPr>
        <w:t>I Piani rientrano,di fatto,negliinterventinonstrutturali diprevenzionee mitigazionedel rischioesonocostituitidagliscenaridieventoattesiedaimodelli d'intervento.</w:t>
      </w:r>
    </w:p>
    <w:p w:rsidR="000024F8" w:rsidRPr="00E71CC5" w:rsidRDefault="001D4375">
      <w:pPr>
        <w:pStyle w:val="Corpotesto"/>
        <w:spacing w:before="13" w:line="230" w:lineRule="auto"/>
        <w:ind w:left="293" w:right="714" w:firstLine="707"/>
        <w:jc w:val="both"/>
        <w:rPr>
          <w:sz w:val="24"/>
          <w:szCs w:val="24"/>
        </w:rPr>
      </w:pPr>
      <w:r w:rsidRPr="00E71CC5">
        <w:rPr>
          <w:sz w:val="24"/>
          <w:szCs w:val="24"/>
        </w:rPr>
        <w:t>Gli scenari di evento rappresentano il supporto fondamentale e imprescindibile per la predisposizione dei modelli di interventoesono basati sui daticontenutinegli studi e nei piani territorialie di settore. Al riguardo,occorre tenere presente che i fenomeni naturali o connessi all'attivitàdell'uomopossonoesseredescritticon livellidiapprossimazionedi gradoanche molto diversoinfunzionedellaloroprevedibilità,estensioneeintensità.</w:t>
      </w:r>
    </w:p>
    <w:p w:rsidR="000024F8" w:rsidRPr="00E71CC5" w:rsidRDefault="00481820">
      <w:pPr>
        <w:pStyle w:val="Corpotesto"/>
        <w:spacing w:before="16" w:line="225" w:lineRule="auto"/>
        <w:ind w:left="295" w:right="701" w:firstLine="702"/>
        <w:jc w:val="both"/>
        <w:rPr>
          <w:spacing w:val="-2"/>
          <w:sz w:val="24"/>
          <w:szCs w:val="24"/>
        </w:rPr>
      </w:pPr>
      <w:r w:rsidRPr="00E71CC5">
        <w:rPr>
          <w:sz w:val="24"/>
          <w:szCs w:val="24"/>
        </w:rPr>
        <w:t>Imodellidiintervento,delineatisullabasedegliscenaridieventoearticolatipertipologia dirischio,definisconoiprotocollioperatividaattivareinsituazionidicrisi</w:t>
      </w:r>
      <w:r w:rsidRPr="00E71CC5">
        <w:rPr>
          <w:spacing w:val="-2"/>
          <w:sz w:val="24"/>
          <w:szCs w:val="24"/>
        </w:rPr>
        <w:t xml:space="preserve"> ed emergenza </w:t>
      </w:r>
      <w:r w:rsidRPr="00E71CC5">
        <w:rPr>
          <w:sz w:val="24"/>
          <w:szCs w:val="24"/>
        </w:rPr>
        <w:t xml:space="preserve">per un </w:t>
      </w:r>
      <w:r w:rsidRPr="00E71CC5">
        <w:rPr>
          <w:spacing w:val="-16"/>
          <w:sz w:val="24"/>
          <w:szCs w:val="24"/>
        </w:rPr>
        <w:t xml:space="preserve">evento </w:t>
      </w:r>
      <w:r w:rsidRPr="00E71CC5">
        <w:rPr>
          <w:sz w:val="24"/>
          <w:szCs w:val="24"/>
        </w:rPr>
        <w:t xml:space="preserve">imminente, inragionedellasuaprevedibilità,opereventogiàiniziato,finalizzatialsoccorsoealsuperamento </w:t>
      </w:r>
      <w:r w:rsidRPr="00E71CC5">
        <w:rPr>
          <w:spacing w:val="-2"/>
          <w:sz w:val="24"/>
          <w:szCs w:val="24"/>
        </w:rPr>
        <w:t>dell'emergenza.</w:t>
      </w:r>
    </w:p>
    <w:p w:rsidR="00481820" w:rsidRPr="00E71CC5" w:rsidRDefault="00481820" w:rsidP="005A714A">
      <w:pPr>
        <w:pStyle w:val="Corpotesto"/>
        <w:spacing w:before="13" w:line="230" w:lineRule="auto"/>
        <w:ind w:left="293" w:right="714" w:firstLine="707"/>
        <w:jc w:val="both"/>
        <w:rPr>
          <w:sz w:val="24"/>
          <w:szCs w:val="24"/>
        </w:rPr>
      </w:pPr>
      <w:r w:rsidRPr="00E71CC5">
        <w:rPr>
          <w:sz w:val="24"/>
          <w:szCs w:val="24"/>
        </w:rPr>
        <w:t>Il presente piano nasce secondo la direttiva emanata dalla Presidenza del Consiglio dei Ministri recante “Indirizzi per la predisposizione dei piani di protezione civile ai diversi livelli territoriali”, in attuazione dell’articolo 18 del decreto legislativo 2 gennaio 2018, n.1, recante “Codice della Protezione Civile e s</w:t>
      </w:r>
      <w:r w:rsidR="00A4625A" w:rsidRPr="00E71CC5">
        <w:rPr>
          <w:sz w:val="24"/>
          <w:szCs w:val="24"/>
        </w:rPr>
        <w:t>s.</w:t>
      </w:r>
      <w:r w:rsidRPr="00E71CC5">
        <w:rPr>
          <w:sz w:val="24"/>
          <w:szCs w:val="24"/>
        </w:rPr>
        <w:t>m</w:t>
      </w:r>
      <w:r w:rsidR="00A4625A" w:rsidRPr="00E71CC5">
        <w:rPr>
          <w:sz w:val="24"/>
          <w:szCs w:val="24"/>
        </w:rPr>
        <w:t>m</w:t>
      </w:r>
      <w:r w:rsidRPr="00E71CC5">
        <w:rPr>
          <w:sz w:val="24"/>
          <w:szCs w:val="24"/>
        </w:rPr>
        <w:t>.i</w:t>
      </w:r>
      <w:r w:rsidR="00A4625A" w:rsidRPr="00E71CC5">
        <w:rPr>
          <w:sz w:val="24"/>
          <w:szCs w:val="24"/>
        </w:rPr>
        <w:t>i</w:t>
      </w:r>
      <w:r w:rsidRPr="00E71CC5">
        <w:rPr>
          <w:sz w:val="24"/>
          <w:szCs w:val="24"/>
        </w:rPr>
        <w:t>.</w:t>
      </w:r>
    </w:p>
    <w:p w:rsidR="00481820" w:rsidRPr="00E71CC5" w:rsidRDefault="00481820" w:rsidP="005A714A">
      <w:pPr>
        <w:pStyle w:val="Corpotesto"/>
        <w:spacing w:before="13" w:line="230" w:lineRule="auto"/>
        <w:ind w:left="293" w:right="714" w:firstLine="707"/>
        <w:jc w:val="both"/>
        <w:rPr>
          <w:sz w:val="24"/>
          <w:szCs w:val="24"/>
        </w:rPr>
      </w:pPr>
      <w:r w:rsidRPr="00E71CC5">
        <w:rPr>
          <w:sz w:val="24"/>
          <w:szCs w:val="24"/>
        </w:rPr>
        <w:t>Il Piano di emergenza partecipato non è altro che il progetto di tutte le attività coordinate e di tutte le procedure che dovranno essere adottate per fronteggiare un evento.</w:t>
      </w:r>
    </w:p>
    <w:p w:rsidR="00481820" w:rsidRPr="00E71CC5" w:rsidRDefault="00481820" w:rsidP="005A714A">
      <w:pPr>
        <w:pStyle w:val="Corpotesto"/>
        <w:spacing w:before="13" w:line="230" w:lineRule="auto"/>
        <w:ind w:left="293" w:right="714" w:firstLine="707"/>
        <w:jc w:val="both"/>
        <w:rPr>
          <w:sz w:val="24"/>
          <w:szCs w:val="24"/>
        </w:rPr>
      </w:pPr>
      <w:r w:rsidRPr="00E71CC5">
        <w:rPr>
          <w:sz w:val="24"/>
          <w:szCs w:val="24"/>
        </w:rPr>
        <w:t xml:space="preserve">All’aggiornamento del Piano e </w:t>
      </w:r>
      <w:r w:rsidR="005A714A" w:rsidRPr="00E71CC5">
        <w:rPr>
          <w:sz w:val="24"/>
          <w:szCs w:val="24"/>
        </w:rPr>
        <w:t>de</w:t>
      </w:r>
      <w:r w:rsidRPr="00E71CC5">
        <w:rPr>
          <w:sz w:val="24"/>
          <w:szCs w:val="24"/>
        </w:rPr>
        <w:t>gli elementi di pianificazione, in attuazione dell’articolo 38, comma 3, del Codice di protezione Civile, hanno preso parte le organizzazioni di volontariato locale.</w:t>
      </w:r>
    </w:p>
    <w:p w:rsidR="000024F8" w:rsidRPr="00E71CC5" w:rsidRDefault="000024F8" w:rsidP="005A714A">
      <w:pPr>
        <w:pStyle w:val="Corpotesto"/>
        <w:spacing w:before="13" w:line="230" w:lineRule="auto"/>
        <w:ind w:left="293" w:right="714" w:firstLine="707"/>
        <w:jc w:val="both"/>
        <w:rPr>
          <w:sz w:val="24"/>
          <w:szCs w:val="24"/>
        </w:rPr>
      </w:pPr>
    </w:p>
    <w:p w:rsidR="000024F8" w:rsidRPr="00E71CC5" w:rsidRDefault="001D4375">
      <w:pPr>
        <w:ind w:left="300"/>
        <w:rPr>
          <w:b/>
          <w:sz w:val="24"/>
          <w:szCs w:val="24"/>
        </w:rPr>
      </w:pPr>
      <w:r w:rsidRPr="00E71CC5">
        <w:rPr>
          <w:b/>
          <w:spacing w:val="-2"/>
          <w:sz w:val="24"/>
          <w:szCs w:val="24"/>
        </w:rPr>
        <w:t>NORMATlVE</w:t>
      </w:r>
    </w:p>
    <w:p w:rsidR="000024F8" w:rsidRPr="00E71CC5" w:rsidRDefault="000024F8">
      <w:pPr>
        <w:pStyle w:val="Corpotesto"/>
        <w:rPr>
          <w:b/>
          <w:sz w:val="24"/>
          <w:szCs w:val="24"/>
        </w:rPr>
      </w:pPr>
    </w:p>
    <w:p w:rsidR="000024F8" w:rsidRPr="00E71CC5" w:rsidRDefault="001D4375">
      <w:pPr>
        <w:pStyle w:val="Corpotesto"/>
        <w:spacing w:line="223" w:lineRule="auto"/>
        <w:ind w:left="296" w:right="704" w:firstLine="695"/>
        <w:jc w:val="both"/>
        <w:rPr>
          <w:sz w:val="24"/>
          <w:szCs w:val="24"/>
        </w:rPr>
      </w:pPr>
      <w:r w:rsidRPr="00E71CC5">
        <w:rPr>
          <w:sz w:val="24"/>
          <w:szCs w:val="24"/>
        </w:rPr>
        <w:t>Per quanto riguarda il rischio idrogeologico, vi sono diverse indicazioni n</w:t>
      </w:r>
      <w:r w:rsidR="005A714A" w:rsidRPr="00E71CC5">
        <w:rPr>
          <w:sz w:val="24"/>
          <w:szCs w:val="24"/>
        </w:rPr>
        <w:t>ormative</w:t>
      </w:r>
      <w:r w:rsidRPr="00E71CC5">
        <w:rPr>
          <w:sz w:val="24"/>
          <w:szCs w:val="24"/>
        </w:rPr>
        <w:t xml:space="preserve"> che imponel'attivitàdi pianificazionedi protezionecivile,dicui:</w:t>
      </w:r>
    </w:p>
    <w:p w:rsidR="000024F8" w:rsidRPr="00E71CC5" w:rsidRDefault="001D4375">
      <w:pPr>
        <w:pStyle w:val="Paragrafoelenco"/>
        <w:numPr>
          <w:ilvl w:val="0"/>
          <w:numId w:val="45"/>
        </w:numPr>
        <w:tabs>
          <w:tab w:val="left" w:pos="1016"/>
        </w:tabs>
        <w:spacing w:line="297" w:lineRule="exact"/>
        <w:ind w:left="1015" w:hanging="363"/>
        <w:jc w:val="both"/>
        <w:rPr>
          <w:sz w:val="24"/>
          <w:szCs w:val="24"/>
        </w:rPr>
      </w:pPr>
      <w:r w:rsidRPr="00E71CC5">
        <w:rPr>
          <w:spacing w:val="-2"/>
          <w:sz w:val="24"/>
          <w:szCs w:val="24"/>
        </w:rPr>
        <w:t>CircolaredelPresidentedelConsigliodeiMinistridel08/09/2003,direttaalleRegioni,</w:t>
      </w:r>
      <w:r w:rsidRPr="00E71CC5">
        <w:rPr>
          <w:spacing w:val="-5"/>
          <w:sz w:val="24"/>
          <w:szCs w:val="24"/>
        </w:rPr>
        <w:t>nel</w:t>
      </w:r>
    </w:p>
    <w:p w:rsidR="000024F8" w:rsidRPr="00E71CC5" w:rsidRDefault="001D4375">
      <w:pPr>
        <w:pStyle w:val="Corpotesto"/>
        <w:spacing w:line="230" w:lineRule="auto"/>
        <w:ind w:left="1008" w:right="705" w:firstLine="8"/>
        <w:jc w:val="both"/>
        <w:rPr>
          <w:sz w:val="24"/>
          <w:szCs w:val="24"/>
        </w:rPr>
      </w:pPr>
      <w:r w:rsidRPr="00E71CC5">
        <w:rPr>
          <w:spacing w:val="-2"/>
          <w:sz w:val="24"/>
          <w:szCs w:val="24"/>
        </w:rPr>
        <w:t xml:space="preserve">dettareindirizzioperativiperfronteggiare emergenze idrogeologiche,ha,tral'altro,invitato </w:t>
      </w:r>
      <w:r w:rsidRPr="00E71CC5">
        <w:rPr>
          <w:sz w:val="24"/>
          <w:szCs w:val="24"/>
        </w:rPr>
        <w:t xml:space="preserve">leRegioniadattribuire,ovegià non fatto, le responsabilitàin materiadi pianificazionedi </w:t>
      </w:r>
      <w:r w:rsidRPr="00E71CC5">
        <w:rPr>
          <w:spacing w:val="-2"/>
          <w:sz w:val="24"/>
          <w:szCs w:val="24"/>
        </w:rPr>
        <w:t>emergenzacdiattuazionedegliinterventiurgenti,fermarestandocomunquela</w:t>
      </w:r>
      <w:r w:rsidR="00A4625A" w:rsidRPr="00E71CC5">
        <w:rPr>
          <w:spacing w:val="-2"/>
          <w:sz w:val="24"/>
          <w:szCs w:val="24"/>
        </w:rPr>
        <w:t>competenza</w:t>
      </w:r>
      <w:r w:rsidRPr="00E71CC5">
        <w:rPr>
          <w:spacing w:val="-2"/>
          <w:sz w:val="24"/>
          <w:szCs w:val="24"/>
        </w:rPr>
        <w:t xml:space="preserve"> deiSindaciperl'attuazionedeiprimiservizi disoccorsoediassistenza,conilsupporto,ove </w:t>
      </w:r>
      <w:r w:rsidRPr="00E71CC5">
        <w:rPr>
          <w:sz w:val="24"/>
          <w:szCs w:val="24"/>
        </w:rPr>
        <w:t>necessario,delle autorità provinciali e regionali e di concerto con gli UU.TT.GG., per il concorso dello Stato;</w:t>
      </w:r>
    </w:p>
    <w:p w:rsidR="000024F8" w:rsidRPr="00E71CC5" w:rsidRDefault="001D4375">
      <w:pPr>
        <w:pStyle w:val="Paragrafoelenco"/>
        <w:numPr>
          <w:ilvl w:val="0"/>
          <w:numId w:val="45"/>
        </w:numPr>
        <w:tabs>
          <w:tab w:val="left" w:pos="1009"/>
        </w:tabs>
        <w:spacing w:line="282" w:lineRule="exact"/>
        <w:ind w:left="1013" w:right="694" w:hanging="359"/>
        <w:jc w:val="both"/>
        <w:rPr>
          <w:sz w:val="24"/>
          <w:szCs w:val="24"/>
        </w:rPr>
      </w:pPr>
      <w:r w:rsidRPr="00E71CC5">
        <w:rPr>
          <w:sz w:val="24"/>
          <w:szCs w:val="24"/>
        </w:rPr>
        <w:t>Circolare del Ministro dell'Interno del 17/10/2003, nel richiamare l'atto dj indirizzo del Presidentedel Governo,ha menzionato icompiti dicollaborazionedellePrefettureconle Regioni e gli enti locali, evidenziando che agli enti territoriali spetta l'attività di pianificazionediemergenzaechegliUU.TT.GG.,nellafasediemergenza,</w:t>
      </w:r>
      <w:r w:rsidRPr="00E71CC5">
        <w:rPr>
          <w:i/>
          <w:sz w:val="24"/>
          <w:szCs w:val="24"/>
        </w:rPr>
        <w:t>devono</w:t>
      </w:r>
    </w:p>
    <w:p w:rsidR="000024F8" w:rsidRPr="00E71CC5" w:rsidRDefault="001D4375">
      <w:pPr>
        <w:pStyle w:val="Corpotesto"/>
        <w:spacing w:line="223" w:lineRule="auto"/>
        <w:ind w:left="1017" w:right="701" w:hanging="9"/>
        <w:jc w:val="both"/>
        <w:rPr>
          <w:sz w:val="24"/>
          <w:szCs w:val="24"/>
        </w:rPr>
      </w:pPr>
      <w:r w:rsidRPr="00E71CC5">
        <w:rPr>
          <w:spacing w:val="-2"/>
          <w:sz w:val="24"/>
          <w:szCs w:val="24"/>
        </w:rPr>
        <w:t>assicurare il concorso delle</w:t>
      </w:r>
      <w:r w:rsidR="00A4625A" w:rsidRPr="00E71CC5">
        <w:rPr>
          <w:spacing w:val="-2"/>
          <w:sz w:val="24"/>
          <w:szCs w:val="24"/>
        </w:rPr>
        <w:t>risorse umane</w:t>
      </w:r>
      <w:r w:rsidRPr="00E71CC5">
        <w:rPr>
          <w:spacing w:val="-2"/>
          <w:sz w:val="24"/>
          <w:szCs w:val="24"/>
        </w:rPr>
        <w:t xml:space="preserve">e strumentali,delle AmministrazionidelloStato, </w:t>
      </w:r>
      <w:r w:rsidRPr="00E71CC5">
        <w:rPr>
          <w:sz w:val="24"/>
          <w:szCs w:val="24"/>
        </w:rPr>
        <w:t>in basea quanto pianificatoalivellolocale;</w:t>
      </w:r>
    </w:p>
    <w:p w:rsidR="000024F8" w:rsidRPr="00E71CC5" w:rsidRDefault="001D4375">
      <w:pPr>
        <w:pStyle w:val="Paragrafoelenco"/>
        <w:numPr>
          <w:ilvl w:val="0"/>
          <w:numId w:val="45"/>
        </w:numPr>
        <w:tabs>
          <w:tab w:val="left" w:pos="1007"/>
        </w:tabs>
        <w:spacing w:line="284" w:lineRule="exact"/>
        <w:ind w:left="1006" w:hanging="351"/>
        <w:jc w:val="both"/>
        <w:rPr>
          <w:sz w:val="24"/>
          <w:szCs w:val="24"/>
        </w:rPr>
      </w:pPr>
      <w:r w:rsidRPr="00E71CC5">
        <w:rPr>
          <w:spacing w:val="-2"/>
          <w:sz w:val="24"/>
          <w:szCs w:val="24"/>
        </w:rPr>
        <w:t>DirettivadelPresidentedelConsigliodeiMinistridel27febbraio2004ess.mm.ii.(Indirizzi</w:t>
      </w:r>
    </w:p>
    <w:p w:rsidR="000024F8" w:rsidRPr="00E71CC5" w:rsidRDefault="001D4375">
      <w:pPr>
        <w:pStyle w:val="Corpotesto"/>
        <w:spacing w:before="1" w:line="225" w:lineRule="auto"/>
        <w:ind w:left="1008" w:right="701"/>
        <w:jc w:val="both"/>
        <w:rPr>
          <w:sz w:val="24"/>
          <w:szCs w:val="24"/>
        </w:rPr>
      </w:pPr>
      <w:r w:rsidRPr="00E71CC5">
        <w:rPr>
          <w:sz w:val="24"/>
          <w:szCs w:val="24"/>
        </w:rPr>
        <w:t>operativi per lagestioneorganizzativa efunzionaledelsistemadiallertamento nazionale, statale e regionale per il rischioidrogeologico ed idraulico ai fini di protezione civile)- G:U. n.55 del 08/03/2005;</w:t>
      </w:r>
    </w:p>
    <w:p w:rsidR="000024F8" w:rsidRPr="00E71CC5" w:rsidRDefault="001D4375">
      <w:pPr>
        <w:pStyle w:val="Paragrafoelenco"/>
        <w:numPr>
          <w:ilvl w:val="0"/>
          <w:numId w:val="44"/>
        </w:numPr>
        <w:tabs>
          <w:tab w:val="left" w:pos="1016"/>
        </w:tabs>
        <w:spacing w:before="4" w:line="243" w:lineRule="exact"/>
        <w:jc w:val="both"/>
        <w:rPr>
          <w:sz w:val="24"/>
          <w:szCs w:val="24"/>
        </w:rPr>
      </w:pPr>
      <w:r w:rsidRPr="00E71CC5">
        <w:rPr>
          <w:w w:val="110"/>
          <w:sz w:val="24"/>
          <w:szCs w:val="24"/>
        </w:rPr>
        <w:t>Art.67,comma5,delD.Lvo</w:t>
      </w:r>
      <w:r w:rsidRPr="00E71CC5">
        <w:rPr>
          <w:spacing w:val="-2"/>
          <w:w w:val="110"/>
          <w:sz w:val="24"/>
          <w:szCs w:val="24"/>
        </w:rPr>
        <w:t>152/2006;</w:t>
      </w:r>
    </w:p>
    <w:p w:rsidR="000024F8" w:rsidRPr="00E71CC5" w:rsidRDefault="001D4375">
      <w:pPr>
        <w:pStyle w:val="Paragrafoelenco"/>
        <w:numPr>
          <w:ilvl w:val="0"/>
          <w:numId w:val="45"/>
        </w:numPr>
        <w:tabs>
          <w:tab w:val="left" w:pos="1002"/>
        </w:tabs>
        <w:spacing w:before="5" w:line="225" w:lineRule="auto"/>
        <w:ind w:left="1008" w:right="694" w:hanging="353"/>
        <w:jc w:val="both"/>
        <w:rPr>
          <w:sz w:val="24"/>
          <w:szCs w:val="24"/>
        </w:rPr>
      </w:pPr>
      <w:r w:rsidRPr="00E71CC5">
        <w:rPr>
          <w:sz w:val="24"/>
          <w:szCs w:val="24"/>
        </w:rPr>
        <w:lastRenderedPageBreak/>
        <w:t>Comunicato del27ottobre2006delPresidentedelConsiglio dei Ministri(G.U.n.259del 07/11/2006: Atto di indirizzo recante: &lt;&lt; Indirizzi operativi per fronteggiare eventuali situazionidiemergenzaconnessiafenomeniidrogeologicieidraulici&gt;&gt;);</w:t>
      </w:r>
    </w:p>
    <w:p w:rsidR="000024F8" w:rsidRPr="00E71CC5" w:rsidRDefault="000024F8">
      <w:pPr>
        <w:pStyle w:val="Corpotesto"/>
        <w:spacing w:before="3"/>
        <w:rPr>
          <w:i/>
          <w:sz w:val="24"/>
          <w:szCs w:val="24"/>
        </w:rPr>
      </w:pPr>
    </w:p>
    <w:p w:rsidR="000024F8" w:rsidRPr="00E71CC5" w:rsidRDefault="001D4375">
      <w:pPr>
        <w:pStyle w:val="Paragrafoelenco"/>
        <w:numPr>
          <w:ilvl w:val="0"/>
          <w:numId w:val="45"/>
        </w:numPr>
        <w:tabs>
          <w:tab w:val="left" w:pos="1031"/>
          <w:tab w:val="left" w:pos="1032"/>
        </w:tabs>
        <w:spacing w:line="254" w:lineRule="auto"/>
        <w:ind w:left="1040" w:right="698" w:hanging="360"/>
        <w:rPr>
          <w:sz w:val="24"/>
          <w:szCs w:val="24"/>
        </w:rPr>
      </w:pPr>
      <w:r w:rsidRPr="00E71CC5">
        <w:rPr>
          <w:w w:val="105"/>
          <w:sz w:val="24"/>
          <w:szCs w:val="24"/>
        </w:rPr>
        <w:t>OrdinanzadelPresidentedelConsiglio deiMinistri n.3606/2007-Manualeoperativo per la predisposizione di un Piano comunale o intercomunale";</w:t>
      </w:r>
    </w:p>
    <w:p w:rsidR="000024F8" w:rsidRPr="00E71CC5" w:rsidRDefault="001D4375">
      <w:pPr>
        <w:pStyle w:val="Paragrafoelenco"/>
        <w:numPr>
          <w:ilvl w:val="0"/>
          <w:numId w:val="45"/>
        </w:numPr>
        <w:tabs>
          <w:tab w:val="left" w:pos="1030"/>
          <w:tab w:val="left" w:pos="1031"/>
          <w:tab w:val="left" w:pos="5041"/>
        </w:tabs>
        <w:spacing w:before="2" w:line="249" w:lineRule="auto"/>
        <w:ind w:left="1050" w:right="693" w:hanging="370"/>
        <w:rPr>
          <w:sz w:val="24"/>
          <w:szCs w:val="24"/>
        </w:rPr>
      </w:pPr>
      <w:r w:rsidRPr="00E71CC5">
        <w:rPr>
          <w:w w:val="105"/>
          <w:sz w:val="24"/>
          <w:szCs w:val="24"/>
        </w:rPr>
        <w:t>CircolareAssessoriale20/11/2008-</w:t>
      </w:r>
      <w:r w:rsidRPr="00E71CC5">
        <w:rPr>
          <w:sz w:val="24"/>
          <w:szCs w:val="24"/>
        </w:rPr>
        <w:tab/>
      </w:r>
      <w:r w:rsidRPr="00E71CC5">
        <w:rPr>
          <w:w w:val="105"/>
          <w:sz w:val="24"/>
          <w:szCs w:val="24"/>
        </w:rPr>
        <w:t>"Raccomandazioniedindicazionioperativedi Protezione Civile" -G.U.R.S.24/01/2009;</w:t>
      </w:r>
    </w:p>
    <w:p w:rsidR="000024F8" w:rsidRPr="00E71CC5" w:rsidRDefault="001D4375">
      <w:pPr>
        <w:pStyle w:val="Paragrafoelenco"/>
        <w:numPr>
          <w:ilvl w:val="0"/>
          <w:numId w:val="45"/>
        </w:numPr>
        <w:tabs>
          <w:tab w:val="left" w:pos="1049"/>
          <w:tab w:val="left" w:pos="1050"/>
        </w:tabs>
        <w:spacing w:before="5" w:line="254" w:lineRule="auto"/>
        <w:ind w:left="1031" w:right="691" w:hanging="351"/>
        <w:rPr>
          <w:sz w:val="24"/>
          <w:szCs w:val="24"/>
        </w:rPr>
      </w:pPr>
      <w:r w:rsidRPr="00E71CC5">
        <w:rPr>
          <w:w w:val="105"/>
          <w:sz w:val="24"/>
          <w:szCs w:val="24"/>
        </w:rPr>
        <w:t>Direttiva Presidente Regione 14/01/2008-"Attivitàcomunalie intercomunalidi protezione civile-</w:t>
      </w:r>
      <w:r w:rsidR="005A714A" w:rsidRPr="00E71CC5">
        <w:rPr>
          <w:w w:val="105"/>
          <w:sz w:val="24"/>
          <w:szCs w:val="24"/>
        </w:rPr>
        <w:t>Impiego</w:t>
      </w:r>
      <w:r w:rsidRPr="00E71CC5">
        <w:rPr>
          <w:w w:val="105"/>
          <w:sz w:val="24"/>
          <w:szCs w:val="24"/>
        </w:rPr>
        <w:t xml:space="preserve"> del volontariato-</w:t>
      </w:r>
      <w:r w:rsidR="005A714A" w:rsidRPr="00E71CC5">
        <w:rPr>
          <w:w w:val="105"/>
          <w:sz w:val="24"/>
          <w:szCs w:val="24"/>
        </w:rPr>
        <w:t>indirizzi</w:t>
      </w:r>
      <w:r w:rsidRPr="00E71CC5">
        <w:rPr>
          <w:w w:val="105"/>
          <w:sz w:val="24"/>
          <w:szCs w:val="24"/>
        </w:rPr>
        <w:t xml:space="preserve"> regionali" -G.U.R.S. n.</w:t>
      </w:r>
      <w:r w:rsidR="005A714A" w:rsidRPr="00E71CC5">
        <w:rPr>
          <w:w w:val="105"/>
          <w:sz w:val="24"/>
          <w:szCs w:val="24"/>
        </w:rPr>
        <w:t xml:space="preserve"> 10</w:t>
      </w:r>
      <w:r w:rsidRPr="00E71CC5">
        <w:rPr>
          <w:w w:val="105"/>
          <w:sz w:val="24"/>
          <w:szCs w:val="24"/>
        </w:rPr>
        <w:t>del29/02/2008;</w:t>
      </w:r>
    </w:p>
    <w:p w:rsidR="000024F8" w:rsidRPr="00E71CC5" w:rsidRDefault="001D4375">
      <w:pPr>
        <w:pStyle w:val="Paragrafoelenco"/>
        <w:numPr>
          <w:ilvl w:val="0"/>
          <w:numId w:val="45"/>
        </w:numPr>
        <w:tabs>
          <w:tab w:val="left" w:pos="1030"/>
          <w:tab w:val="left" w:pos="1031"/>
          <w:tab w:val="left" w:pos="6214"/>
        </w:tabs>
        <w:spacing w:line="249" w:lineRule="auto"/>
        <w:ind w:left="1030" w:right="677" w:hanging="350"/>
        <w:rPr>
          <w:sz w:val="24"/>
          <w:szCs w:val="24"/>
        </w:rPr>
      </w:pPr>
      <w:r w:rsidRPr="00E71CC5">
        <w:rPr>
          <w:w w:val="105"/>
          <w:sz w:val="24"/>
          <w:szCs w:val="24"/>
        </w:rPr>
        <w:t>Circolare Presidente Regione14/01/2008-Ordinanza Presidente Consiglio dei Ministri n. 3606/2007-"Attivitàdiprevenzioneincendi-</w:t>
      </w:r>
      <w:r w:rsidRPr="00E71CC5">
        <w:rPr>
          <w:sz w:val="24"/>
          <w:szCs w:val="24"/>
        </w:rPr>
        <w:tab/>
      </w:r>
      <w:r w:rsidRPr="00E71CC5">
        <w:rPr>
          <w:w w:val="105"/>
          <w:sz w:val="24"/>
          <w:szCs w:val="24"/>
        </w:rPr>
        <w:t>PianificazioneComunaleSpedivadi EmergenzaperilRischioIncendid'InterfacciaeRischioIdrogeologicoedIdraulico- Pianificazione Provinciale".-G.U.R.S. n.10 del 29/02/2008;</w:t>
      </w:r>
    </w:p>
    <w:p w:rsidR="000024F8" w:rsidRPr="00E71CC5" w:rsidRDefault="001D4375">
      <w:pPr>
        <w:pStyle w:val="Paragrafoelenco"/>
        <w:numPr>
          <w:ilvl w:val="0"/>
          <w:numId w:val="45"/>
        </w:numPr>
        <w:tabs>
          <w:tab w:val="left" w:pos="1049"/>
          <w:tab w:val="left" w:pos="1050"/>
        </w:tabs>
        <w:spacing w:before="3" w:line="249" w:lineRule="auto"/>
        <w:ind w:left="1037" w:right="693" w:hanging="357"/>
        <w:rPr>
          <w:sz w:val="24"/>
          <w:szCs w:val="24"/>
        </w:rPr>
      </w:pPr>
      <w:r w:rsidRPr="00E71CC5">
        <w:rPr>
          <w:w w:val="105"/>
          <w:sz w:val="24"/>
          <w:szCs w:val="24"/>
        </w:rPr>
        <w:t xml:space="preserve">LineeGuidaper laredazionedeipiani diprotezionecivilecomunali edintercomunaliin tema di rischio idrogeologico, DPRS del27/01/20] </w:t>
      </w:r>
      <w:r w:rsidRPr="00E71CC5">
        <w:rPr>
          <w:sz w:val="24"/>
          <w:szCs w:val="24"/>
        </w:rPr>
        <w:t>I</w:t>
      </w:r>
      <w:r w:rsidRPr="00E71CC5">
        <w:rPr>
          <w:w w:val="105"/>
          <w:sz w:val="24"/>
          <w:szCs w:val="24"/>
        </w:rPr>
        <w:t>(G.U.R.S. n.8del 18/02/2011);</w:t>
      </w:r>
    </w:p>
    <w:p w:rsidR="000024F8" w:rsidRPr="00E71CC5" w:rsidRDefault="001D4375">
      <w:pPr>
        <w:pStyle w:val="Paragrafoelenco"/>
        <w:numPr>
          <w:ilvl w:val="0"/>
          <w:numId w:val="45"/>
        </w:numPr>
        <w:tabs>
          <w:tab w:val="left" w:pos="1050"/>
        </w:tabs>
        <w:spacing w:before="12" w:line="254" w:lineRule="auto"/>
        <w:ind w:left="1028" w:right="678" w:hanging="348"/>
        <w:jc w:val="both"/>
        <w:rPr>
          <w:sz w:val="24"/>
          <w:szCs w:val="24"/>
        </w:rPr>
      </w:pPr>
      <w:r w:rsidRPr="00E71CC5">
        <w:rPr>
          <w:w w:val="105"/>
          <w:sz w:val="24"/>
          <w:szCs w:val="24"/>
        </w:rPr>
        <w:t>Direttiva del Presidente del Consiglio dei Ministri del 5 ottobre 2007 (G.U. n.240 del 15/10/2007: &lt;&lt; Indirizzi operativi per prevedere, prevenire e fronteggiare eventuali situazionidi emergenza connessi a fenomeni idrogeologici eidraulici&gt;&gt;);</w:t>
      </w:r>
    </w:p>
    <w:p w:rsidR="000024F8" w:rsidRPr="00E71CC5" w:rsidRDefault="001D4375">
      <w:pPr>
        <w:pStyle w:val="Paragrafoelenco"/>
        <w:numPr>
          <w:ilvl w:val="0"/>
          <w:numId w:val="45"/>
        </w:numPr>
        <w:tabs>
          <w:tab w:val="left" w:pos="1036"/>
        </w:tabs>
        <w:spacing w:line="249" w:lineRule="auto"/>
        <w:ind w:left="1035" w:right="678" w:hanging="355"/>
        <w:jc w:val="both"/>
        <w:rPr>
          <w:sz w:val="24"/>
          <w:szCs w:val="24"/>
        </w:rPr>
      </w:pPr>
      <w:r w:rsidRPr="00E71CC5">
        <w:rPr>
          <w:w w:val="105"/>
          <w:sz w:val="24"/>
          <w:szCs w:val="24"/>
        </w:rPr>
        <w:t>Direttiva del Presidente del Consiglio dei Ministri del 27 ottobre 2008 (G.U. n.268 del 15/11/2008: &lt;&lt;Indirizzi operativi per prevedere, prevenire e fronteggiare eventuali situazioni di emergenza connessi a fenomeni idrogeologicieidraulici&gt;&gt;);</w:t>
      </w:r>
    </w:p>
    <w:p w:rsidR="000024F8" w:rsidRPr="00E71CC5" w:rsidRDefault="001D4375">
      <w:pPr>
        <w:pStyle w:val="Paragrafoelenco"/>
        <w:numPr>
          <w:ilvl w:val="0"/>
          <w:numId w:val="45"/>
        </w:numPr>
        <w:tabs>
          <w:tab w:val="left" w:pos="1048"/>
        </w:tabs>
        <w:spacing w:line="254" w:lineRule="auto"/>
        <w:ind w:left="1038" w:right="678" w:hanging="351"/>
        <w:jc w:val="both"/>
        <w:rPr>
          <w:w w:val="105"/>
          <w:sz w:val="24"/>
          <w:szCs w:val="24"/>
        </w:rPr>
      </w:pPr>
      <w:r w:rsidRPr="00E71CC5">
        <w:rPr>
          <w:w w:val="105"/>
          <w:sz w:val="24"/>
          <w:szCs w:val="24"/>
        </w:rPr>
        <w:t>In Sicilia, la Direttiva P.C.M.del 27/02/2004 è regolata dalla delibera di Giunta Regionale n.530/2006 che attribuisce al Dipartimento Regionale della Protezione Civile il compito di costituire e coordinare il Centro Funzionale Decentrato Multirischi della Regione Siciliana.</w:t>
      </w:r>
    </w:p>
    <w:p w:rsidR="005A714A" w:rsidRPr="00E71CC5" w:rsidRDefault="005A714A" w:rsidP="005A714A">
      <w:pPr>
        <w:pStyle w:val="Paragrafoelenco"/>
        <w:numPr>
          <w:ilvl w:val="0"/>
          <w:numId w:val="45"/>
        </w:numPr>
        <w:rPr>
          <w:w w:val="105"/>
          <w:sz w:val="24"/>
          <w:szCs w:val="24"/>
        </w:rPr>
      </w:pPr>
      <w:r w:rsidRPr="00E71CC5">
        <w:rPr>
          <w:w w:val="105"/>
          <w:sz w:val="24"/>
          <w:szCs w:val="24"/>
        </w:rPr>
        <w:t>D.L.vo. 2 gennaio 2018 n. 1, Codice di protezione civile e ss.mm.ii.</w:t>
      </w:r>
    </w:p>
    <w:p w:rsidR="005A714A" w:rsidRPr="00E71CC5" w:rsidRDefault="005A714A" w:rsidP="005A714A">
      <w:pPr>
        <w:pStyle w:val="Paragrafoelenco"/>
        <w:tabs>
          <w:tab w:val="left" w:pos="1048"/>
        </w:tabs>
        <w:spacing w:line="254" w:lineRule="auto"/>
        <w:ind w:left="1038" w:right="678" w:firstLine="0"/>
        <w:jc w:val="both"/>
        <w:rPr>
          <w:sz w:val="24"/>
          <w:szCs w:val="24"/>
        </w:rPr>
      </w:pPr>
    </w:p>
    <w:p w:rsidR="000024F8" w:rsidRPr="00E71CC5" w:rsidRDefault="000024F8">
      <w:pPr>
        <w:pStyle w:val="Corpotesto"/>
        <w:rPr>
          <w:sz w:val="24"/>
          <w:szCs w:val="24"/>
        </w:rPr>
      </w:pPr>
    </w:p>
    <w:p w:rsidR="000024F8" w:rsidRPr="00E71CC5" w:rsidRDefault="001D4375">
      <w:pPr>
        <w:spacing w:before="225"/>
        <w:ind w:left="343"/>
        <w:jc w:val="both"/>
        <w:rPr>
          <w:b/>
          <w:sz w:val="24"/>
          <w:szCs w:val="24"/>
        </w:rPr>
      </w:pPr>
      <w:r w:rsidRPr="00E71CC5">
        <w:rPr>
          <w:b/>
          <w:spacing w:val="-8"/>
          <w:sz w:val="24"/>
          <w:szCs w:val="24"/>
        </w:rPr>
        <w:t>DEFINIZIONIEACRON</w:t>
      </w:r>
      <w:r w:rsidR="005A714A" w:rsidRPr="00E71CC5">
        <w:rPr>
          <w:b/>
          <w:spacing w:val="-8"/>
          <w:sz w:val="24"/>
          <w:szCs w:val="24"/>
        </w:rPr>
        <w:t>I</w:t>
      </w:r>
      <w:r w:rsidRPr="00E71CC5">
        <w:rPr>
          <w:b/>
          <w:spacing w:val="-8"/>
          <w:sz w:val="24"/>
          <w:szCs w:val="24"/>
        </w:rPr>
        <w:t>M</w:t>
      </w:r>
      <w:r w:rsidR="005A714A" w:rsidRPr="00E71CC5">
        <w:rPr>
          <w:b/>
          <w:spacing w:val="-8"/>
          <w:sz w:val="24"/>
          <w:szCs w:val="24"/>
        </w:rPr>
        <w:t>I</w:t>
      </w:r>
    </w:p>
    <w:p w:rsidR="000024F8" w:rsidRPr="00E71CC5" w:rsidRDefault="000024F8">
      <w:pPr>
        <w:pStyle w:val="Corpotesto"/>
        <w:spacing w:before="10"/>
        <w:rPr>
          <w:b/>
          <w:sz w:val="24"/>
          <w:szCs w:val="24"/>
        </w:rPr>
      </w:pPr>
    </w:p>
    <w:p w:rsidR="000024F8" w:rsidRPr="00E71CC5" w:rsidRDefault="001D4375">
      <w:pPr>
        <w:spacing w:line="249" w:lineRule="auto"/>
        <w:ind w:left="324" w:right="679" w:firstLine="5"/>
        <w:jc w:val="both"/>
        <w:rPr>
          <w:sz w:val="24"/>
          <w:szCs w:val="24"/>
        </w:rPr>
      </w:pPr>
      <w:r w:rsidRPr="00E71CC5">
        <w:rPr>
          <w:b/>
          <w:w w:val="105"/>
          <w:sz w:val="24"/>
          <w:szCs w:val="24"/>
        </w:rPr>
        <w:t xml:space="preserve">Accertamento. </w:t>
      </w:r>
      <w:r w:rsidRPr="00E71CC5">
        <w:rPr>
          <w:w w:val="105"/>
          <w:sz w:val="24"/>
          <w:szCs w:val="24"/>
        </w:rPr>
        <w:t>L'insieme delle attività condotte per la valutazione dei danni provocati da un disastro o da un evento calamitoso.</w:t>
      </w:r>
    </w:p>
    <w:p w:rsidR="000024F8" w:rsidRPr="00E71CC5" w:rsidRDefault="000024F8">
      <w:pPr>
        <w:pStyle w:val="Corpotesto"/>
        <w:spacing w:before="3"/>
        <w:rPr>
          <w:sz w:val="24"/>
          <w:szCs w:val="24"/>
        </w:rPr>
      </w:pPr>
    </w:p>
    <w:p w:rsidR="000024F8" w:rsidRPr="00E71CC5" w:rsidRDefault="001D4375">
      <w:pPr>
        <w:spacing w:line="247" w:lineRule="auto"/>
        <w:ind w:left="323" w:right="677" w:firstLine="7"/>
        <w:jc w:val="both"/>
        <w:rPr>
          <w:sz w:val="24"/>
          <w:szCs w:val="24"/>
        </w:rPr>
      </w:pPr>
      <w:r w:rsidRPr="00E71CC5">
        <w:rPr>
          <w:b/>
          <w:w w:val="105"/>
          <w:sz w:val="24"/>
          <w:szCs w:val="24"/>
        </w:rPr>
        <w:t xml:space="preserve">Affidabilità di un sistema. </w:t>
      </w:r>
      <w:r w:rsidRPr="00E71CC5">
        <w:rPr>
          <w:w w:val="105"/>
          <w:sz w:val="24"/>
          <w:szCs w:val="24"/>
        </w:rPr>
        <w:t xml:space="preserve">Definendo come qualità di un assieme o di un sistema comunque complesso la sua rispondenza a specifici criteri di funzionamento, si intende per "affidabilità" la capacità di rispettare le specifiche </w:t>
      </w:r>
      <w:r w:rsidRPr="00E71CC5">
        <w:rPr>
          <w:i/>
          <w:w w:val="105"/>
          <w:sz w:val="24"/>
          <w:szCs w:val="24"/>
        </w:rPr>
        <w:t xml:space="preserve">di </w:t>
      </w:r>
      <w:r w:rsidRPr="00E71CC5">
        <w:rPr>
          <w:w w:val="105"/>
          <w:sz w:val="24"/>
          <w:szCs w:val="24"/>
        </w:rPr>
        <w:t>funzionamento nel tempo. ln sintesi, l'affidabilità di un assieme è la misura della probabilità che il sistema (od il componente) considerato non si guasti (ovvero non presenti deviazioni dal comportamento descritto nella specifica) in un determinato lasso ditempo.</w:t>
      </w:r>
    </w:p>
    <w:p w:rsidR="000024F8" w:rsidRPr="00E71CC5" w:rsidRDefault="000024F8">
      <w:pPr>
        <w:pStyle w:val="Corpotesto"/>
        <w:spacing w:before="4"/>
        <w:rPr>
          <w:sz w:val="24"/>
          <w:szCs w:val="24"/>
        </w:rPr>
      </w:pPr>
    </w:p>
    <w:p w:rsidR="000024F8" w:rsidRPr="00E71CC5" w:rsidRDefault="001D4375">
      <w:pPr>
        <w:spacing w:line="244" w:lineRule="auto"/>
        <w:ind w:left="323" w:right="684" w:firstLine="5"/>
        <w:jc w:val="both"/>
        <w:rPr>
          <w:sz w:val="24"/>
          <w:szCs w:val="24"/>
        </w:rPr>
      </w:pPr>
      <w:r w:rsidRPr="00E71CC5">
        <w:rPr>
          <w:b/>
          <w:w w:val="105"/>
          <w:sz w:val="24"/>
          <w:szCs w:val="24"/>
        </w:rPr>
        <w:t xml:space="preserve">Danno. </w:t>
      </w:r>
      <w:r w:rsidRPr="00E71CC5">
        <w:rPr>
          <w:w w:val="105"/>
          <w:sz w:val="24"/>
          <w:szCs w:val="24"/>
        </w:rPr>
        <w:t>Indica le potenzialiconseguenze derivantialsistema antropico e ambientale, in te</w:t>
      </w:r>
      <w:r w:rsidR="005A714A" w:rsidRPr="00E71CC5">
        <w:rPr>
          <w:w w:val="105"/>
          <w:sz w:val="24"/>
          <w:szCs w:val="24"/>
        </w:rPr>
        <w:t>rmini</w:t>
      </w:r>
      <w:r w:rsidRPr="00E71CC5">
        <w:rPr>
          <w:w w:val="105"/>
          <w:sz w:val="24"/>
          <w:szCs w:val="24"/>
        </w:rPr>
        <w:t>sia di perdite di viteumane,che di danni materialiagli edifici,alleinfrastrutture,alsistemaproduttivo e ai beni ambientali, nel caso del verificarsi dell'evento.</w:t>
      </w:r>
    </w:p>
    <w:p w:rsidR="000024F8" w:rsidRPr="00E71CC5" w:rsidRDefault="000024F8">
      <w:pPr>
        <w:pStyle w:val="Corpotesto"/>
        <w:spacing w:before="11"/>
        <w:rPr>
          <w:sz w:val="24"/>
          <w:szCs w:val="24"/>
        </w:rPr>
      </w:pPr>
    </w:p>
    <w:p w:rsidR="000024F8" w:rsidRPr="00E71CC5" w:rsidRDefault="001D4375">
      <w:pPr>
        <w:spacing w:line="252" w:lineRule="auto"/>
        <w:ind w:left="324" w:right="670" w:firstLine="19"/>
        <w:jc w:val="both"/>
        <w:rPr>
          <w:sz w:val="24"/>
          <w:szCs w:val="24"/>
        </w:rPr>
      </w:pPr>
      <w:r w:rsidRPr="00E71CC5">
        <w:rPr>
          <w:b/>
          <w:w w:val="105"/>
          <w:sz w:val="24"/>
          <w:szCs w:val="24"/>
        </w:rPr>
        <w:t xml:space="preserve">Disastro. </w:t>
      </w:r>
      <w:r w:rsidR="005A714A" w:rsidRPr="00E71CC5">
        <w:rPr>
          <w:w w:val="105"/>
          <w:sz w:val="24"/>
          <w:szCs w:val="24"/>
        </w:rPr>
        <w:t>Implica</w:t>
      </w:r>
      <w:r w:rsidRPr="00E71CC5">
        <w:rPr>
          <w:w w:val="105"/>
          <w:sz w:val="24"/>
          <w:szCs w:val="24"/>
        </w:rPr>
        <w:t>sempre undanno,perditaodistruzionediqualcosa,rispettoall'ambientenaturale o alle attività umane. I disastri possono essere di tre tipi: naturali (terremoti, eruzioni vulcaniche, alluvioni e frane, mareggiate, incendi spontanei), influenzati dall'uomo (alluvioni e frane, incendi colposi) causati dall'uomo (incendi dolosi, dispersione di elementi inquinanti nell'ambiente).</w:t>
      </w:r>
    </w:p>
    <w:p w:rsidR="000024F8" w:rsidRPr="00E71CC5" w:rsidRDefault="000024F8">
      <w:pPr>
        <w:pStyle w:val="Corpotesto"/>
        <w:spacing w:before="9"/>
        <w:rPr>
          <w:sz w:val="24"/>
          <w:szCs w:val="24"/>
        </w:rPr>
      </w:pPr>
    </w:p>
    <w:p w:rsidR="000024F8" w:rsidRPr="00E71CC5" w:rsidRDefault="001D4375">
      <w:pPr>
        <w:spacing w:line="249" w:lineRule="auto"/>
        <w:ind w:left="328" w:right="677" w:firstLine="6"/>
        <w:jc w:val="both"/>
        <w:rPr>
          <w:sz w:val="24"/>
          <w:szCs w:val="24"/>
        </w:rPr>
      </w:pPr>
      <w:r w:rsidRPr="00E71CC5">
        <w:rPr>
          <w:b/>
          <w:w w:val="105"/>
          <w:sz w:val="24"/>
          <w:szCs w:val="24"/>
        </w:rPr>
        <w:t xml:space="preserve">Esposizione. </w:t>
      </w:r>
      <w:r w:rsidR="005A714A" w:rsidRPr="00E71CC5">
        <w:rPr>
          <w:w w:val="105"/>
          <w:sz w:val="24"/>
          <w:szCs w:val="24"/>
        </w:rPr>
        <w:t>È</w:t>
      </w:r>
      <w:r w:rsidRPr="00E71CC5">
        <w:rPr>
          <w:w w:val="105"/>
          <w:sz w:val="24"/>
          <w:szCs w:val="24"/>
        </w:rPr>
        <w:t xml:space="preserve"> il valore degli elementi che possono subire un danno (o che lo hanno subito) a seguito di un fenomeno calamitoso.</w:t>
      </w:r>
    </w:p>
    <w:p w:rsidR="000024F8" w:rsidRPr="00E71CC5" w:rsidRDefault="000024F8">
      <w:pPr>
        <w:pStyle w:val="Corpotesto"/>
        <w:rPr>
          <w:sz w:val="24"/>
          <w:szCs w:val="24"/>
        </w:rPr>
      </w:pPr>
    </w:p>
    <w:p w:rsidR="000024F8" w:rsidRPr="00E71CC5" w:rsidRDefault="001D4375">
      <w:pPr>
        <w:ind w:left="342"/>
        <w:jc w:val="both"/>
        <w:rPr>
          <w:sz w:val="24"/>
          <w:szCs w:val="24"/>
        </w:rPr>
      </w:pPr>
      <w:r w:rsidRPr="00E71CC5">
        <w:rPr>
          <w:b/>
          <w:w w:val="105"/>
          <w:sz w:val="24"/>
          <w:szCs w:val="24"/>
        </w:rPr>
        <w:lastRenderedPageBreak/>
        <w:t>Mitigazione.</w:t>
      </w:r>
      <w:r w:rsidRPr="00E71CC5">
        <w:rPr>
          <w:w w:val="105"/>
          <w:sz w:val="24"/>
          <w:szCs w:val="24"/>
        </w:rPr>
        <w:t>L'insiemedelleattivitàorientate allariduzionedeglieffettidiunevento</w:t>
      </w:r>
      <w:r w:rsidRPr="00E71CC5">
        <w:rPr>
          <w:spacing w:val="-2"/>
          <w:w w:val="105"/>
          <w:sz w:val="24"/>
          <w:szCs w:val="24"/>
        </w:rPr>
        <w:t>calamitoso.</w:t>
      </w:r>
    </w:p>
    <w:p w:rsidR="000024F8" w:rsidRPr="00E71CC5" w:rsidRDefault="000024F8">
      <w:pPr>
        <w:pStyle w:val="Corpotesto"/>
        <w:spacing w:before="3"/>
        <w:rPr>
          <w:sz w:val="24"/>
          <w:szCs w:val="24"/>
        </w:rPr>
      </w:pPr>
    </w:p>
    <w:p w:rsidR="000024F8" w:rsidRPr="00E71CC5" w:rsidRDefault="001D4375" w:rsidP="005A714A">
      <w:pPr>
        <w:spacing w:line="254" w:lineRule="auto"/>
        <w:ind w:left="346" w:right="677" w:firstLine="2"/>
        <w:jc w:val="both"/>
        <w:rPr>
          <w:sz w:val="24"/>
          <w:szCs w:val="24"/>
        </w:rPr>
      </w:pPr>
      <w:r w:rsidRPr="00E71CC5">
        <w:rPr>
          <w:b/>
          <w:w w:val="105"/>
          <w:sz w:val="24"/>
          <w:szCs w:val="24"/>
        </w:rPr>
        <w:t>Monitoraggio.</w:t>
      </w:r>
      <w:r w:rsidR="005A714A" w:rsidRPr="00E71CC5">
        <w:rPr>
          <w:w w:val="105"/>
          <w:sz w:val="24"/>
          <w:szCs w:val="24"/>
        </w:rPr>
        <w:t>È</w:t>
      </w:r>
      <w:r w:rsidRPr="00E71CC5">
        <w:rPr>
          <w:w w:val="105"/>
          <w:sz w:val="24"/>
          <w:szCs w:val="24"/>
        </w:rPr>
        <w:t xml:space="preserve">riferito all'osservazione di eventi naturalio dei loro effetti per una verifica della loro evoluzione (pioggia, alluvione, frana,erosione, ecc.).Siparla di monitoraggio strumentale, </w:t>
      </w:r>
      <w:r w:rsidR="005A714A" w:rsidRPr="00E71CC5">
        <w:rPr>
          <w:w w:val="105"/>
          <w:sz w:val="24"/>
          <w:szCs w:val="24"/>
        </w:rPr>
        <w:t>in</w:t>
      </w:r>
      <w:r w:rsidR="005A714A" w:rsidRPr="00E71CC5">
        <w:rPr>
          <w:sz w:val="24"/>
          <w:szCs w:val="24"/>
        </w:rPr>
        <w:t xml:space="preserve"> tempo</w:t>
      </w:r>
      <w:r w:rsidRPr="00E71CC5">
        <w:rPr>
          <w:sz w:val="24"/>
          <w:szCs w:val="24"/>
        </w:rPr>
        <w:t xml:space="preserve"> reale o nel tempo differito, quando si posseggono sensori che rilevano e misurano le </w:t>
      </w:r>
      <w:r w:rsidRPr="00E71CC5">
        <w:rPr>
          <w:spacing w:val="-2"/>
          <w:sz w:val="24"/>
          <w:szCs w:val="24"/>
        </w:rPr>
        <w:t xml:space="preserve">modificazionidiunfenomenoodiunevento.Ilmonitoraggiodeveavererequisitidiaffidabilità.[n </w:t>
      </w:r>
      <w:r w:rsidRPr="00E71CC5">
        <w:rPr>
          <w:sz w:val="24"/>
          <w:szCs w:val="24"/>
        </w:rPr>
        <w:t>protezionecivilesi preferisceil monitoraggiointemporealepoichéessopermettedi predisporre allarmiincasodisuperamentodisogliecritiche prefissate.</w:t>
      </w:r>
    </w:p>
    <w:p w:rsidR="000024F8" w:rsidRPr="00E71CC5" w:rsidRDefault="000024F8">
      <w:pPr>
        <w:pStyle w:val="Corpotesto"/>
        <w:spacing w:before="1"/>
        <w:rPr>
          <w:sz w:val="24"/>
          <w:szCs w:val="24"/>
        </w:rPr>
      </w:pPr>
    </w:p>
    <w:p w:rsidR="000024F8" w:rsidRPr="00E71CC5" w:rsidRDefault="001D4375">
      <w:pPr>
        <w:pStyle w:val="Corpotesto"/>
        <w:spacing w:line="228" w:lineRule="auto"/>
        <w:ind w:left="361" w:right="650" w:firstLine="8"/>
        <w:jc w:val="both"/>
        <w:rPr>
          <w:sz w:val="24"/>
          <w:szCs w:val="24"/>
        </w:rPr>
      </w:pPr>
      <w:r w:rsidRPr="00E71CC5">
        <w:rPr>
          <w:b/>
          <w:sz w:val="24"/>
          <w:szCs w:val="24"/>
        </w:rPr>
        <w:t xml:space="preserve">Pericolosità. </w:t>
      </w:r>
      <w:r w:rsidR="005A714A" w:rsidRPr="00E71CC5">
        <w:rPr>
          <w:sz w:val="24"/>
          <w:szCs w:val="24"/>
        </w:rPr>
        <w:t>È</w:t>
      </w:r>
      <w:r w:rsidRPr="00E71CC5">
        <w:rPr>
          <w:sz w:val="24"/>
          <w:szCs w:val="24"/>
        </w:rPr>
        <w:t xml:space="preserve"> la probabilità, espressa inte</w:t>
      </w:r>
      <w:r w:rsidR="005A714A" w:rsidRPr="00E71CC5">
        <w:rPr>
          <w:sz w:val="24"/>
          <w:szCs w:val="24"/>
        </w:rPr>
        <w:t>rmini</w:t>
      </w:r>
      <w:r w:rsidRPr="00E71CC5">
        <w:rPr>
          <w:sz w:val="24"/>
          <w:szCs w:val="24"/>
        </w:rPr>
        <w:t xml:space="preserve"> statistici, che un fenomeno con una certa intensitàsi verifichiin undatoluogo.</w:t>
      </w:r>
    </w:p>
    <w:p w:rsidR="000024F8" w:rsidRPr="00E71CC5" w:rsidRDefault="000024F8">
      <w:pPr>
        <w:pStyle w:val="Corpotesto"/>
        <w:spacing w:before="7"/>
        <w:rPr>
          <w:sz w:val="24"/>
          <w:szCs w:val="24"/>
        </w:rPr>
      </w:pPr>
    </w:p>
    <w:p w:rsidR="000024F8" w:rsidRPr="00E71CC5" w:rsidRDefault="001D4375">
      <w:pPr>
        <w:pStyle w:val="Corpotesto"/>
        <w:spacing w:line="228" w:lineRule="auto"/>
        <w:ind w:left="359" w:right="637" w:firstLine="2"/>
        <w:jc w:val="both"/>
        <w:rPr>
          <w:sz w:val="24"/>
          <w:szCs w:val="24"/>
        </w:rPr>
      </w:pPr>
      <w:r w:rsidRPr="00E71CC5">
        <w:rPr>
          <w:b/>
          <w:spacing w:val="-4"/>
          <w:sz w:val="24"/>
          <w:szCs w:val="24"/>
        </w:rPr>
        <w:t>PresidioTerritoriale.</w:t>
      </w:r>
      <w:r w:rsidRPr="00E71CC5">
        <w:rPr>
          <w:spacing w:val="-4"/>
          <w:sz w:val="24"/>
          <w:szCs w:val="24"/>
        </w:rPr>
        <w:t xml:space="preserve">Nucleocostituito da tecniciespertiperlavalutazione,subase osservazionale </w:t>
      </w:r>
      <w:r w:rsidRPr="00E71CC5">
        <w:rPr>
          <w:spacing w:val="-2"/>
          <w:sz w:val="24"/>
          <w:szCs w:val="24"/>
        </w:rPr>
        <w:t>ostrumentale,deicontestidicriticitàdinaturageormologicae/oidraulica.IlPresidioTerritorialesi relazionaconilPresidioOperativoe conilDipartimentoRegionaledellaProtezioneCivile.</w:t>
      </w:r>
    </w:p>
    <w:p w:rsidR="000024F8" w:rsidRPr="00E71CC5" w:rsidRDefault="000024F8">
      <w:pPr>
        <w:pStyle w:val="Corpotesto"/>
        <w:spacing w:before="1"/>
        <w:rPr>
          <w:sz w:val="24"/>
          <w:szCs w:val="24"/>
        </w:rPr>
      </w:pPr>
    </w:p>
    <w:p w:rsidR="000024F8" w:rsidRPr="00E71CC5" w:rsidRDefault="001D4375">
      <w:pPr>
        <w:pStyle w:val="Corpotesto"/>
        <w:spacing w:line="230" w:lineRule="auto"/>
        <w:ind w:left="359" w:right="636" w:firstLine="2"/>
        <w:jc w:val="both"/>
        <w:rPr>
          <w:sz w:val="24"/>
          <w:szCs w:val="24"/>
        </w:rPr>
      </w:pPr>
      <w:r w:rsidRPr="00E71CC5">
        <w:rPr>
          <w:b/>
          <w:spacing w:val="-2"/>
          <w:sz w:val="24"/>
          <w:szCs w:val="24"/>
        </w:rPr>
        <w:t>Prevenzione.</w:t>
      </w:r>
      <w:r w:rsidRPr="00E71CC5">
        <w:rPr>
          <w:spacing w:val="-2"/>
          <w:sz w:val="24"/>
          <w:szCs w:val="24"/>
        </w:rPr>
        <w:t xml:space="preserve">Consistenelleattività volteadevitareoridurre la possibilitàchesi verifichinodanni </w:t>
      </w:r>
      <w:r w:rsidRPr="00E71CC5">
        <w:rPr>
          <w:sz w:val="24"/>
          <w:szCs w:val="24"/>
        </w:rPr>
        <w:t>conseguenti aglieventicalamitosi (ex L. 225/92,art. 3, comma 3).La prevenzione si attua con interventi strutturali (opere di ingegneria</w:t>
      </w:r>
      <w:r w:rsidR="005A714A" w:rsidRPr="00E71CC5">
        <w:rPr>
          <w:sz w:val="24"/>
          <w:szCs w:val="24"/>
        </w:rPr>
        <w:t>)</w:t>
      </w:r>
      <w:r w:rsidRPr="00E71CC5">
        <w:rPr>
          <w:sz w:val="24"/>
          <w:szCs w:val="24"/>
        </w:rPr>
        <w:t xml:space="preserve"> e/o interventi non strutturali (pianificazione, </w:t>
      </w:r>
      <w:r w:rsidRPr="00E71CC5">
        <w:rPr>
          <w:spacing w:val="-2"/>
          <w:sz w:val="24"/>
          <w:szCs w:val="24"/>
        </w:rPr>
        <w:t>informazione).</w:t>
      </w:r>
    </w:p>
    <w:p w:rsidR="000024F8" w:rsidRPr="00E71CC5" w:rsidRDefault="000024F8">
      <w:pPr>
        <w:pStyle w:val="Corpotesto"/>
        <w:spacing w:before="9"/>
        <w:rPr>
          <w:sz w:val="24"/>
          <w:szCs w:val="24"/>
        </w:rPr>
      </w:pPr>
    </w:p>
    <w:p w:rsidR="000024F8" w:rsidRPr="00E71CC5" w:rsidRDefault="001D4375">
      <w:pPr>
        <w:pStyle w:val="Corpotesto"/>
        <w:spacing w:line="225" w:lineRule="auto"/>
        <w:ind w:left="363" w:right="640" w:hanging="2"/>
        <w:jc w:val="both"/>
        <w:rPr>
          <w:sz w:val="24"/>
          <w:szCs w:val="24"/>
        </w:rPr>
      </w:pPr>
      <w:r w:rsidRPr="00E71CC5">
        <w:rPr>
          <w:b/>
          <w:sz w:val="24"/>
          <w:szCs w:val="24"/>
        </w:rPr>
        <w:t>Previsione.</w:t>
      </w:r>
      <w:r w:rsidR="005A714A" w:rsidRPr="00E71CC5">
        <w:rPr>
          <w:sz w:val="24"/>
          <w:szCs w:val="24"/>
        </w:rPr>
        <w:t>È</w:t>
      </w:r>
      <w:r w:rsidRPr="00E71CC5">
        <w:rPr>
          <w:sz w:val="24"/>
          <w:szCs w:val="24"/>
        </w:rPr>
        <w:t xml:space="preserve"> l'insieme delle attività dirette allo studio ed alla determinazione delle cause dei fenomeni calamitosi,alla identificazionedeirischiedallaindividuazionedellezonedelterritorio soggette ai rischistessi(exL.225/92),art.3,comma2).</w:t>
      </w:r>
    </w:p>
    <w:p w:rsidR="000024F8" w:rsidRPr="00E71CC5" w:rsidRDefault="000024F8">
      <w:pPr>
        <w:pStyle w:val="Corpotesto"/>
        <w:spacing w:before="10"/>
        <w:rPr>
          <w:sz w:val="24"/>
          <w:szCs w:val="24"/>
        </w:rPr>
      </w:pPr>
    </w:p>
    <w:p w:rsidR="000024F8" w:rsidRPr="00E71CC5" w:rsidRDefault="001D4375">
      <w:pPr>
        <w:pStyle w:val="Corpotesto"/>
        <w:spacing w:line="228" w:lineRule="auto"/>
        <w:ind w:left="366" w:right="632" w:firstLine="11"/>
        <w:jc w:val="both"/>
        <w:rPr>
          <w:sz w:val="24"/>
          <w:szCs w:val="24"/>
        </w:rPr>
      </w:pPr>
      <w:r w:rsidRPr="00E71CC5">
        <w:rPr>
          <w:b/>
          <w:spacing w:val="-2"/>
          <w:sz w:val="24"/>
          <w:szCs w:val="24"/>
        </w:rPr>
        <w:t>Resilienza.</w:t>
      </w:r>
      <w:r w:rsidRPr="00E71CC5">
        <w:rPr>
          <w:spacing w:val="-2"/>
          <w:sz w:val="24"/>
          <w:szCs w:val="24"/>
        </w:rPr>
        <w:t xml:space="preserve">Contaleterminesiindicalacapacitàdiunsistemadisopportareglieffettidiunevento </w:t>
      </w:r>
      <w:r w:rsidRPr="00E71CC5">
        <w:rPr>
          <w:sz w:val="24"/>
          <w:szCs w:val="24"/>
        </w:rPr>
        <w:t>calamitoso, limitandone le conseguenze con l'intento di ripristinare la situazione iniziale o comunquediraggiungereunacondizionediequilibrio.</w:t>
      </w:r>
    </w:p>
    <w:p w:rsidR="000024F8" w:rsidRPr="00E71CC5" w:rsidRDefault="000024F8">
      <w:pPr>
        <w:pStyle w:val="Corpotesto"/>
        <w:spacing w:before="8"/>
        <w:rPr>
          <w:sz w:val="24"/>
          <w:szCs w:val="24"/>
        </w:rPr>
      </w:pPr>
    </w:p>
    <w:p w:rsidR="000024F8" w:rsidRPr="00E71CC5" w:rsidRDefault="001D4375">
      <w:pPr>
        <w:pStyle w:val="Corpotesto"/>
        <w:spacing w:line="216" w:lineRule="auto"/>
        <w:ind w:left="366" w:right="622" w:firstLine="11"/>
        <w:jc w:val="both"/>
        <w:rPr>
          <w:sz w:val="24"/>
          <w:szCs w:val="24"/>
        </w:rPr>
      </w:pPr>
      <w:r w:rsidRPr="00E71CC5">
        <w:rPr>
          <w:b/>
          <w:w w:val="105"/>
          <w:sz w:val="24"/>
          <w:szCs w:val="24"/>
        </w:rPr>
        <w:t>Rischio.</w:t>
      </w:r>
      <w:r w:rsidRPr="00E71CC5">
        <w:rPr>
          <w:w w:val="105"/>
          <w:sz w:val="24"/>
          <w:szCs w:val="24"/>
        </w:rPr>
        <w:t xml:space="preserve">Esprimeleconseguenzeattesesuibenidelsistemasocio-economico-infrastrutturale </w:t>
      </w:r>
      <w:r w:rsidRPr="00E71CC5">
        <w:rPr>
          <w:sz w:val="24"/>
          <w:szCs w:val="24"/>
        </w:rPr>
        <w:t>causate da un fenomenocalamitoso di assegnata intensità,atteso in un determinato intervallo di tempo.La relazionegeneraledel rischioè espressada:</w:t>
      </w:r>
      <w:r w:rsidRPr="00E71CC5">
        <w:rPr>
          <w:b/>
          <w:sz w:val="24"/>
          <w:szCs w:val="24"/>
        </w:rPr>
        <w:t>Rt</w:t>
      </w:r>
      <w:r w:rsidRPr="00E71CC5">
        <w:rPr>
          <w:sz w:val="24"/>
          <w:szCs w:val="24"/>
        </w:rPr>
        <w:t>=</w:t>
      </w:r>
      <w:r w:rsidRPr="00E71CC5">
        <w:rPr>
          <w:b/>
          <w:sz w:val="24"/>
          <w:szCs w:val="24"/>
        </w:rPr>
        <w:t>Px D,</w:t>
      </w:r>
      <w:r w:rsidRPr="00E71CC5">
        <w:rPr>
          <w:sz w:val="24"/>
          <w:szCs w:val="24"/>
        </w:rPr>
        <w:t>dove:Rt=rischio totale,P= pericolosità,O= Vx E=danno(V= Vulnerabilità, E=esposizione).Ilrischiospecificoè datoda: Rs=PxV.TfattoriP,V,Evannoformulatiinquantitàcommensurabilitraloro.</w:t>
      </w:r>
    </w:p>
    <w:p w:rsidR="000024F8" w:rsidRPr="00E71CC5" w:rsidRDefault="001D4375">
      <w:pPr>
        <w:pStyle w:val="Corpotesto"/>
        <w:spacing w:before="273" w:line="232" w:lineRule="auto"/>
        <w:ind w:left="373" w:right="622" w:firstLine="4"/>
        <w:jc w:val="both"/>
        <w:rPr>
          <w:sz w:val="24"/>
          <w:szCs w:val="24"/>
        </w:rPr>
      </w:pPr>
      <w:r w:rsidRPr="00E71CC5">
        <w:rPr>
          <w:b/>
          <w:sz w:val="24"/>
          <w:szCs w:val="24"/>
        </w:rPr>
        <w:t>RischioIdrogeologico.</w:t>
      </w:r>
      <w:r w:rsidRPr="00E71CC5">
        <w:rPr>
          <w:sz w:val="24"/>
          <w:szCs w:val="24"/>
        </w:rPr>
        <w:t xml:space="preserve">Contaleterminesiintendecomunementel'effettosulle persone,suibeni ambientali e antropici e sul sistema socio-economico nella sua complessità indotto da eventi calamitosi quali frane (rischio geomorfologico) e inondazioni (rischio idraulico) innescate da pioggeintensee/o prolungate, nonchédaeventimeteorologiciqualigelate,nevicate,mareggiate, trombed'aria.Insensoestensivo,puòcomprendereifenomenicomunquelegatialclimaeallesue modificazioni(siccità,depauperamentodelle falde idriche,ingressione marina,desertificazione, </w:t>
      </w:r>
      <w:r w:rsidRPr="00E71CC5">
        <w:rPr>
          <w:spacing w:val="-2"/>
          <w:sz w:val="24"/>
          <w:szCs w:val="24"/>
        </w:rPr>
        <w:t>ecc.).</w:t>
      </w:r>
    </w:p>
    <w:p w:rsidR="000024F8" w:rsidRPr="00E71CC5" w:rsidRDefault="000024F8">
      <w:pPr>
        <w:pStyle w:val="Corpotesto"/>
        <w:spacing w:before="9"/>
        <w:rPr>
          <w:sz w:val="24"/>
          <w:szCs w:val="24"/>
        </w:rPr>
      </w:pPr>
    </w:p>
    <w:p w:rsidR="000024F8" w:rsidRPr="00E71CC5" w:rsidRDefault="001D4375">
      <w:pPr>
        <w:pStyle w:val="Corpotesto"/>
        <w:spacing w:line="223" w:lineRule="auto"/>
        <w:ind w:left="382" w:right="626" w:hanging="13"/>
        <w:jc w:val="both"/>
        <w:rPr>
          <w:sz w:val="24"/>
          <w:szCs w:val="24"/>
        </w:rPr>
      </w:pPr>
      <w:r w:rsidRPr="00E71CC5">
        <w:rPr>
          <w:b/>
          <w:sz w:val="24"/>
          <w:szCs w:val="24"/>
        </w:rPr>
        <w:t>ScenariodiEvento.</w:t>
      </w:r>
      <w:r w:rsidRPr="00E71CC5">
        <w:rPr>
          <w:sz w:val="24"/>
          <w:szCs w:val="24"/>
        </w:rPr>
        <w:t>L'evoluzionenellospazioeneltempodelsoloeventoprefigurato,attesoe/o inatto,pur nellasuacompletezzae complessità.</w:t>
      </w:r>
    </w:p>
    <w:p w:rsidR="000024F8" w:rsidRPr="00E71CC5" w:rsidRDefault="000024F8">
      <w:pPr>
        <w:pStyle w:val="Corpotesto"/>
        <w:spacing w:before="2"/>
        <w:rPr>
          <w:sz w:val="24"/>
          <w:szCs w:val="24"/>
        </w:rPr>
      </w:pPr>
    </w:p>
    <w:p w:rsidR="000024F8" w:rsidRPr="00E71CC5" w:rsidRDefault="001D4375">
      <w:pPr>
        <w:pStyle w:val="Corpotesto"/>
        <w:spacing w:line="228" w:lineRule="auto"/>
        <w:ind w:left="374" w:right="625" w:hanging="5"/>
        <w:jc w:val="both"/>
        <w:rPr>
          <w:sz w:val="24"/>
          <w:szCs w:val="24"/>
        </w:rPr>
      </w:pPr>
      <w:r w:rsidRPr="00E71CC5">
        <w:rPr>
          <w:b/>
          <w:sz w:val="24"/>
          <w:szCs w:val="24"/>
        </w:rPr>
        <w:t>ScenariodiRischio.</w:t>
      </w:r>
      <w:r w:rsidRPr="00E71CC5">
        <w:rPr>
          <w:sz w:val="24"/>
          <w:szCs w:val="24"/>
        </w:rPr>
        <w:t>L'evoluzionenellospazioeneltempodell'eventoedeisuoieffetti,cioèdella distribuzionedegliespostistimatiedellalorovulnerabilitàancheaseguitodiazionidicontrasto.</w:t>
      </w:r>
    </w:p>
    <w:p w:rsidR="000024F8" w:rsidRPr="00E71CC5" w:rsidRDefault="000024F8">
      <w:pPr>
        <w:pStyle w:val="Corpotesto"/>
        <w:spacing w:before="7"/>
        <w:rPr>
          <w:sz w:val="24"/>
          <w:szCs w:val="24"/>
        </w:rPr>
      </w:pPr>
    </w:p>
    <w:p w:rsidR="000024F8" w:rsidRPr="00E71CC5" w:rsidRDefault="001D4375">
      <w:pPr>
        <w:pStyle w:val="Corpotesto"/>
        <w:spacing w:line="223" w:lineRule="auto"/>
        <w:ind w:left="375" w:right="615" w:firstLine="1"/>
        <w:jc w:val="both"/>
        <w:rPr>
          <w:sz w:val="24"/>
          <w:szCs w:val="24"/>
        </w:rPr>
      </w:pPr>
      <w:r w:rsidRPr="00E71CC5">
        <w:rPr>
          <w:b/>
          <w:sz w:val="24"/>
          <w:szCs w:val="24"/>
        </w:rPr>
        <w:t xml:space="preserve">Sistema di Supporto alle Decisioni. </w:t>
      </w:r>
      <w:r w:rsidRPr="00E71CC5">
        <w:rPr>
          <w:sz w:val="24"/>
          <w:szCs w:val="24"/>
        </w:rPr>
        <w:t>L'insieme delle procedure (in genere, basate su sjstemi informatici) in grado di supportare il processo decisionale utilizzando dati misurati, conoscenze propriedeldecisoree modelli matematici.</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jc w:val="both"/>
        <w:rPr>
          <w:sz w:val="24"/>
          <w:szCs w:val="24"/>
        </w:rPr>
        <w:sectPr w:rsidR="000024F8" w:rsidRPr="00E71CC5" w:rsidSect="00E71CC5">
          <w:pgSz w:w="11900" w:h="16490"/>
          <w:pgMar w:top="709" w:right="440" w:bottom="284" w:left="800" w:header="720" w:footer="720" w:gutter="0"/>
          <w:cols w:space="720"/>
        </w:sectPr>
      </w:pPr>
    </w:p>
    <w:p w:rsidR="000024F8" w:rsidRPr="00E71CC5" w:rsidRDefault="000024F8">
      <w:pPr>
        <w:pStyle w:val="Corpotesto"/>
        <w:rPr>
          <w:i/>
          <w:sz w:val="24"/>
          <w:szCs w:val="24"/>
        </w:rPr>
      </w:pPr>
    </w:p>
    <w:p w:rsidR="000024F8" w:rsidRPr="00E71CC5" w:rsidRDefault="000024F8">
      <w:pPr>
        <w:pStyle w:val="Corpotesto"/>
        <w:spacing w:before="11"/>
        <w:rPr>
          <w:i/>
          <w:sz w:val="24"/>
          <w:szCs w:val="24"/>
        </w:rPr>
      </w:pPr>
    </w:p>
    <w:p w:rsidR="000024F8" w:rsidRPr="00E71CC5" w:rsidRDefault="001D4375">
      <w:pPr>
        <w:pStyle w:val="Corpotesto"/>
        <w:spacing w:line="225" w:lineRule="auto"/>
        <w:ind w:left="345" w:right="654" w:hanging="5"/>
        <w:jc w:val="both"/>
        <w:rPr>
          <w:sz w:val="24"/>
          <w:szCs w:val="24"/>
        </w:rPr>
      </w:pPr>
      <w:r w:rsidRPr="00E71CC5">
        <w:rPr>
          <w:b/>
          <w:sz w:val="24"/>
          <w:szCs w:val="24"/>
        </w:rPr>
        <w:t xml:space="preserve">Sistema Informatico Geografico. </w:t>
      </w:r>
      <w:r w:rsidR="00A4625A" w:rsidRPr="00E71CC5">
        <w:rPr>
          <w:sz w:val="24"/>
          <w:szCs w:val="24"/>
        </w:rPr>
        <w:t>È</w:t>
      </w:r>
      <w:r w:rsidRPr="00E71CC5">
        <w:rPr>
          <w:sz w:val="24"/>
          <w:szCs w:val="24"/>
        </w:rPr>
        <w:t xml:space="preserve"> l'insieme di hardware,softwaree datistrutturati inmodo organico per la rappresentazione, l'incrocio e l'analisi di elementi del territorio in uno spazio geografico di coordinate note.</w:t>
      </w:r>
    </w:p>
    <w:p w:rsidR="000024F8" w:rsidRPr="00E71CC5" w:rsidRDefault="000024F8">
      <w:pPr>
        <w:pStyle w:val="Corpotesto"/>
        <w:spacing w:before="2"/>
        <w:rPr>
          <w:sz w:val="24"/>
          <w:szCs w:val="24"/>
        </w:rPr>
      </w:pPr>
    </w:p>
    <w:p w:rsidR="000024F8" w:rsidRPr="00E71CC5" w:rsidRDefault="001D4375">
      <w:pPr>
        <w:pStyle w:val="Corpotesto"/>
        <w:spacing w:line="232" w:lineRule="auto"/>
        <w:ind w:left="343" w:right="644" w:firstLine="4"/>
        <w:jc w:val="both"/>
        <w:rPr>
          <w:sz w:val="24"/>
          <w:szCs w:val="24"/>
        </w:rPr>
      </w:pPr>
      <w:r w:rsidRPr="00E71CC5">
        <w:rPr>
          <w:b/>
          <w:sz w:val="24"/>
          <w:szCs w:val="24"/>
        </w:rPr>
        <w:t>Sussidiarietà.</w:t>
      </w:r>
      <w:r w:rsidRPr="00E71CC5">
        <w:rPr>
          <w:sz w:val="24"/>
          <w:szCs w:val="24"/>
        </w:rPr>
        <w:t>Principio, sancito dal Trattato di Maastricht (1992) e recepito dall'art. 118 della CostituzioneItaliana(2001),inbasealqualeleattività(amministrative,tecnichee,perestensione, quelle di protezione civile) devonoessere svolte prioritariamente dal livello amministrativo più vicino ai cittadini (Comune) e, in caso di impossibilità, dai livelli amministrativi superiori (Provincia, Regione, Stato) sotto forma di aiuto (sussidio); in sintesi, l'organismo di livello amministrativo superiore interviene solo per supplire la debolezza di un organismo di livello amministrativo inferiore.</w:t>
      </w:r>
    </w:p>
    <w:p w:rsidR="000024F8" w:rsidRPr="00E71CC5" w:rsidRDefault="000024F8">
      <w:pPr>
        <w:pStyle w:val="Corpotesto"/>
        <w:spacing w:before="9"/>
        <w:rPr>
          <w:sz w:val="24"/>
          <w:szCs w:val="24"/>
        </w:rPr>
      </w:pPr>
    </w:p>
    <w:p w:rsidR="000024F8" w:rsidRPr="00E71CC5" w:rsidRDefault="001D4375">
      <w:pPr>
        <w:pStyle w:val="Corpotesto"/>
        <w:spacing w:line="230" w:lineRule="auto"/>
        <w:ind w:left="349" w:right="644" w:hanging="4"/>
        <w:jc w:val="both"/>
        <w:rPr>
          <w:sz w:val="24"/>
          <w:szCs w:val="24"/>
        </w:rPr>
      </w:pPr>
      <w:r w:rsidRPr="00E71CC5">
        <w:rPr>
          <w:b/>
          <w:sz w:val="24"/>
          <w:szCs w:val="24"/>
        </w:rPr>
        <w:t>Tem</w:t>
      </w:r>
      <w:r w:rsidR="000258C0" w:rsidRPr="00E71CC5">
        <w:rPr>
          <w:b/>
          <w:sz w:val="24"/>
          <w:szCs w:val="24"/>
        </w:rPr>
        <w:t>po</w:t>
      </w:r>
      <w:r w:rsidRPr="00E71CC5">
        <w:rPr>
          <w:b/>
          <w:sz w:val="24"/>
          <w:szCs w:val="24"/>
        </w:rPr>
        <w:t>reale.</w:t>
      </w:r>
      <w:r w:rsidRPr="00E71CC5">
        <w:rPr>
          <w:sz w:val="24"/>
          <w:szCs w:val="24"/>
        </w:rPr>
        <w:t xml:space="preserve">Contaleterminesiintendelapossibilitàdiacquisireidatidelmonitoraggionello stesso momento (o qualche minuto dopo) in cuiaccade un fenomenoo un evento(es:le piogge raccolte in unpluviometro;lospostamento di un terreno in frana).Atal fine,occorronosensori </w:t>
      </w:r>
      <w:r w:rsidRPr="00E71CC5">
        <w:rPr>
          <w:spacing w:val="-4"/>
          <w:sz w:val="24"/>
          <w:szCs w:val="24"/>
        </w:rPr>
        <w:t xml:space="preserve">elettriciaregistrazione continua conalimentazione autonomaedispositividi trasmissione/ricezione </w:t>
      </w:r>
      <w:r w:rsidRPr="00E71CC5">
        <w:rPr>
          <w:sz w:val="24"/>
          <w:szCs w:val="24"/>
        </w:rPr>
        <w:t xml:space="preserve">rispondenti a determinati requisiti di </w:t>
      </w:r>
      <w:r w:rsidR="000258C0" w:rsidRPr="00E71CC5">
        <w:rPr>
          <w:sz w:val="24"/>
          <w:szCs w:val="24"/>
        </w:rPr>
        <w:t>affidabilità,</w:t>
      </w:r>
      <w:r w:rsidRPr="00E71CC5">
        <w:rPr>
          <w:sz w:val="24"/>
          <w:szCs w:val="24"/>
        </w:rPr>
        <w:t xml:space="preserve"> basso consumo, ridondanza; per assicurare la stabilità della trasmissione deidati, oggisi puntaa sistemidicomunicazione basati sufrequenze radio dedicate. I dati per essere tradotti in soglie di allerta., devono essere trattati da apposita </w:t>
      </w:r>
      <w:r w:rsidRPr="00E71CC5">
        <w:rPr>
          <w:spacing w:val="-2"/>
          <w:sz w:val="24"/>
          <w:szCs w:val="24"/>
        </w:rPr>
        <w:t>modellistica.</w:t>
      </w:r>
    </w:p>
    <w:p w:rsidR="000024F8" w:rsidRPr="00E71CC5" w:rsidRDefault="000024F8">
      <w:pPr>
        <w:pStyle w:val="Corpotesto"/>
        <w:spacing w:before="7"/>
        <w:rPr>
          <w:sz w:val="24"/>
          <w:szCs w:val="24"/>
        </w:rPr>
      </w:pPr>
    </w:p>
    <w:p w:rsidR="000024F8" w:rsidRPr="00E71CC5" w:rsidRDefault="001D4375">
      <w:pPr>
        <w:pStyle w:val="Corpotesto"/>
        <w:spacing w:line="230" w:lineRule="auto"/>
        <w:ind w:left="359" w:right="640" w:hanging="8"/>
        <w:jc w:val="both"/>
        <w:rPr>
          <w:sz w:val="24"/>
          <w:szCs w:val="24"/>
        </w:rPr>
      </w:pPr>
      <w:r w:rsidRPr="00E71CC5">
        <w:rPr>
          <w:b/>
          <w:spacing w:val="-2"/>
          <w:sz w:val="24"/>
          <w:szCs w:val="24"/>
        </w:rPr>
        <w:t>Vulnerabilità.</w:t>
      </w:r>
      <w:r w:rsidRPr="00E71CC5">
        <w:rPr>
          <w:spacing w:val="-2"/>
          <w:sz w:val="24"/>
          <w:szCs w:val="24"/>
        </w:rPr>
        <w:t xml:space="preserve">Concernelasensibilitàdidiversiclementialrischio(es:lafaldaacquifera,uncentro </w:t>
      </w:r>
      <w:r w:rsidRPr="00E71CC5">
        <w:rPr>
          <w:sz w:val="24"/>
          <w:szCs w:val="24"/>
        </w:rPr>
        <w:t xml:space="preserve">abitato, un impianto) per esposizione ad uno specifico tipo di pericolo (es: inquinamento da </w:t>
      </w:r>
      <w:r w:rsidRPr="00E71CC5">
        <w:rPr>
          <w:spacing w:val="-2"/>
          <w:sz w:val="24"/>
          <w:szCs w:val="24"/>
        </w:rPr>
        <w:t xml:space="preserve">diserbanti,alluvione,frana)diunacertaentità.Lavulnerabilitàesprimequindil'intrinsecacapacità </w:t>
      </w:r>
      <w:r w:rsidRPr="00E71CC5">
        <w:rPr>
          <w:sz w:val="24"/>
          <w:szCs w:val="24"/>
        </w:rPr>
        <w:t xml:space="preserve">di un ecosistema o di un particolare comparto ambientale (suolo, acque superficiali, acque </w:t>
      </w:r>
      <w:r w:rsidRPr="00E71CC5">
        <w:rPr>
          <w:spacing w:val="-2"/>
          <w:sz w:val="24"/>
          <w:szCs w:val="24"/>
        </w:rPr>
        <w:t xml:space="preserve">profonde)odiuncontestocomplesso(insiemedibeni antropicie ambientali)di tollerareun'azione </w:t>
      </w:r>
      <w:r w:rsidRPr="00E71CC5">
        <w:rPr>
          <w:sz w:val="24"/>
          <w:szCs w:val="24"/>
        </w:rPr>
        <w:t>esterna voltaa modificarne l'equilibrio.</w:t>
      </w:r>
    </w:p>
    <w:p w:rsidR="000024F8" w:rsidRPr="00E71CC5" w:rsidRDefault="001D4375">
      <w:pPr>
        <w:spacing w:before="230" w:line="321" w:lineRule="exact"/>
        <w:ind w:left="367"/>
        <w:rPr>
          <w:sz w:val="24"/>
          <w:szCs w:val="24"/>
        </w:rPr>
      </w:pPr>
      <w:r w:rsidRPr="00E71CC5">
        <w:rPr>
          <w:spacing w:val="-2"/>
          <w:w w:val="110"/>
          <w:sz w:val="24"/>
          <w:szCs w:val="24"/>
        </w:rPr>
        <w:t>*****</w:t>
      </w:r>
    </w:p>
    <w:p w:rsidR="000024F8" w:rsidRPr="00E71CC5" w:rsidRDefault="000024F8">
      <w:pPr>
        <w:spacing w:line="321" w:lineRule="exact"/>
        <w:rPr>
          <w:sz w:val="24"/>
          <w:szCs w:val="24"/>
        </w:rPr>
        <w:sectPr w:rsidR="000024F8" w:rsidRPr="00E71CC5">
          <w:pgSz w:w="11900" w:h="16490"/>
          <w:pgMar w:top="460" w:right="440" w:bottom="0" w:left="800" w:header="720" w:footer="720" w:gutter="0"/>
          <w:cols w:space="720"/>
        </w:sectPr>
      </w:pPr>
    </w:p>
    <w:p w:rsidR="000024F8" w:rsidRPr="00E71CC5" w:rsidRDefault="001D4375" w:rsidP="000258C0">
      <w:pPr>
        <w:pStyle w:val="Corpotesto"/>
        <w:spacing w:line="278" w:lineRule="exact"/>
        <w:ind w:left="357"/>
        <w:rPr>
          <w:sz w:val="24"/>
          <w:szCs w:val="24"/>
        </w:rPr>
      </w:pPr>
      <w:r w:rsidRPr="00E71CC5">
        <w:rPr>
          <w:sz w:val="24"/>
          <w:szCs w:val="24"/>
        </w:rPr>
        <w:lastRenderedPageBreak/>
        <w:br w:type="column"/>
      </w:r>
    </w:p>
    <w:p w:rsidR="000024F8" w:rsidRPr="00E71CC5" w:rsidRDefault="000024F8">
      <w:pPr>
        <w:rPr>
          <w:sz w:val="24"/>
          <w:szCs w:val="24"/>
        </w:rPr>
        <w:sectPr w:rsidR="000024F8" w:rsidRPr="00E71CC5">
          <w:type w:val="continuous"/>
          <w:pgSz w:w="11900" w:h="16490"/>
          <w:pgMar w:top="920" w:right="440" w:bottom="280" w:left="800" w:header="720" w:footer="720" w:gutter="0"/>
          <w:cols w:num="2" w:space="720" w:equalWidth="0">
            <w:col w:w="1705" w:space="375"/>
            <w:col w:w="8580"/>
          </w:cols>
        </w:sectPr>
      </w:pPr>
    </w:p>
    <w:p w:rsidR="000024F8" w:rsidRPr="00E71CC5" w:rsidRDefault="000024F8">
      <w:pPr>
        <w:pStyle w:val="Corpotesto"/>
        <w:rPr>
          <w:sz w:val="24"/>
          <w:szCs w:val="24"/>
        </w:rPr>
      </w:pPr>
    </w:p>
    <w:p w:rsidR="000258C0" w:rsidRPr="00E71CC5" w:rsidRDefault="000258C0" w:rsidP="000258C0">
      <w:pPr>
        <w:pStyle w:val="Corpotesto"/>
        <w:rPr>
          <w:spacing w:val="-2"/>
          <w:sz w:val="24"/>
          <w:szCs w:val="24"/>
        </w:rPr>
      </w:pPr>
      <w:r w:rsidRPr="00E71CC5">
        <w:rPr>
          <w:spacing w:val="-2"/>
          <w:sz w:val="24"/>
          <w:szCs w:val="24"/>
        </w:rPr>
        <w:t xml:space="preserve">C.F.D.M.I. </w:t>
      </w:r>
      <w:r w:rsidRPr="00E71CC5">
        <w:rPr>
          <w:spacing w:val="-2"/>
          <w:sz w:val="24"/>
          <w:szCs w:val="24"/>
        </w:rPr>
        <w:tab/>
        <w:t>Centro Funzionale Decentrato Multirischio Integrato della Regione Siciliana</w:t>
      </w:r>
    </w:p>
    <w:p w:rsidR="000258C0" w:rsidRPr="00E71CC5" w:rsidRDefault="000258C0" w:rsidP="000258C0">
      <w:pPr>
        <w:pStyle w:val="Corpotesto"/>
        <w:rPr>
          <w:spacing w:val="-2"/>
          <w:sz w:val="24"/>
          <w:szCs w:val="24"/>
        </w:rPr>
      </w:pPr>
      <w:r w:rsidRPr="00E71CC5">
        <w:rPr>
          <w:spacing w:val="-2"/>
          <w:sz w:val="24"/>
          <w:szCs w:val="24"/>
        </w:rPr>
        <w:t xml:space="preserve">C.O.C. </w:t>
      </w:r>
      <w:r w:rsidRPr="00E71CC5">
        <w:rPr>
          <w:spacing w:val="-2"/>
          <w:sz w:val="24"/>
          <w:szCs w:val="24"/>
        </w:rPr>
        <w:tab/>
        <w:t>Centro Operativo Comunale</w:t>
      </w:r>
    </w:p>
    <w:p w:rsidR="000258C0" w:rsidRPr="00E71CC5" w:rsidRDefault="000258C0" w:rsidP="000258C0">
      <w:pPr>
        <w:pStyle w:val="Corpotesto"/>
        <w:rPr>
          <w:spacing w:val="-2"/>
          <w:sz w:val="24"/>
          <w:szCs w:val="24"/>
        </w:rPr>
      </w:pPr>
      <w:r w:rsidRPr="00E71CC5">
        <w:rPr>
          <w:spacing w:val="-2"/>
          <w:sz w:val="24"/>
          <w:szCs w:val="24"/>
        </w:rPr>
        <w:t xml:space="preserve">C.C.A. </w:t>
      </w:r>
      <w:r w:rsidRPr="00E71CC5">
        <w:rPr>
          <w:spacing w:val="-2"/>
          <w:sz w:val="24"/>
          <w:szCs w:val="24"/>
        </w:rPr>
        <w:tab/>
        <w:t xml:space="preserve">Centri di Coordinamento di Ambito </w:t>
      </w:r>
    </w:p>
    <w:p w:rsidR="000258C0" w:rsidRPr="00E71CC5" w:rsidRDefault="000258C0" w:rsidP="000258C0">
      <w:pPr>
        <w:pStyle w:val="Corpotesto"/>
        <w:rPr>
          <w:spacing w:val="-2"/>
          <w:sz w:val="24"/>
          <w:szCs w:val="24"/>
        </w:rPr>
      </w:pPr>
      <w:r w:rsidRPr="00E71CC5">
        <w:rPr>
          <w:spacing w:val="-2"/>
          <w:sz w:val="24"/>
          <w:szCs w:val="24"/>
        </w:rPr>
        <w:t>C.O.R.</w:t>
      </w:r>
      <w:r w:rsidRPr="00E71CC5">
        <w:rPr>
          <w:spacing w:val="-2"/>
          <w:sz w:val="24"/>
          <w:szCs w:val="24"/>
        </w:rPr>
        <w:tab/>
      </w:r>
      <w:r w:rsidRPr="00E71CC5">
        <w:rPr>
          <w:spacing w:val="-2"/>
          <w:sz w:val="24"/>
          <w:szCs w:val="24"/>
        </w:rPr>
        <w:tab/>
        <w:t>Centro Operativo Regionale</w:t>
      </w:r>
    </w:p>
    <w:p w:rsidR="000258C0" w:rsidRPr="00E71CC5" w:rsidRDefault="000258C0" w:rsidP="000258C0">
      <w:pPr>
        <w:pStyle w:val="Corpotesto"/>
        <w:rPr>
          <w:spacing w:val="-2"/>
          <w:sz w:val="24"/>
          <w:szCs w:val="24"/>
        </w:rPr>
      </w:pPr>
      <w:r w:rsidRPr="00E71CC5">
        <w:rPr>
          <w:spacing w:val="-2"/>
          <w:sz w:val="24"/>
          <w:szCs w:val="24"/>
        </w:rPr>
        <w:t xml:space="preserve">C.C.S. </w:t>
      </w:r>
      <w:r w:rsidRPr="00E71CC5">
        <w:rPr>
          <w:spacing w:val="-2"/>
          <w:sz w:val="24"/>
          <w:szCs w:val="24"/>
        </w:rPr>
        <w:tab/>
      </w:r>
      <w:r w:rsidRPr="00E71CC5">
        <w:rPr>
          <w:spacing w:val="-2"/>
          <w:sz w:val="24"/>
          <w:szCs w:val="24"/>
        </w:rPr>
        <w:tab/>
        <w:t xml:space="preserve">Centro Coordinamento Soccorsi </w:t>
      </w:r>
    </w:p>
    <w:p w:rsidR="000258C0" w:rsidRPr="00E71CC5" w:rsidRDefault="000258C0" w:rsidP="000258C0">
      <w:pPr>
        <w:pStyle w:val="Corpotesto"/>
        <w:rPr>
          <w:spacing w:val="-2"/>
          <w:sz w:val="24"/>
          <w:szCs w:val="24"/>
        </w:rPr>
      </w:pPr>
      <w:r w:rsidRPr="00E71CC5">
        <w:rPr>
          <w:spacing w:val="-2"/>
          <w:sz w:val="24"/>
          <w:szCs w:val="24"/>
        </w:rPr>
        <w:t>C.T.R.</w:t>
      </w:r>
      <w:r w:rsidRPr="00E71CC5">
        <w:rPr>
          <w:spacing w:val="-2"/>
          <w:sz w:val="24"/>
          <w:szCs w:val="24"/>
        </w:rPr>
        <w:tab/>
      </w:r>
      <w:r w:rsidRPr="00E71CC5">
        <w:rPr>
          <w:spacing w:val="-2"/>
          <w:sz w:val="24"/>
          <w:szCs w:val="24"/>
        </w:rPr>
        <w:tab/>
        <w:t>Carta Tecnica Regionale</w:t>
      </w:r>
    </w:p>
    <w:p w:rsidR="000258C0" w:rsidRPr="00E71CC5" w:rsidRDefault="000258C0" w:rsidP="000258C0">
      <w:pPr>
        <w:pStyle w:val="Corpotesto"/>
        <w:rPr>
          <w:spacing w:val="-2"/>
          <w:sz w:val="24"/>
          <w:szCs w:val="24"/>
        </w:rPr>
      </w:pPr>
      <w:r w:rsidRPr="00E71CC5">
        <w:rPr>
          <w:spacing w:val="-2"/>
          <w:sz w:val="24"/>
          <w:szCs w:val="24"/>
        </w:rPr>
        <w:t>DI.COMA.C.</w:t>
      </w:r>
      <w:r w:rsidRPr="00E71CC5">
        <w:rPr>
          <w:spacing w:val="-2"/>
          <w:sz w:val="24"/>
          <w:szCs w:val="24"/>
        </w:rPr>
        <w:tab/>
        <w:t xml:space="preserve"> Direzione Comando e Controllo</w:t>
      </w:r>
    </w:p>
    <w:p w:rsidR="000258C0" w:rsidRPr="00E71CC5" w:rsidRDefault="000258C0" w:rsidP="000258C0">
      <w:pPr>
        <w:pStyle w:val="Corpotesto"/>
        <w:rPr>
          <w:spacing w:val="-2"/>
          <w:sz w:val="24"/>
          <w:szCs w:val="24"/>
        </w:rPr>
      </w:pPr>
      <w:r w:rsidRPr="00E71CC5">
        <w:rPr>
          <w:spacing w:val="-2"/>
          <w:sz w:val="24"/>
          <w:szCs w:val="24"/>
        </w:rPr>
        <w:t>D.P.C.</w:t>
      </w:r>
      <w:r w:rsidRPr="00E71CC5">
        <w:rPr>
          <w:spacing w:val="-2"/>
          <w:sz w:val="24"/>
          <w:szCs w:val="24"/>
        </w:rPr>
        <w:tab/>
      </w:r>
      <w:r w:rsidRPr="00E71CC5">
        <w:rPr>
          <w:spacing w:val="-2"/>
          <w:sz w:val="24"/>
          <w:szCs w:val="24"/>
        </w:rPr>
        <w:tab/>
        <w:t xml:space="preserve">Dipartimento della Protezione Civile </w:t>
      </w:r>
    </w:p>
    <w:p w:rsidR="000258C0" w:rsidRPr="00E71CC5" w:rsidRDefault="000258C0" w:rsidP="000258C0">
      <w:pPr>
        <w:pStyle w:val="Corpotesto"/>
        <w:rPr>
          <w:spacing w:val="-2"/>
          <w:sz w:val="24"/>
          <w:szCs w:val="24"/>
        </w:rPr>
      </w:pPr>
      <w:r w:rsidRPr="00E71CC5">
        <w:rPr>
          <w:spacing w:val="-2"/>
          <w:sz w:val="24"/>
          <w:szCs w:val="24"/>
        </w:rPr>
        <w:t xml:space="preserve">D.R.P.C. </w:t>
      </w:r>
      <w:r w:rsidRPr="00E71CC5">
        <w:rPr>
          <w:spacing w:val="-2"/>
          <w:sz w:val="24"/>
          <w:szCs w:val="24"/>
        </w:rPr>
        <w:tab/>
        <w:t xml:space="preserve">Dipartimento Regionale della Protezione Civile </w:t>
      </w:r>
    </w:p>
    <w:p w:rsidR="000258C0" w:rsidRPr="00E71CC5" w:rsidRDefault="000258C0" w:rsidP="000258C0">
      <w:pPr>
        <w:pStyle w:val="Corpotesto"/>
        <w:rPr>
          <w:spacing w:val="-2"/>
          <w:sz w:val="24"/>
          <w:szCs w:val="24"/>
        </w:rPr>
      </w:pPr>
      <w:r w:rsidRPr="00E71CC5">
        <w:rPr>
          <w:spacing w:val="-2"/>
          <w:sz w:val="24"/>
          <w:szCs w:val="24"/>
        </w:rPr>
        <w:t>P.A.I.</w:t>
      </w:r>
      <w:r w:rsidRPr="00E71CC5">
        <w:rPr>
          <w:spacing w:val="-2"/>
          <w:sz w:val="24"/>
          <w:szCs w:val="24"/>
        </w:rPr>
        <w:tab/>
      </w:r>
      <w:r w:rsidRPr="00E71CC5">
        <w:rPr>
          <w:spacing w:val="-2"/>
          <w:sz w:val="24"/>
          <w:szCs w:val="24"/>
        </w:rPr>
        <w:tab/>
        <w:t>Piano per l'Assetto idrogeologico</w:t>
      </w:r>
    </w:p>
    <w:p w:rsidR="000258C0" w:rsidRPr="00E71CC5" w:rsidRDefault="000258C0" w:rsidP="000258C0">
      <w:pPr>
        <w:pStyle w:val="Corpotesto"/>
        <w:rPr>
          <w:spacing w:val="-2"/>
          <w:sz w:val="24"/>
          <w:szCs w:val="24"/>
        </w:rPr>
      </w:pPr>
      <w:r w:rsidRPr="00E71CC5">
        <w:rPr>
          <w:spacing w:val="-2"/>
          <w:sz w:val="24"/>
          <w:szCs w:val="24"/>
        </w:rPr>
        <w:t>P.M.A.</w:t>
      </w:r>
      <w:r w:rsidRPr="00E71CC5">
        <w:rPr>
          <w:spacing w:val="-2"/>
          <w:sz w:val="24"/>
          <w:szCs w:val="24"/>
        </w:rPr>
        <w:tab/>
      </w:r>
      <w:r w:rsidRPr="00E71CC5">
        <w:rPr>
          <w:spacing w:val="-2"/>
          <w:sz w:val="24"/>
          <w:szCs w:val="24"/>
        </w:rPr>
        <w:tab/>
        <w:t>Posto Medico Avanzato</w:t>
      </w:r>
    </w:p>
    <w:p w:rsidR="000024F8" w:rsidRPr="00E71CC5" w:rsidRDefault="000258C0" w:rsidP="000258C0">
      <w:pPr>
        <w:pStyle w:val="Corpotesto"/>
        <w:rPr>
          <w:spacing w:val="-2"/>
          <w:sz w:val="24"/>
          <w:szCs w:val="24"/>
        </w:rPr>
      </w:pPr>
      <w:r w:rsidRPr="00E71CC5">
        <w:rPr>
          <w:spacing w:val="-2"/>
          <w:sz w:val="24"/>
          <w:szCs w:val="24"/>
        </w:rPr>
        <w:t>S.O.R.I.S.</w:t>
      </w:r>
      <w:r w:rsidRPr="00E71CC5">
        <w:rPr>
          <w:spacing w:val="-2"/>
          <w:sz w:val="24"/>
          <w:szCs w:val="24"/>
        </w:rPr>
        <w:tab/>
        <w:t>Sala Operativa Regionale Integrata Siciliana</w:t>
      </w:r>
    </w:p>
    <w:p w:rsidR="000024F8" w:rsidRPr="00E71CC5" w:rsidRDefault="000024F8">
      <w:pPr>
        <w:pStyle w:val="Corpotesto"/>
        <w:rPr>
          <w:spacing w:val="-2"/>
          <w:sz w:val="24"/>
          <w:szCs w:val="24"/>
        </w:rPr>
      </w:pPr>
    </w:p>
    <w:p w:rsidR="000024F8" w:rsidRPr="00E71CC5" w:rsidRDefault="000024F8">
      <w:pPr>
        <w:pStyle w:val="Corpotesto"/>
        <w:rPr>
          <w:spacing w:val="-2"/>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tabs>
          <w:tab w:val="right" w:pos="10012"/>
        </w:tabs>
        <w:spacing w:before="93"/>
        <w:ind w:left="355"/>
        <w:rPr>
          <w:sz w:val="24"/>
          <w:szCs w:val="24"/>
        </w:rPr>
      </w:pPr>
      <w:r w:rsidRPr="00E71CC5">
        <w:rPr>
          <w:i/>
          <w:sz w:val="24"/>
          <w:szCs w:val="24"/>
        </w:rPr>
        <w:tab/>
      </w:r>
    </w:p>
    <w:p w:rsidR="000024F8" w:rsidRPr="00E71CC5" w:rsidRDefault="000024F8">
      <w:pPr>
        <w:rPr>
          <w:sz w:val="24"/>
          <w:szCs w:val="24"/>
        </w:rPr>
        <w:sectPr w:rsidR="000024F8" w:rsidRPr="00E71CC5">
          <w:type w:val="continuous"/>
          <w:pgSz w:w="11900" w:h="16490"/>
          <w:pgMar w:top="920" w:right="440" w:bottom="280" w:left="800" w:header="720" w:footer="720" w:gutter="0"/>
          <w:cols w:space="720"/>
        </w:sectPr>
      </w:pPr>
    </w:p>
    <w:p w:rsidR="000024F8" w:rsidRPr="00E71CC5" w:rsidRDefault="000024F8" w:rsidP="00522400">
      <w:pPr>
        <w:spacing w:before="68"/>
        <w:rPr>
          <w:sz w:val="24"/>
          <w:szCs w:val="24"/>
        </w:rPr>
      </w:pPr>
    </w:p>
    <w:p w:rsidR="000024F8" w:rsidRPr="00E71CC5" w:rsidRDefault="000024F8">
      <w:pPr>
        <w:pStyle w:val="Corpotesto"/>
        <w:spacing w:before="5"/>
        <w:rPr>
          <w:sz w:val="24"/>
          <w:szCs w:val="24"/>
        </w:rPr>
      </w:pPr>
    </w:p>
    <w:p w:rsidR="000024F8" w:rsidRPr="00E71CC5" w:rsidRDefault="001D4375">
      <w:pPr>
        <w:ind w:left="365"/>
        <w:rPr>
          <w:b/>
          <w:sz w:val="24"/>
          <w:szCs w:val="24"/>
        </w:rPr>
      </w:pPr>
      <w:r w:rsidRPr="00E71CC5">
        <w:rPr>
          <w:b/>
          <w:sz w:val="24"/>
          <w:szCs w:val="24"/>
        </w:rPr>
        <w:t>DESCRIZIONEDEL</w:t>
      </w:r>
      <w:r w:rsidRPr="00E71CC5">
        <w:rPr>
          <w:b/>
          <w:spacing w:val="-2"/>
          <w:sz w:val="24"/>
          <w:szCs w:val="24"/>
        </w:rPr>
        <w:t>TERR</w:t>
      </w:r>
      <w:r w:rsidR="00522400" w:rsidRPr="00E71CC5">
        <w:rPr>
          <w:b/>
          <w:spacing w:val="-2"/>
          <w:sz w:val="24"/>
          <w:szCs w:val="24"/>
        </w:rPr>
        <w:t>I</w:t>
      </w:r>
      <w:r w:rsidRPr="00E71CC5">
        <w:rPr>
          <w:b/>
          <w:spacing w:val="-2"/>
          <w:sz w:val="24"/>
          <w:szCs w:val="24"/>
        </w:rPr>
        <w:t>TORlO</w:t>
      </w:r>
    </w:p>
    <w:p w:rsidR="000024F8" w:rsidRPr="00E71CC5" w:rsidRDefault="000024F8">
      <w:pPr>
        <w:pStyle w:val="Corpotesto"/>
        <w:spacing w:before="2"/>
        <w:rPr>
          <w:b/>
          <w:sz w:val="24"/>
          <w:szCs w:val="24"/>
        </w:rPr>
      </w:pPr>
    </w:p>
    <w:p w:rsidR="000024F8" w:rsidRPr="00E71CC5" w:rsidRDefault="001D4375">
      <w:pPr>
        <w:pStyle w:val="Corpotesto"/>
        <w:spacing w:line="228" w:lineRule="auto"/>
        <w:ind w:left="351" w:right="637" w:firstLine="707"/>
        <w:jc w:val="both"/>
        <w:rPr>
          <w:sz w:val="24"/>
          <w:szCs w:val="24"/>
        </w:rPr>
      </w:pPr>
      <w:r w:rsidRPr="00E71CC5">
        <w:rPr>
          <w:spacing w:val="-2"/>
          <w:sz w:val="24"/>
          <w:szCs w:val="24"/>
        </w:rPr>
        <w:t xml:space="preserve">Catenanuova,centroagricolodellaprovinciadiEnna,postomediamentetrai170mt.s.l.m., </w:t>
      </w:r>
      <w:r w:rsidRPr="00E71CC5">
        <w:rPr>
          <w:sz w:val="24"/>
          <w:szCs w:val="24"/>
        </w:rPr>
        <w:t xml:space="preserve">presenta un andamento morfologico regolare di bassa collina, che degrada da nord verso sud, assumendo pendenzevia via più blande finoa diventare pianeggiantiin prossimitàdell'alveodel fiume Dittaino. Ricopre una superficie di circa 11,17 kmq, topograficamente è ubicata nella tavolettadenominataCatenanuova,Foglio269IV,quadranteS.E.,dellacartad'Italiainscala </w:t>
      </w:r>
      <w:r w:rsidRPr="00E71CC5">
        <w:rPr>
          <w:w w:val="90"/>
          <w:sz w:val="24"/>
          <w:szCs w:val="24"/>
        </w:rPr>
        <w:t xml:space="preserve">I </w:t>
      </w:r>
      <w:r w:rsidRPr="00E71CC5">
        <w:rPr>
          <w:sz w:val="24"/>
          <w:szCs w:val="24"/>
        </w:rPr>
        <w:t>:25.000 edita dall'I.G.M.</w:t>
      </w:r>
    </w:p>
    <w:p w:rsidR="000024F8" w:rsidRPr="00E71CC5" w:rsidRDefault="001D4375">
      <w:pPr>
        <w:pStyle w:val="Corpotesto"/>
        <w:spacing w:before="29" w:line="225" w:lineRule="auto"/>
        <w:ind w:left="344" w:right="647" w:firstLine="719"/>
        <w:jc w:val="both"/>
        <w:rPr>
          <w:sz w:val="24"/>
          <w:szCs w:val="24"/>
        </w:rPr>
      </w:pPr>
      <w:r w:rsidRPr="00E71CC5">
        <w:rPr>
          <w:sz w:val="24"/>
          <w:szCs w:val="24"/>
        </w:rPr>
        <w:t xml:space="preserve">Nodobaricentrico, tra la provincia di Enna e Catania, posto nella direttrice viaria A. I9- Palermo-CataniaedellaS.S.n.192,aconfluenzadellestradeprovinciali n.23/bisen.24/bis,che </w:t>
      </w:r>
      <w:r w:rsidRPr="00E71CC5">
        <w:rPr>
          <w:spacing w:val="-2"/>
          <w:sz w:val="24"/>
          <w:szCs w:val="24"/>
        </w:rPr>
        <w:t xml:space="preserve">rispettivamentelocolleganoaicomunidiRegalbutoeCenturipe,nonchépostosull'asseferroviario </w:t>
      </w:r>
      <w:r w:rsidRPr="00E71CC5">
        <w:rPr>
          <w:sz w:val="24"/>
          <w:szCs w:val="24"/>
        </w:rPr>
        <w:t>Catania-Caltanissetta Xirbi-Palermoe/o Agrigento.</w:t>
      </w:r>
    </w:p>
    <w:p w:rsidR="000024F8" w:rsidRPr="00E71CC5" w:rsidRDefault="00D368CB">
      <w:pPr>
        <w:pStyle w:val="Corpotesto"/>
        <w:spacing w:before="25" w:line="230" w:lineRule="auto"/>
        <w:ind w:left="337" w:right="654" w:firstLine="708"/>
        <w:jc w:val="both"/>
        <w:rPr>
          <w:sz w:val="24"/>
          <w:szCs w:val="24"/>
        </w:rPr>
      </w:pPr>
      <w:r w:rsidRPr="00E71CC5">
        <w:rPr>
          <w:sz w:val="24"/>
          <w:szCs w:val="24"/>
        </w:rPr>
        <w:t>I terreni del territorio di Catenanuova si estendono su 1117 ettari, giacciono ai piedi dei Monti Erei, all'estremo limite nord-est della piana di Catania, circondati dai rilievi montuosi di Centuripe e di Scarpello. La loro posizione è da considerarsi:di bassa collina per le terre delle contrade "Censi", "Ficodindia" e "Agliastrello"; di pianura per quelle terre site nelle contrade "Raisa",CodadiVolpe",PianoMulino"e"Isoladi Niente",èmista,bassacollinae pianura,peri terreni della contrada "Vigne Vecchie". L'idrografia del territorio è la causa principale del modellamento morfologicodellostesso.</w:t>
      </w:r>
    </w:p>
    <w:p w:rsidR="000024F8" w:rsidRPr="00E71CC5" w:rsidRDefault="00D368CB">
      <w:pPr>
        <w:pStyle w:val="Corpotesto"/>
        <w:spacing w:before="17" w:line="228" w:lineRule="auto"/>
        <w:ind w:left="338" w:right="651" w:firstLine="707"/>
        <w:jc w:val="both"/>
        <w:rPr>
          <w:sz w:val="24"/>
          <w:szCs w:val="24"/>
        </w:rPr>
      </w:pPr>
      <w:r w:rsidRPr="00E71CC5">
        <w:rPr>
          <w:sz w:val="24"/>
          <w:szCs w:val="24"/>
        </w:rPr>
        <w:t>Il clima è caratterizzato da una concentrazione di precipitazioni nel periodo autunno - inverno;viceversa,iltenoredelleprecipitazionièpressochénullonelperiodoprimaverile</w:t>
      </w:r>
      <w:r w:rsidRPr="00E71CC5">
        <w:rPr>
          <w:sz w:val="24"/>
          <w:szCs w:val="24"/>
          <w:shd w:val="clear" w:color="auto" w:fill="EDF4EF"/>
        </w:rPr>
        <w:t xml:space="preserve">- </w:t>
      </w:r>
      <w:r w:rsidRPr="00E71CC5">
        <w:rPr>
          <w:sz w:val="24"/>
          <w:szCs w:val="24"/>
        </w:rPr>
        <w:t>estivo dominatodaunaquasitotalesiccità.Èl'aspettodelleclassiche zonedellatifondosiciliano,incui preminentepostooccupal'attivitàcerealicola-pastorale.</w:t>
      </w:r>
    </w:p>
    <w:p w:rsidR="000024F8" w:rsidRPr="00E71CC5" w:rsidRDefault="001D4375">
      <w:pPr>
        <w:pStyle w:val="Corpotesto"/>
        <w:spacing w:before="32" w:line="228" w:lineRule="auto"/>
        <w:ind w:left="323" w:right="651" w:firstLine="710"/>
        <w:jc w:val="both"/>
        <w:rPr>
          <w:sz w:val="24"/>
          <w:szCs w:val="24"/>
        </w:rPr>
      </w:pPr>
      <w:r w:rsidRPr="00E71CC5">
        <w:rPr>
          <w:sz w:val="24"/>
          <w:szCs w:val="24"/>
        </w:rPr>
        <w:t xml:space="preserve">L'introduzione di colture arboree </w:t>
      </w:r>
      <w:r w:rsidR="00D368CB" w:rsidRPr="00E71CC5">
        <w:rPr>
          <w:sz w:val="24"/>
          <w:szCs w:val="24"/>
        </w:rPr>
        <w:t>e</w:t>
      </w:r>
      <w:r w:rsidRPr="00E71CC5">
        <w:rPr>
          <w:sz w:val="24"/>
          <w:szCs w:val="24"/>
        </w:rPr>
        <w:t xml:space="preserve"> arbustive, sia pure asciutte, ha avuto il carattere di "tentativi".L'allargamentodelleoasiacolturaarborea,pertantoè</w:t>
      </w:r>
      <w:r w:rsidR="00D368CB" w:rsidRPr="00E71CC5">
        <w:rPr>
          <w:sz w:val="24"/>
          <w:szCs w:val="24"/>
        </w:rPr>
        <w:t>avv</w:t>
      </w:r>
      <w:r w:rsidRPr="00E71CC5">
        <w:rPr>
          <w:sz w:val="24"/>
          <w:szCs w:val="24"/>
        </w:rPr>
        <w:t>enutoconmoltalentezza,per cuiiseminativiarborati,dipiùrecente formazione,presentano unadensitàarboreaunitariamolto bassa, quasi a conferma del senso di sfiducia nei risultati da parte degli imprenditori agricoli. Il mandorloe l'olivo sono i preferiti nelle consociazioni, fatto, questo giustificato dalle condizioni pedologiche. 11 vigneto appare su limitati appezzamenti, più per finalità familiari, mentre lo sviluppo delle pocheestensioni di agrumeto è stato favorito dalla morfologia del terreno e dalla vicinanza</w:t>
      </w:r>
      <w:r w:rsidRPr="00E71CC5">
        <w:rPr>
          <w:sz w:val="24"/>
          <w:szCs w:val="24"/>
          <w:shd w:val="clear" w:color="auto" w:fill="EDF4EF"/>
        </w:rPr>
        <w:t>-</w:t>
      </w:r>
      <w:r w:rsidRPr="00E71CC5">
        <w:rPr>
          <w:sz w:val="24"/>
          <w:szCs w:val="24"/>
        </w:rPr>
        <w:t>contiguitàconlapianadi Catania.</w:t>
      </w:r>
    </w:p>
    <w:p w:rsidR="000024F8" w:rsidRPr="00E71CC5" w:rsidRDefault="001D4375">
      <w:pPr>
        <w:pStyle w:val="Corpotesto"/>
        <w:spacing w:before="31" w:line="225" w:lineRule="auto"/>
        <w:ind w:left="323" w:right="665" w:firstLine="725"/>
        <w:jc w:val="both"/>
        <w:rPr>
          <w:sz w:val="24"/>
          <w:szCs w:val="24"/>
        </w:rPr>
      </w:pPr>
      <w:r w:rsidRPr="00E71CC5">
        <w:rPr>
          <w:spacing w:val="-2"/>
          <w:sz w:val="24"/>
          <w:szCs w:val="24"/>
        </w:rPr>
        <w:t xml:space="preserve">Daquantobrevementeintrodotto,sievidenzialacaratterizzazionecolturaledelterritoriodel </w:t>
      </w:r>
      <w:r w:rsidRPr="00E71CC5">
        <w:rPr>
          <w:sz w:val="24"/>
          <w:szCs w:val="24"/>
        </w:rPr>
        <w:t>comune di Catenanuova nonché del circondario costituito dagli agri dei comuni di Centuripe, Regalbuto,Agirae Castel di ludica, privi di insediamenti boschivi, principalmente deputatialle colturecerealicole.</w:t>
      </w:r>
    </w:p>
    <w:p w:rsidR="000024F8" w:rsidRPr="00E71CC5" w:rsidRDefault="00C308DF">
      <w:pPr>
        <w:pStyle w:val="Corpotesto"/>
        <w:spacing w:before="39" w:line="223" w:lineRule="auto"/>
        <w:ind w:left="328" w:right="665" w:firstLine="705"/>
        <w:jc w:val="both"/>
        <w:rPr>
          <w:sz w:val="24"/>
          <w:szCs w:val="24"/>
        </w:rPr>
      </w:pPr>
      <w:r w:rsidRPr="00E71CC5">
        <w:rPr>
          <w:spacing w:val="-4"/>
          <w:sz w:val="24"/>
          <w:szCs w:val="24"/>
        </w:rPr>
        <w:t>Il</w:t>
      </w:r>
      <w:r w:rsidR="00D368CB" w:rsidRPr="00E71CC5">
        <w:rPr>
          <w:spacing w:val="-4"/>
          <w:sz w:val="24"/>
          <w:szCs w:val="24"/>
        </w:rPr>
        <w:t xml:space="preserve">territoriocomunalediCatenanuovapresentacaratteristichedifferenziatedalpuntodivista </w:t>
      </w:r>
      <w:r w:rsidR="00D368CB" w:rsidRPr="00E71CC5">
        <w:rPr>
          <w:sz w:val="24"/>
          <w:szCs w:val="24"/>
        </w:rPr>
        <w:t>morfo-altimetrico, con differenze tra la zona nord che è costituita dalle propagginicollinari dei rilievimontuosidi Centuripe,e la zonasud, più estesa, costituita dalla propaggine nord-estdella Piana di Catania.</w:t>
      </w:r>
    </w:p>
    <w:p w:rsidR="000024F8" w:rsidRPr="00E71CC5" w:rsidRDefault="001D4375">
      <w:pPr>
        <w:pStyle w:val="Corpotesto"/>
        <w:spacing w:before="26" w:line="230" w:lineRule="auto"/>
        <w:ind w:left="308" w:right="674" w:firstLine="721"/>
        <w:jc w:val="both"/>
        <w:rPr>
          <w:sz w:val="24"/>
          <w:szCs w:val="24"/>
        </w:rPr>
      </w:pPr>
      <w:r w:rsidRPr="00E71CC5">
        <w:rPr>
          <w:sz w:val="24"/>
          <w:szCs w:val="24"/>
        </w:rPr>
        <w:t xml:space="preserve">Geologicamente il territorio delcomune di Catenanuova è prevalentemente costituito da formazionirecenti rappresentate da depositialluvionalidi tipocontinentale con morfologia sub­ </w:t>
      </w:r>
      <w:r w:rsidRPr="00E71CC5">
        <w:rPr>
          <w:spacing w:val="-2"/>
          <w:sz w:val="24"/>
          <w:szCs w:val="24"/>
        </w:rPr>
        <w:t>pianeggianteedadepositiargillosidiorigine</w:t>
      </w:r>
      <w:r w:rsidR="00D368CB" w:rsidRPr="00E71CC5">
        <w:rPr>
          <w:spacing w:val="-2"/>
          <w:sz w:val="24"/>
          <w:szCs w:val="24"/>
        </w:rPr>
        <w:t>turbiditica</w:t>
      </w:r>
      <w:r w:rsidRPr="00E71CC5">
        <w:rPr>
          <w:spacing w:val="-2"/>
          <w:sz w:val="24"/>
          <w:szCs w:val="24"/>
        </w:rPr>
        <w:t xml:space="preserve">eformazioniargillosearenacee.Sitrattadi </w:t>
      </w:r>
      <w:r w:rsidRPr="00E71CC5">
        <w:rPr>
          <w:sz w:val="24"/>
          <w:szCs w:val="24"/>
        </w:rPr>
        <w:t>terrenialluvionaliriferibilialfiumeDittainoedaisuoiprincipaliaffluenti,distintia loro volta in due tipologie: terrenialluvionali a prevalenti elementi fini e terreni alluvionali a prevalente componentegrossolana,dove per"fine"siintendelacomponentesabbiosa</w:t>
      </w:r>
      <w:r w:rsidR="00D368CB" w:rsidRPr="00E71CC5">
        <w:rPr>
          <w:sz w:val="24"/>
          <w:szCs w:val="24"/>
        </w:rPr>
        <w:t>e</w:t>
      </w:r>
      <w:r w:rsidRPr="00E71CC5">
        <w:rPr>
          <w:sz w:val="24"/>
          <w:szCs w:val="24"/>
        </w:rPr>
        <w:t xml:space="preserve"> limosa,mentre per </w:t>
      </w:r>
      <w:r w:rsidRPr="00E71CC5">
        <w:rPr>
          <w:spacing w:val="-2"/>
          <w:sz w:val="24"/>
          <w:szCs w:val="24"/>
        </w:rPr>
        <w:t>"grossolani"siintendonogli</w:t>
      </w:r>
      <w:r w:rsidR="00D368CB" w:rsidRPr="00E71CC5">
        <w:rPr>
          <w:spacing w:val="-2"/>
          <w:sz w:val="24"/>
          <w:szCs w:val="24"/>
        </w:rPr>
        <w:t>e</w:t>
      </w:r>
      <w:r w:rsidRPr="00E71CC5">
        <w:rPr>
          <w:spacing w:val="-2"/>
          <w:sz w:val="24"/>
          <w:szCs w:val="24"/>
        </w:rPr>
        <w:t xml:space="preserve">lementighiaiosieciottolosi.Essiaffioranonellaparteurbanizzatadel </w:t>
      </w:r>
      <w:r w:rsidRPr="00E71CC5">
        <w:rPr>
          <w:sz w:val="24"/>
          <w:szCs w:val="24"/>
        </w:rPr>
        <w:t>territoriodiCatenanuovaepoggianoconcontinuitàstratigrafica</w:t>
      </w:r>
      <w:r w:rsidR="00D368CB" w:rsidRPr="00E71CC5">
        <w:rPr>
          <w:sz w:val="24"/>
          <w:szCs w:val="24"/>
        </w:rPr>
        <w:t>sopra</w:t>
      </w:r>
      <w:r w:rsidR="00D368CB" w:rsidRPr="00E71CC5">
        <w:rPr>
          <w:spacing w:val="64"/>
          <w:sz w:val="24"/>
          <w:szCs w:val="24"/>
        </w:rPr>
        <w:t xml:space="preserve"> le</w:t>
      </w:r>
      <w:r w:rsidRPr="00E71CC5">
        <w:rPr>
          <w:sz w:val="24"/>
          <w:szCs w:val="24"/>
        </w:rPr>
        <w:t>argille</w:t>
      </w:r>
      <w:r w:rsidR="00D368CB" w:rsidRPr="00E71CC5">
        <w:rPr>
          <w:sz w:val="24"/>
          <w:szCs w:val="24"/>
        </w:rPr>
        <w:t>turbiditiche</w:t>
      </w:r>
      <w:r w:rsidRPr="00E71CC5">
        <w:rPr>
          <w:sz w:val="24"/>
          <w:szCs w:val="24"/>
        </w:rPr>
        <w:t>riferite al Flysch Numidico.</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420" w:right="440" w:bottom="0" w:left="800" w:header="720" w:footer="720" w:gutter="0"/>
          <w:cols w:space="720"/>
        </w:sect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1D4375">
      <w:pPr>
        <w:spacing w:before="1"/>
        <w:ind w:left="300"/>
        <w:rPr>
          <w:b/>
          <w:sz w:val="24"/>
          <w:szCs w:val="24"/>
        </w:rPr>
      </w:pPr>
      <w:r w:rsidRPr="00E71CC5">
        <w:rPr>
          <w:b/>
          <w:sz w:val="24"/>
          <w:szCs w:val="24"/>
        </w:rPr>
        <w:t>DATIGENERALIRELATIVIALTERRITORIO</w:t>
      </w:r>
      <w:r w:rsidRPr="00E71CC5">
        <w:rPr>
          <w:b/>
          <w:spacing w:val="-2"/>
          <w:sz w:val="24"/>
          <w:szCs w:val="24"/>
        </w:rPr>
        <w:t>COMUNALE.</w:t>
      </w:r>
    </w:p>
    <w:p w:rsidR="000024F8" w:rsidRPr="00E71CC5" w:rsidRDefault="000024F8">
      <w:pPr>
        <w:pStyle w:val="Corpotesto"/>
        <w:spacing w:before="6"/>
        <w:rPr>
          <w:b/>
          <w:sz w:val="24"/>
          <w:szCs w:val="24"/>
        </w:rPr>
      </w:pPr>
    </w:p>
    <w:p w:rsidR="000024F8" w:rsidRPr="00E71CC5" w:rsidRDefault="000024F8">
      <w:pPr>
        <w:rPr>
          <w:sz w:val="24"/>
          <w:szCs w:val="24"/>
        </w:rPr>
        <w:sectPr w:rsidR="000024F8" w:rsidRPr="00E71CC5">
          <w:pgSz w:w="11900" w:h="16490"/>
          <w:pgMar w:top="460" w:right="440" w:bottom="0" w:left="800" w:header="720" w:footer="720" w:gutter="0"/>
          <w:cols w:space="720"/>
        </w:sectPr>
      </w:pPr>
    </w:p>
    <w:p w:rsidR="000024F8" w:rsidRPr="00E71CC5" w:rsidRDefault="001D4375">
      <w:pPr>
        <w:pStyle w:val="Corpotesto"/>
        <w:spacing w:before="95" w:line="235" w:lineRule="auto"/>
        <w:ind w:left="349" w:right="309" w:hanging="5"/>
        <w:rPr>
          <w:sz w:val="24"/>
          <w:szCs w:val="24"/>
        </w:rPr>
      </w:pPr>
      <w:r w:rsidRPr="00E71CC5">
        <w:rPr>
          <w:spacing w:val="-2"/>
          <w:w w:val="105"/>
          <w:sz w:val="24"/>
          <w:szCs w:val="24"/>
        </w:rPr>
        <w:lastRenderedPageBreak/>
        <w:t xml:space="preserve">Comune: </w:t>
      </w:r>
      <w:r w:rsidRPr="00E71CC5">
        <w:rPr>
          <w:spacing w:val="-2"/>
          <w:sz w:val="24"/>
          <w:szCs w:val="24"/>
        </w:rPr>
        <w:t xml:space="preserve">Provincia: </w:t>
      </w:r>
      <w:r w:rsidRPr="00E71CC5">
        <w:rPr>
          <w:spacing w:val="-2"/>
          <w:w w:val="105"/>
          <w:sz w:val="24"/>
          <w:szCs w:val="24"/>
        </w:rPr>
        <w:t>Regione:</w:t>
      </w:r>
    </w:p>
    <w:p w:rsidR="000024F8" w:rsidRPr="00E71CC5" w:rsidRDefault="001D4375">
      <w:pPr>
        <w:pStyle w:val="Corpotesto"/>
        <w:spacing w:line="271" w:lineRule="exact"/>
        <w:ind w:left="349"/>
        <w:rPr>
          <w:sz w:val="24"/>
          <w:szCs w:val="24"/>
        </w:rPr>
      </w:pPr>
      <w:r w:rsidRPr="00E71CC5">
        <w:rPr>
          <w:spacing w:val="-4"/>
          <w:sz w:val="24"/>
          <w:szCs w:val="24"/>
        </w:rPr>
        <w:t>Estensioneterritoriale</w:t>
      </w:r>
      <w:r w:rsidRPr="00E71CC5">
        <w:rPr>
          <w:spacing w:val="-10"/>
          <w:sz w:val="24"/>
          <w:szCs w:val="24"/>
        </w:rPr>
        <w:t>:</w:t>
      </w:r>
    </w:p>
    <w:p w:rsidR="000024F8" w:rsidRPr="00E71CC5" w:rsidRDefault="001D4375">
      <w:pPr>
        <w:pStyle w:val="Corpotesto"/>
        <w:spacing w:line="232" w:lineRule="auto"/>
        <w:ind w:left="350" w:right="309" w:firstLine="9"/>
        <w:rPr>
          <w:sz w:val="24"/>
          <w:szCs w:val="24"/>
        </w:rPr>
      </w:pPr>
      <w:r w:rsidRPr="00E71CC5">
        <w:rPr>
          <w:spacing w:val="-4"/>
          <w:sz w:val="24"/>
          <w:szCs w:val="24"/>
        </w:rPr>
        <w:t xml:space="preserve">n.Tavolettal.G.M. </w:t>
      </w:r>
      <w:r w:rsidRPr="00E71CC5">
        <w:rPr>
          <w:sz w:val="24"/>
          <w:szCs w:val="24"/>
        </w:rPr>
        <w:t>LatitudineNord: LongitudineEst: Altitudine: Morfologia: Idrografia:</w:t>
      </w:r>
    </w:p>
    <w:p w:rsidR="000024F8" w:rsidRPr="00E71CC5" w:rsidRDefault="000024F8">
      <w:pPr>
        <w:pStyle w:val="Corpotesto"/>
        <w:rPr>
          <w:sz w:val="24"/>
          <w:szCs w:val="24"/>
        </w:rPr>
      </w:pPr>
    </w:p>
    <w:p w:rsidR="000024F8" w:rsidRPr="00E71CC5" w:rsidRDefault="001D4375">
      <w:pPr>
        <w:pStyle w:val="Corpotesto"/>
        <w:spacing w:before="222"/>
        <w:ind w:left="352"/>
        <w:rPr>
          <w:sz w:val="24"/>
          <w:szCs w:val="24"/>
        </w:rPr>
      </w:pPr>
      <w:r w:rsidRPr="00E71CC5">
        <w:rPr>
          <w:spacing w:val="-4"/>
          <w:sz w:val="24"/>
          <w:szCs w:val="24"/>
        </w:rPr>
        <w:t>Comuniconfinanti</w:t>
      </w:r>
      <w:r w:rsidRPr="00E71CC5">
        <w:rPr>
          <w:spacing w:val="-10"/>
          <w:sz w:val="24"/>
          <w:szCs w:val="24"/>
        </w:rPr>
        <w:t>:</w:t>
      </w:r>
    </w:p>
    <w:p w:rsidR="000024F8" w:rsidRPr="00E71CC5" w:rsidRDefault="000024F8">
      <w:pPr>
        <w:pStyle w:val="Corpotesto"/>
        <w:spacing w:before="10"/>
        <w:rPr>
          <w:sz w:val="24"/>
          <w:szCs w:val="24"/>
        </w:rPr>
      </w:pPr>
    </w:p>
    <w:p w:rsidR="000024F8" w:rsidRPr="00E71CC5" w:rsidRDefault="001D4375">
      <w:pPr>
        <w:pStyle w:val="Corpotesto"/>
        <w:spacing w:line="232" w:lineRule="auto"/>
        <w:ind w:left="361" w:right="863" w:firstLine="7"/>
        <w:rPr>
          <w:sz w:val="24"/>
          <w:szCs w:val="24"/>
        </w:rPr>
      </w:pPr>
      <w:r w:rsidRPr="00E71CC5">
        <w:rPr>
          <w:spacing w:val="-4"/>
          <w:sz w:val="24"/>
          <w:szCs w:val="24"/>
        </w:rPr>
        <w:t xml:space="preserve">indirizzosede </w:t>
      </w:r>
      <w:r w:rsidRPr="00E71CC5">
        <w:rPr>
          <w:spacing w:val="-2"/>
          <w:sz w:val="24"/>
          <w:szCs w:val="24"/>
        </w:rPr>
        <w:t xml:space="preserve">municipale: </w:t>
      </w:r>
      <w:r w:rsidRPr="00E71CC5">
        <w:rPr>
          <w:sz w:val="24"/>
          <w:szCs w:val="24"/>
        </w:rPr>
        <w:t>Telefononr</w:t>
      </w:r>
      <w:r w:rsidR="00D368CB" w:rsidRPr="00E71CC5">
        <w:rPr>
          <w:sz w:val="24"/>
          <w:szCs w:val="24"/>
        </w:rPr>
        <w:t>.</w:t>
      </w:r>
      <w:r w:rsidRPr="00E71CC5">
        <w:rPr>
          <w:sz w:val="24"/>
          <w:szCs w:val="24"/>
        </w:rPr>
        <w:t>:</w:t>
      </w:r>
    </w:p>
    <w:p w:rsidR="000024F8" w:rsidRPr="00E71CC5" w:rsidRDefault="001D4375">
      <w:pPr>
        <w:spacing w:line="273" w:lineRule="exact"/>
        <w:ind w:left="349"/>
        <w:rPr>
          <w:sz w:val="24"/>
          <w:szCs w:val="24"/>
        </w:rPr>
      </w:pPr>
      <w:r w:rsidRPr="00E71CC5">
        <w:rPr>
          <w:sz w:val="24"/>
          <w:szCs w:val="24"/>
        </w:rPr>
        <w:t>Fax</w:t>
      </w:r>
      <w:r w:rsidRPr="00E71CC5">
        <w:rPr>
          <w:spacing w:val="-4"/>
          <w:sz w:val="24"/>
          <w:szCs w:val="24"/>
        </w:rPr>
        <w:t>nr.:</w:t>
      </w:r>
    </w:p>
    <w:p w:rsidR="000024F8" w:rsidRPr="00E71CC5" w:rsidRDefault="001D4375">
      <w:pPr>
        <w:pStyle w:val="Corpotesto"/>
        <w:spacing w:line="281" w:lineRule="exact"/>
        <w:ind w:left="369"/>
        <w:rPr>
          <w:sz w:val="24"/>
          <w:szCs w:val="24"/>
        </w:rPr>
      </w:pPr>
      <w:r w:rsidRPr="00E71CC5">
        <w:rPr>
          <w:spacing w:val="-6"/>
          <w:sz w:val="24"/>
          <w:szCs w:val="24"/>
        </w:rPr>
        <w:t>Indirizzo sitointernet:</w:t>
      </w:r>
    </w:p>
    <w:p w:rsidR="000024F8" w:rsidRPr="00E71CC5" w:rsidRDefault="001D4375">
      <w:pPr>
        <w:pStyle w:val="Corpotesto"/>
        <w:spacing w:before="95" w:line="235" w:lineRule="auto"/>
        <w:ind w:left="270" w:right="5304" w:hanging="19"/>
        <w:rPr>
          <w:sz w:val="24"/>
          <w:szCs w:val="24"/>
        </w:rPr>
      </w:pPr>
      <w:r w:rsidRPr="00E71CC5">
        <w:rPr>
          <w:sz w:val="24"/>
          <w:szCs w:val="24"/>
        </w:rPr>
        <w:br w:type="column"/>
      </w:r>
      <w:r w:rsidRPr="00E71CC5">
        <w:rPr>
          <w:spacing w:val="-8"/>
          <w:sz w:val="24"/>
          <w:szCs w:val="24"/>
        </w:rPr>
        <w:lastRenderedPageBreak/>
        <w:t xml:space="preserve">CATENANUOVA </w:t>
      </w:r>
      <w:r w:rsidRPr="00E71CC5">
        <w:rPr>
          <w:spacing w:val="-4"/>
          <w:sz w:val="24"/>
          <w:szCs w:val="24"/>
        </w:rPr>
        <w:t>ENNA</w:t>
      </w:r>
    </w:p>
    <w:p w:rsidR="000024F8" w:rsidRPr="00E71CC5" w:rsidRDefault="001D4375">
      <w:pPr>
        <w:pStyle w:val="Corpotesto"/>
        <w:spacing w:line="235" w:lineRule="auto"/>
        <w:ind w:left="271" w:right="6447" w:hanging="19"/>
        <w:rPr>
          <w:sz w:val="24"/>
          <w:szCs w:val="24"/>
        </w:rPr>
      </w:pPr>
      <w:r w:rsidRPr="00E71CC5">
        <w:rPr>
          <w:spacing w:val="-2"/>
          <w:sz w:val="24"/>
          <w:szCs w:val="24"/>
        </w:rPr>
        <w:t xml:space="preserve">SICILIA </w:t>
      </w:r>
      <w:r w:rsidRPr="00E71CC5">
        <w:rPr>
          <w:spacing w:val="-4"/>
          <w:sz w:val="24"/>
          <w:szCs w:val="24"/>
        </w:rPr>
        <w:t>Kmq11,17</w:t>
      </w:r>
    </w:p>
    <w:p w:rsidR="000024F8" w:rsidRPr="00E71CC5" w:rsidRDefault="001D4375">
      <w:pPr>
        <w:pStyle w:val="Corpotesto"/>
        <w:spacing w:line="228" w:lineRule="auto"/>
        <w:ind w:left="258" w:right="5175" w:firstLine="13"/>
        <w:rPr>
          <w:sz w:val="24"/>
          <w:szCs w:val="24"/>
        </w:rPr>
      </w:pPr>
      <w:r w:rsidRPr="00E71CC5">
        <w:rPr>
          <w:sz w:val="24"/>
          <w:szCs w:val="24"/>
        </w:rPr>
        <w:t>FOGLIO 269lVS.E.37°33'30"-37°34'</w:t>
      </w:r>
      <w:r w:rsidRPr="00E71CC5">
        <w:rPr>
          <w:spacing w:val="-5"/>
          <w:sz w:val="24"/>
          <w:szCs w:val="24"/>
        </w:rPr>
        <w:t>50"</w:t>
      </w:r>
    </w:p>
    <w:p w:rsidR="000024F8" w:rsidRPr="00E71CC5" w:rsidRDefault="001D4375" w:rsidP="00D368CB">
      <w:pPr>
        <w:pStyle w:val="Corpotesto"/>
        <w:spacing w:line="284" w:lineRule="exact"/>
        <w:ind w:left="253"/>
        <w:rPr>
          <w:spacing w:val="77"/>
          <w:w w:val="150"/>
          <w:sz w:val="24"/>
          <w:szCs w:val="24"/>
        </w:rPr>
      </w:pPr>
      <w:r w:rsidRPr="00E71CC5">
        <w:rPr>
          <w:w w:val="110"/>
          <w:sz w:val="24"/>
          <w:szCs w:val="24"/>
        </w:rPr>
        <w:t>14°41'00"</w:t>
      </w:r>
      <w:r w:rsidR="00D368CB" w:rsidRPr="00E71CC5">
        <w:rPr>
          <w:w w:val="110"/>
          <w:sz w:val="24"/>
          <w:szCs w:val="24"/>
        </w:rPr>
        <w:t>–</w:t>
      </w:r>
      <w:r w:rsidRPr="00E71CC5">
        <w:rPr>
          <w:spacing w:val="-2"/>
          <w:w w:val="110"/>
          <w:sz w:val="24"/>
          <w:szCs w:val="24"/>
        </w:rPr>
        <w:t>14°42'00"</w:t>
      </w:r>
    </w:p>
    <w:p w:rsidR="000024F8" w:rsidRPr="00E71CC5" w:rsidRDefault="001D4375">
      <w:pPr>
        <w:pStyle w:val="Corpotesto"/>
        <w:tabs>
          <w:tab w:val="left" w:pos="1537"/>
        </w:tabs>
        <w:spacing w:line="281" w:lineRule="exact"/>
        <w:ind w:left="273"/>
        <w:rPr>
          <w:sz w:val="24"/>
          <w:szCs w:val="24"/>
        </w:rPr>
      </w:pPr>
      <w:r w:rsidRPr="00E71CC5">
        <w:rPr>
          <w:sz w:val="24"/>
          <w:szCs w:val="24"/>
        </w:rPr>
        <w:t>mt.</w:t>
      </w:r>
      <w:r w:rsidRPr="00E71CC5">
        <w:rPr>
          <w:spacing w:val="-2"/>
          <w:sz w:val="24"/>
          <w:szCs w:val="24"/>
        </w:rPr>
        <w:t>s.I.m.</w:t>
      </w:r>
      <w:r w:rsidRPr="00E71CC5">
        <w:rPr>
          <w:sz w:val="24"/>
          <w:szCs w:val="24"/>
        </w:rPr>
        <w:tab/>
        <w:t>140,00-</w:t>
      </w:r>
      <w:r w:rsidRPr="00E71CC5">
        <w:rPr>
          <w:spacing w:val="-2"/>
          <w:sz w:val="24"/>
          <w:szCs w:val="24"/>
        </w:rPr>
        <w:t>220,00</w:t>
      </w:r>
    </w:p>
    <w:p w:rsidR="000024F8" w:rsidRPr="00E71CC5" w:rsidRDefault="001D4375">
      <w:pPr>
        <w:pStyle w:val="Corpotesto"/>
        <w:spacing w:before="3" w:line="228" w:lineRule="auto"/>
        <w:ind w:left="264" w:right="1771" w:hanging="4"/>
        <w:rPr>
          <w:sz w:val="24"/>
          <w:szCs w:val="24"/>
        </w:rPr>
      </w:pPr>
      <w:r w:rsidRPr="00E71CC5">
        <w:rPr>
          <w:spacing w:val="-6"/>
          <w:sz w:val="24"/>
          <w:szCs w:val="24"/>
        </w:rPr>
        <w:t>TERRITOR</w:t>
      </w:r>
      <w:r w:rsidR="00D368CB" w:rsidRPr="00E71CC5">
        <w:rPr>
          <w:spacing w:val="-6"/>
          <w:sz w:val="24"/>
          <w:szCs w:val="24"/>
        </w:rPr>
        <w:t>I</w:t>
      </w:r>
      <w:r w:rsidRPr="00E71CC5">
        <w:rPr>
          <w:spacing w:val="-6"/>
          <w:sz w:val="24"/>
          <w:szCs w:val="24"/>
        </w:rPr>
        <w:t xml:space="preserve">OPREVALENTEMENTECOLLINARE </w:t>
      </w:r>
      <w:r w:rsidRPr="00E71CC5">
        <w:rPr>
          <w:sz w:val="24"/>
          <w:szCs w:val="24"/>
        </w:rPr>
        <w:t>FIUME DITTAINO</w:t>
      </w:r>
    </w:p>
    <w:p w:rsidR="000024F8" w:rsidRPr="00E71CC5" w:rsidRDefault="001D4375">
      <w:pPr>
        <w:pStyle w:val="Corpotesto"/>
        <w:spacing w:line="235" w:lineRule="auto"/>
        <w:ind w:left="259"/>
        <w:rPr>
          <w:sz w:val="24"/>
          <w:szCs w:val="24"/>
        </w:rPr>
      </w:pPr>
      <w:r w:rsidRPr="00E71CC5">
        <w:rPr>
          <w:spacing w:val="-2"/>
          <w:sz w:val="24"/>
          <w:szCs w:val="24"/>
        </w:rPr>
        <w:t>TORRENTI:DELLAROSA,MULINELLO,MASTROPAOLO, SPARAGOGNA</w:t>
      </w:r>
    </w:p>
    <w:p w:rsidR="000024F8" w:rsidRPr="00E71CC5" w:rsidRDefault="001D4375">
      <w:pPr>
        <w:pStyle w:val="Corpotesto"/>
        <w:spacing w:line="235" w:lineRule="auto"/>
        <w:ind w:left="261" w:firstLine="11"/>
        <w:rPr>
          <w:sz w:val="24"/>
          <w:szCs w:val="24"/>
        </w:rPr>
      </w:pPr>
      <w:r w:rsidRPr="00E71CC5">
        <w:rPr>
          <w:spacing w:val="-4"/>
          <w:sz w:val="24"/>
          <w:szCs w:val="24"/>
        </w:rPr>
        <w:t xml:space="preserve">AGIRA(EN)-CENTURIPE(EN)-REGALBUTO (EN)-CASTELDI </w:t>
      </w:r>
      <w:r w:rsidRPr="00E71CC5">
        <w:rPr>
          <w:sz w:val="24"/>
          <w:szCs w:val="24"/>
        </w:rPr>
        <w:t>IUOICA(CT)</w:t>
      </w:r>
    </w:p>
    <w:p w:rsidR="000024F8" w:rsidRPr="00E71CC5" w:rsidRDefault="000024F8">
      <w:pPr>
        <w:pStyle w:val="Corpotesto"/>
        <w:spacing w:before="2"/>
        <w:rPr>
          <w:sz w:val="24"/>
          <w:szCs w:val="24"/>
        </w:rPr>
      </w:pPr>
    </w:p>
    <w:p w:rsidR="000024F8" w:rsidRPr="00E71CC5" w:rsidRDefault="001D4375">
      <w:pPr>
        <w:pStyle w:val="Corpotesto"/>
        <w:spacing w:line="228" w:lineRule="auto"/>
        <w:ind w:left="266" w:right="2319" w:hanging="3"/>
        <w:rPr>
          <w:sz w:val="24"/>
          <w:szCs w:val="24"/>
        </w:rPr>
      </w:pPr>
      <w:r w:rsidRPr="00E71CC5">
        <w:rPr>
          <w:spacing w:val="-2"/>
          <w:sz w:val="24"/>
          <w:szCs w:val="24"/>
        </w:rPr>
        <w:t>PIAZZAALDOMOROG</w:t>
      </w:r>
      <w:r w:rsidR="00D368CB" w:rsidRPr="00E71CC5">
        <w:rPr>
          <w:spacing w:val="-2"/>
          <w:sz w:val="24"/>
          <w:szCs w:val="24"/>
        </w:rPr>
        <w:t>I</w:t>
      </w:r>
      <w:r w:rsidRPr="00E71CC5">
        <w:rPr>
          <w:spacing w:val="-2"/>
          <w:sz w:val="24"/>
          <w:szCs w:val="24"/>
        </w:rPr>
        <w:t xml:space="preserve">A'PIAZZAMUNICIPIO,I </w:t>
      </w:r>
      <w:r w:rsidRPr="00E71CC5">
        <w:rPr>
          <w:sz w:val="24"/>
          <w:szCs w:val="24"/>
        </w:rPr>
        <w:t>0935-78286 / 78711</w:t>
      </w:r>
    </w:p>
    <w:p w:rsidR="000024F8" w:rsidRPr="00E71CC5" w:rsidRDefault="001D4375">
      <w:pPr>
        <w:pStyle w:val="Corpotesto"/>
        <w:spacing w:line="282" w:lineRule="exact"/>
        <w:ind w:left="266"/>
        <w:rPr>
          <w:sz w:val="24"/>
          <w:szCs w:val="24"/>
        </w:rPr>
      </w:pPr>
      <w:r w:rsidRPr="00E71CC5">
        <w:rPr>
          <w:spacing w:val="-5"/>
          <w:sz w:val="24"/>
          <w:szCs w:val="24"/>
        </w:rPr>
        <w:t>0935-</w:t>
      </w:r>
      <w:r w:rsidRPr="00E71CC5">
        <w:rPr>
          <w:spacing w:val="-2"/>
          <w:sz w:val="24"/>
          <w:szCs w:val="24"/>
        </w:rPr>
        <w:t>75068</w:t>
      </w:r>
    </w:p>
    <w:p w:rsidR="000024F8" w:rsidRPr="00E71CC5" w:rsidRDefault="003155BA">
      <w:pPr>
        <w:pStyle w:val="Corpotesto"/>
        <w:spacing w:line="284" w:lineRule="exact"/>
        <w:ind w:left="279"/>
        <w:rPr>
          <w:sz w:val="24"/>
          <w:szCs w:val="24"/>
        </w:rPr>
      </w:pPr>
      <w:hyperlink r:id="rId9">
        <w:r w:rsidR="001D4375" w:rsidRPr="00E71CC5">
          <w:rPr>
            <w:spacing w:val="-2"/>
            <w:sz w:val="24"/>
            <w:szCs w:val="24"/>
          </w:rPr>
          <w:t>WWW.COMUNEDICATENANUOVA.IT</w:t>
        </w:r>
      </w:hyperlink>
    </w:p>
    <w:p w:rsidR="000024F8" w:rsidRPr="00E71CC5" w:rsidRDefault="000024F8">
      <w:pPr>
        <w:spacing w:line="284" w:lineRule="exact"/>
        <w:rPr>
          <w:sz w:val="24"/>
          <w:szCs w:val="24"/>
        </w:rPr>
        <w:sectPr w:rsidR="000024F8" w:rsidRPr="00E71CC5">
          <w:type w:val="continuous"/>
          <w:pgSz w:w="11900" w:h="16490"/>
          <w:pgMar w:top="920" w:right="440" w:bottom="280" w:left="800" w:header="720" w:footer="720" w:gutter="0"/>
          <w:cols w:num="2" w:space="720" w:equalWidth="0">
            <w:col w:w="2578" w:space="40"/>
            <w:col w:w="8042"/>
          </w:cols>
        </w:sect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1D4375">
      <w:pPr>
        <w:spacing w:before="90"/>
        <w:ind w:left="315"/>
        <w:rPr>
          <w:b/>
          <w:sz w:val="24"/>
          <w:szCs w:val="24"/>
        </w:rPr>
      </w:pPr>
      <w:r w:rsidRPr="00E71CC5">
        <w:rPr>
          <w:b/>
          <w:sz w:val="24"/>
          <w:szCs w:val="24"/>
        </w:rPr>
        <w:t>DATIPOPOLAZIONE</w:t>
      </w:r>
      <w:r w:rsidR="00C308DF" w:rsidRPr="00E71CC5">
        <w:rPr>
          <w:b/>
          <w:sz w:val="24"/>
          <w:szCs w:val="24"/>
        </w:rPr>
        <w:t>ANNO 2021</w:t>
      </w:r>
    </w:p>
    <w:p w:rsidR="000024F8" w:rsidRPr="00E71CC5" w:rsidRDefault="000024F8">
      <w:pPr>
        <w:pStyle w:val="Corpotesto"/>
        <w:spacing w:before="8"/>
        <w:rPr>
          <w:b/>
          <w:sz w:val="24"/>
          <w:szCs w:val="24"/>
        </w:rPr>
      </w:pPr>
    </w:p>
    <w:p w:rsidR="000024F8" w:rsidRPr="00E71CC5" w:rsidRDefault="000024F8">
      <w:pPr>
        <w:pStyle w:val="Corpotesto"/>
        <w:rPr>
          <w:b/>
          <w:sz w:val="24"/>
          <w:szCs w:val="24"/>
        </w:rPr>
      </w:pPr>
    </w:p>
    <w:p w:rsidR="000024F8" w:rsidRPr="00E71CC5" w:rsidRDefault="00C308DF">
      <w:pPr>
        <w:pStyle w:val="Corpotesto"/>
        <w:rPr>
          <w:b/>
          <w:sz w:val="24"/>
          <w:szCs w:val="24"/>
        </w:rPr>
      </w:pPr>
      <w:r w:rsidRPr="00E71CC5">
        <w:rPr>
          <w:noProof/>
          <w:sz w:val="24"/>
          <w:szCs w:val="24"/>
          <w:lang w:eastAsia="it-IT"/>
        </w:rPr>
        <w:drawing>
          <wp:anchor distT="0" distB="0" distL="114300" distR="114300" simplePos="0" relativeHeight="251837952" behindDoc="0" locked="0" layoutInCell="1" allowOverlap="1">
            <wp:simplePos x="0" y="0"/>
            <wp:positionH relativeFrom="column">
              <wp:posOffset>-3175</wp:posOffset>
            </wp:positionH>
            <wp:positionV relativeFrom="paragraph">
              <wp:posOffset>-1905</wp:posOffset>
            </wp:positionV>
            <wp:extent cx="6769100" cy="3261995"/>
            <wp:effectExtent l="0" t="0" r="0" b="0"/>
            <wp:wrapNone/>
            <wp:docPr id="1200241285" name="Immagine 1" descr="Immagine che contiene testo, schermata, Carattere, num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241285" name="Immagine 1" descr="Immagine che contiene testo, schermata, Carattere, numero&#10;&#10;Descrizione generat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69100" cy="3261995"/>
                    </a:xfrm>
                    <a:prstGeom prst="rect">
                      <a:avLst/>
                    </a:prstGeom>
                    <a:noFill/>
                    <a:ln>
                      <a:noFill/>
                    </a:ln>
                  </pic:spPr>
                </pic:pic>
              </a:graphicData>
            </a:graphic>
          </wp:anchor>
        </w:drawing>
      </w:r>
    </w:p>
    <w:p w:rsidR="000024F8" w:rsidRPr="00E71CC5" w:rsidRDefault="000024F8">
      <w:pPr>
        <w:pStyle w:val="Corpotesto"/>
        <w:rPr>
          <w:b/>
          <w:sz w:val="24"/>
          <w:szCs w:val="24"/>
        </w:rPr>
      </w:pPr>
    </w:p>
    <w:p w:rsidR="000024F8" w:rsidRPr="00E71CC5" w:rsidRDefault="000024F8">
      <w:pPr>
        <w:rPr>
          <w:sz w:val="24"/>
          <w:szCs w:val="24"/>
        </w:rPr>
        <w:sectPr w:rsidR="000024F8" w:rsidRPr="00E71CC5">
          <w:type w:val="continuous"/>
          <w:pgSz w:w="11900" w:h="16490"/>
          <w:pgMar w:top="920" w:right="440" w:bottom="280" w:left="800" w:header="720" w:footer="720" w:gutter="0"/>
          <w:cols w:space="720"/>
        </w:sectPr>
      </w:pPr>
    </w:p>
    <w:p w:rsidR="00C13557" w:rsidRDefault="00B75C11" w:rsidP="00C13557">
      <w:pPr>
        <w:spacing w:before="67"/>
        <w:rPr>
          <w:sz w:val="24"/>
          <w:szCs w:val="24"/>
        </w:rPr>
      </w:pPr>
      <w:r>
        <w:rPr>
          <w:noProof/>
          <w:sz w:val="24"/>
          <w:szCs w:val="24"/>
          <w:lang w:eastAsia="it-IT"/>
        </w:rPr>
        <w:lastRenderedPageBreak/>
        <mc:AlternateContent>
          <mc:Choice Requires="wps">
            <w:drawing>
              <wp:anchor distT="0" distB="0" distL="114300" distR="114300" simplePos="0" relativeHeight="251489792" behindDoc="0" locked="0" layoutInCell="1" allowOverlap="1">
                <wp:simplePos x="0" y="0"/>
                <wp:positionH relativeFrom="page">
                  <wp:posOffset>568960</wp:posOffset>
                </wp:positionH>
                <wp:positionV relativeFrom="page">
                  <wp:posOffset>945515</wp:posOffset>
                </wp:positionV>
                <wp:extent cx="6356350" cy="8509000"/>
                <wp:effectExtent l="0" t="0" r="0" b="0"/>
                <wp:wrapNone/>
                <wp:docPr id="868049579" name="Casella di testo 868049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0" cy="8509000"/>
                        </a:xfrm>
                        <a:prstGeom prst="rect">
                          <a:avLst/>
                        </a:prstGeom>
                        <a:noFill/>
                        <a:ln>
                          <a:noFill/>
                        </a:ln>
                      </wps:spPr>
                      <wps:txbx>
                        <w:txbxContent>
                          <w:tbl>
                            <w:tblPr>
                              <w:tblStyle w:val="TableNormal"/>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78"/>
                              <w:gridCol w:w="387"/>
                              <w:gridCol w:w="215"/>
                              <w:gridCol w:w="181"/>
                              <w:gridCol w:w="647"/>
                              <w:gridCol w:w="108"/>
                              <w:gridCol w:w="576"/>
                              <w:gridCol w:w="833"/>
                              <w:gridCol w:w="191"/>
                              <w:gridCol w:w="251"/>
                              <w:gridCol w:w="611"/>
                              <w:gridCol w:w="193"/>
                              <w:gridCol w:w="222"/>
                              <w:gridCol w:w="158"/>
                              <w:gridCol w:w="251"/>
                              <w:gridCol w:w="977"/>
                              <w:gridCol w:w="729"/>
                              <w:gridCol w:w="575"/>
                              <w:gridCol w:w="2010"/>
                              <w:gridCol w:w="452"/>
                            </w:tblGrid>
                            <w:tr w:rsidR="000024F8">
                              <w:trPr>
                                <w:trHeight w:hRule="exact" w:val="245"/>
                              </w:trPr>
                              <w:tc>
                                <w:tcPr>
                                  <w:tcW w:w="1816" w:type="dxa"/>
                                  <w:gridSpan w:val="6"/>
                                </w:tcPr>
                                <w:p w:rsidR="000024F8" w:rsidRDefault="001D4375">
                                  <w:pPr>
                                    <w:pStyle w:val="TableParagraph"/>
                                    <w:spacing w:line="195" w:lineRule="exact"/>
                                    <w:ind w:left="120"/>
                                    <w:rPr>
                                      <w:sz w:val="21"/>
                                    </w:rPr>
                                  </w:pPr>
                                  <w:r>
                                    <w:rPr>
                                      <w:color w:val="6B5D6B"/>
                                      <w:w w:val="90"/>
                                      <w:sz w:val="21"/>
                                    </w:rPr>
                                    <w:t>Agrigen</w:t>
                                  </w:r>
                                  <w:r>
                                    <w:rPr>
                                      <w:color w:val="525662"/>
                                      <w:w w:val="90"/>
                                      <w:sz w:val="21"/>
                                    </w:rPr>
                                    <w:t>t</w:t>
                                  </w:r>
                                  <w:r>
                                    <w:rPr>
                                      <w:color w:val="79808C"/>
                                      <w:w w:val="90"/>
                                      <w:sz w:val="21"/>
                                    </w:rPr>
                                    <w:t>o</w:t>
                                  </w:r>
                                  <w:r>
                                    <w:rPr>
                                      <w:color w:val="676D7C"/>
                                      <w:spacing w:val="-5"/>
                                      <w:sz w:val="21"/>
                                    </w:rPr>
                                    <w:t>via</w:t>
                                  </w:r>
                                </w:p>
                              </w:tc>
                              <w:tc>
                                <w:tcPr>
                                  <w:tcW w:w="576" w:type="dxa"/>
                                </w:tcPr>
                                <w:p w:rsidR="000024F8" w:rsidRDefault="001D4375">
                                  <w:pPr>
                                    <w:pStyle w:val="TableParagraph"/>
                                    <w:spacing w:before="19" w:line="176" w:lineRule="exact"/>
                                    <w:ind w:right="47"/>
                                    <w:jc w:val="right"/>
                                    <w:rPr>
                                      <w:rFonts w:ascii="Courier New"/>
                                      <w:b/>
                                      <w:sz w:val="21"/>
                                    </w:rPr>
                                  </w:pPr>
                                  <w:r>
                                    <w:rPr>
                                      <w:rFonts w:ascii="Courier New"/>
                                      <w:b/>
                                      <w:color w:val="676D7C"/>
                                      <w:spacing w:val="-5"/>
                                      <w:sz w:val="21"/>
                                    </w:rPr>
                                    <w:t>7</w:t>
                                  </w:r>
                                  <w:r>
                                    <w:rPr>
                                      <w:rFonts w:ascii="Courier New"/>
                                      <w:b/>
                                      <w:color w:val="525662"/>
                                      <w:spacing w:val="-5"/>
                                      <w:sz w:val="21"/>
                                    </w:rPr>
                                    <w:t>3</w:t>
                                  </w:r>
                                </w:p>
                              </w:tc>
                              <w:tc>
                                <w:tcPr>
                                  <w:tcW w:w="1886" w:type="dxa"/>
                                  <w:gridSpan w:val="4"/>
                                </w:tcPr>
                                <w:p w:rsidR="000024F8" w:rsidRDefault="001D4375">
                                  <w:pPr>
                                    <w:pStyle w:val="TableParagraph"/>
                                    <w:spacing w:line="195" w:lineRule="exact"/>
                                    <w:ind w:left="117"/>
                                    <w:rPr>
                                      <w:sz w:val="21"/>
                                    </w:rPr>
                                  </w:pPr>
                                  <w:r>
                                    <w:rPr>
                                      <w:color w:val="676D7C"/>
                                      <w:spacing w:val="-4"/>
                                      <w:sz w:val="21"/>
                                    </w:rPr>
                                    <w:t>Leo</w:t>
                                  </w:r>
                                  <w:r>
                                    <w:rPr>
                                      <w:color w:val="525662"/>
                                      <w:spacing w:val="-4"/>
                                      <w:sz w:val="21"/>
                                    </w:rPr>
                                    <w:t>p</w:t>
                                  </w:r>
                                  <w:r>
                                    <w:rPr>
                                      <w:color w:val="676D7C"/>
                                      <w:spacing w:val="-4"/>
                                      <w:sz w:val="21"/>
                                    </w:rPr>
                                    <w:t>a</w:t>
                                  </w:r>
                                  <w:r>
                                    <w:rPr>
                                      <w:color w:val="525662"/>
                                      <w:spacing w:val="-4"/>
                                      <w:sz w:val="21"/>
                                    </w:rPr>
                                    <w:t>rd</w:t>
                                  </w:r>
                                  <w:r>
                                    <w:rPr>
                                      <w:color w:val="676D7C"/>
                                      <w:spacing w:val="-4"/>
                                      <w:sz w:val="21"/>
                                    </w:rPr>
                                    <w:t>i</w:t>
                                  </w:r>
                                  <w:r>
                                    <w:rPr>
                                      <w:color w:val="525662"/>
                                      <w:spacing w:val="-4"/>
                                      <w:sz w:val="21"/>
                                    </w:rPr>
                                    <w:t>G</w:t>
                                  </w:r>
                                  <w:r>
                                    <w:rPr>
                                      <w:color w:val="8C9A9A"/>
                                      <w:spacing w:val="-4"/>
                                      <w:sz w:val="21"/>
                                    </w:rPr>
                                    <w:t>.</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26" w:line="169" w:lineRule="exact"/>
                                    <w:ind w:left="260"/>
                                    <w:rPr>
                                      <w:rFonts w:ascii="Courier New"/>
                                      <w:b/>
                                      <w:sz w:val="21"/>
                                    </w:rPr>
                                  </w:pPr>
                                  <w:r>
                                    <w:rPr>
                                      <w:rFonts w:ascii="Courier New"/>
                                      <w:b/>
                                      <w:color w:val="4B466E"/>
                                      <w:spacing w:val="-5"/>
                                      <w:sz w:val="21"/>
                                    </w:rPr>
                                    <w:t>5</w:t>
                                  </w:r>
                                  <w:r>
                                    <w:rPr>
                                      <w:rFonts w:ascii="Courier New"/>
                                      <w:b/>
                                      <w:color w:val="3D3F42"/>
                                      <w:spacing w:val="-5"/>
                                      <w:sz w:val="21"/>
                                    </w:rPr>
                                    <w:t>8</w:t>
                                  </w:r>
                                </w:p>
                              </w:tc>
                              <w:tc>
                                <w:tcPr>
                                  <w:tcW w:w="1228" w:type="dxa"/>
                                  <w:gridSpan w:val="2"/>
                                  <w:tcBorders>
                                    <w:right w:val="single" w:sz="12" w:space="0" w:color="EDF4F0"/>
                                  </w:tcBorders>
                                </w:tcPr>
                                <w:p w:rsidR="000024F8" w:rsidRDefault="001D4375">
                                  <w:pPr>
                                    <w:pStyle w:val="TableParagraph"/>
                                    <w:spacing w:before="5" w:line="190" w:lineRule="exact"/>
                                    <w:ind w:left="107"/>
                                    <w:rPr>
                                      <w:sz w:val="21"/>
                                    </w:rPr>
                                  </w:pPr>
                                  <w:r>
                                    <w:rPr>
                                      <w:color w:val="525662"/>
                                      <w:spacing w:val="-6"/>
                                      <w:sz w:val="21"/>
                                    </w:rPr>
                                    <w:t>Qua</w:t>
                                  </w:r>
                                  <w:r>
                                    <w:rPr>
                                      <w:color w:val="676D7C"/>
                                      <w:spacing w:val="-6"/>
                                      <w:sz w:val="21"/>
                                    </w:rPr>
                                    <w:t>s</w:t>
                                  </w:r>
                                  <w:r>
                                    <w:rPr>
                                      <w:color w:val="525662"/>
                                      <w:spacing w:val="-6"/>
                                      <w:sz w:val="21"/>
                                    </w:rPr>
                                    <w:t>im</w:t>
                                  </w:r>
                                  <w:r>
                                    <w:rPr>
                                      <w:color w:val="676D7C"/>
                                      <w:spacing w:val="-6"/>
                                      <w:sz w:val="21"/>
                                    </w:rPr>
                                    <w:t>o</w:t>
                                  </w:r>
                                  <w:r>
                                    <w:rPr>
                                      <w:color w:val="525662"/>
                                      <w:spacing w:val="-6"/>
                                      <w:sz w:val="21"/>
                                    </w:rPr>
                                    <w:t>d</w:t>
                                  </w:r>
                                  <w:r>
                                    <w:rPr>
                                      <w:color w:val="676D7C"/>
                                      <w:spacing w:val="-6"/>
                                      <w:sz w:val="21"/>
                                    </w:rPr>
                                    <w:t>o</w:t>
                                  </w:r>
                                  <w:r>
                                    <w:rPr>
                                      <w:color w:val="676D7C"/>
                                      <w:spacing w:val="-10"/>
                                      <w:sz w:val="21"/>
                                    </w:rPr>
                                    <w:t>S</w:t>
                                  </w:r>
                                </w:p>
                              </w:tc>
                              <w:tc>
                                <w:tcPr>
                                  <w:tcW w:w="729" w:type="dxa"/>
                                  <w:tcBorders>
                                    <w:left w:val="single" w:sz="12" w:space="0" w:color="EDF4F0"/>
                                  </w:tcBorders>
                                </w:tcPr>
                                <w:p w:rsidR="000024F8" w:rsidRDefault="001D4375">
                                  <w:pPr>
                                    <w:pStyle w:val="TableParagraph"/>
                                    <w:spacing w:before="5" w:line="190" w:lineRule="exact"/>
                                    <w:ind w:left="-30"/>
                                    <w:rPr>
                                      <w:sz w:val="21"/>
                                    </w:rPr>
                                  </w:pPr>
                                  <w:r>
                                    <w:rPr>
                                      <w:color w:val="A3A3C8"/>
                                      <w:sz w:val="21"/>
                                    </w:rPr>
                                    <w:t>.</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line="195" w:lineRule="exact"/>
                                    <w:ind w:left="147"/>
                                    <w:rPr>
                                      <w:sz w:val="27"/>
                                    </w:rPr>
                                  </w:pPr>
                                  <w:r>
                                    <w:rPr>
                                      <w:color w:val="8093DD"/>
                                      <w:w w:val="115"/>
                                      <w:sz w:val="27"/>
                                    </w:rPr>
                                    <w:t>-</w:t>
                                  </w:r>
                                  <w:r>
                                    <w:rPr>
                                      <w:color w:val="B68CD3"/>
                                      <w:spacing w:val="-10"/>
                                      <w:w w:val="115"/>
                                      <w:sz w:val="27"/>
                                    </w:rPr>
                                    <w:t>-</w:t>
                                  </w:r>
                                </w:p>
                              </w:tc>
                              <w:tc>
                                <w:tcPr>
                                  <w:tcW w:w="2010" w:type="dxa"/>
                                </w:tcPr>
                                <w:p w:rsidR="000024F8" w:rsidRDefault="001D4375">
                                  <w:pPr>
                                    <w:pStyle w:val="TableParagraph"/>
                                    <w:spacing w:before="37" w:line="158" w:lineRule="exact"/>
                                    <w:ind w:left="596"/>
                                    <w:rPr>
                                      <w:rFonts w:ascii="Arial"/>
                                      <w:b/>
                                      <w:sz w:val="19"/>
                                    </w:rPr>
                                  </w:pPr>
                                  <w:r>
                                    <w:rPr>
                                      <w:rFonts w:ascii="Arial"/>
                                      <w:b/>
                                      <w:color w:val="676D7C"/>
                                      <w:spacing w:val="-2"/>
                                      <w:sz w:val="19"/>
                                    </w:rPr>
                                    <w:t>C</w:t>
                                  </w:r>
                                  <w:r>
                                    <w:rPr>
                                      <w:rFonts w:ascii="Arial"/>
                                      <w:b/>
                                      <w:color w:val="525662"/>
                                      <w:spacing w:val="-2"/>
                                      <w:sz w:val="19"/>
                                    </w:rPr>
                                    <w:t>o</w:t>
                                  </w:r>
                                  <w:r>
                                    <w:rPr>
                                      <w:rFonts w:ascii="Arial"/>
                                      <w:b/>
                                      <w:color w:val="3D3F42"/>
                                      <w:spacing w:val="-2"/>
                                      <w:sz w:val="19"/>
                                    </w:rPr>
                                    <w:t>nt</w:t>
                                  </w:r>
                                  <w:r>
                                    <w:rPr>
                                      <w:rFonts w:ascii="Arial"/>
                                      <w:b/>
                                      <w:color w:val="525662"/>
                                      <w:spacing w:val="-2"/>
                                      <w:sz w:val="19"/>
                                    </w:rPr>
                                    <w:t>rade</w:t>
                                  </w:r>
                                </w:p>
                              </w:tc>
                              <w:tc>
                                <w:tcPr>
                                  <w:tcW w:w="452" w:type="dxa"/>
                                </w:tcPr>
                                <w:p w:rsidR="000024F8" w:rsidRDefault="000024F8">
                                  <w:pPr>
                                    <w:pStyle w:val="TableParagraph"/>
                                    <w:rPr>
                                      <w:sz w:val="14"/>
                                    </w:rPr>
                                  </w:pPr>
                                </w:p>
                              </w:tc>
                            </w:tr>
                            <w:tr w:rsidR="000024F8">
                              <w:trPr>
                                <w:trHeight w:hRule="exact" w:val="230"/>
                              </w:trPr>
                              <w:tc>
                                <w:tcPr>
                                  <w:tcW w:w="1816" w:type="dxa"/>
                                  <w:gridSpan w:val="6"/>
                                </w:tcPr>
                                <w:p w:rsidR="000024F8" w:rsidRDefault="001D4375">
                                  <w:pPr>
                                    <w:pStyle w:val="TableParagraph"/>
                                    <w:spacing w:line="181" w:lineRule="exact"/>
                                    <w:ind w:left="120"/>
                                    <w:rPr>
                                      <w:sz w:val="21"/>
                                    </w:rPr>
                                  </w:pPr>
                                  <w:r>
                                    <w:rPr>
                                      <w:color w:val="676D7C"/>
                                      <w:spacing w:val="-4"/>
                                      <w:sz w:val="21"/>
                                    </w:rPr>
                                    <w:t>Arne</w:t>
                                  </w:r>
                                  <w:r>
                                    <w:rPr>
                                      <w:color w:val="525662"/>
                                      <w:spacing w:val="-4"/>
                                      <w:sz w:val="21"/>
                                    </w:rPr>
                                    <w:t>n</w:t>
                                  </w:r>
                                  <w:r>
                                    <w:rPr>
                                      <w:color w:val="676D7C"/>
                                      <w:spacing w:val="-4"/>
                                      <w:sz w:val="21"/>
                                    </w:rPr>
                                    <w:t>do</w:t>
                                  </w:r>
                                  <w:r>
                                    <w:rPr>
                                      <w:color w:val="525662"/>
                                      <w:spacing w:val="-4"/>
                                      <w:sz w:val="21"/>
                                    </w:rPr>
                                    <w:t>l</w:t>
                                  </w:r>
                                  <w:r>
                                    <w:rPr>
                                      <w:color w:val="676D7C"/>
                                      <w:spacing w:val="-4"/>
                                      <w:sz w:val="21"/>
                                    </w:rPr>
                                    <w:t>aG</w:t>
                                  </w:r>
                                  <w:r>
                                    <w:rPr>
                                      <w:color w:val="79808C"/>
                                      <w:spacing w:val="-5"/>
                                      <w:sz w:val="21"/>
                                    </w:rPr>
                                    <w:t>v</w:t>
                                  </w:r>
                                  <w:r>
                                    <w:rPr>
                                      <w:color w:val="525662"/>
                                      <w:spacing w:val="-5"/>
                                      <w:sz w:val="21"/>
                                    </w:rPr>
                                    <w:t>i</w:t>
                                  </w:r>
                                  <w:r>
                                    <w:rPr>
                                      <w:color w:val="676D7C"/>
                                      <w:spacing w:val="-5"/>
                                      <w:sz w:val="21"/>
                                    </w:rPr>
                                    <w:t>a</w:t>
                                  </w:r>
                                </w:p>
                              </w:tc>
                              <w:tc>
                                <w:tcPr>
                                  <w:tcW w:w="576" w:type="dxa"/>
                                </w:tcPr>
                                <w:p w:rsidR="000024F8" w:rsidRDefault="001D4375">
                                  <w:pPr>
                                    <w:pStyle w:val="TableParagraph"/>
                                    <w:spacing w:line="181" w:lineRule="exact"/>
                                    <w:ind w:right="92"/>
                                    <w:jc w:val="right"/>
                                    <w:rPr>
                                      <w:b/>
                                      <w:sz w:val="20"/>
                                    </w:rPr>
                                  </w:pPr>
                                  <w:r>
                                    <w:rPr>
                                      <w:b/>
                                      <w:color w:val="525662"/>
                                      <w:w w:val="95"/>
                                      <w:sz w:val="20"/>
                                    </w:rPr>
                                    <w:t>l</w:t>
                                  </w:r>
                                </w:p>
                              </w:tc>
                              <w:tc>
                                <w:tcPr>
                                  <w:tcW w:w="1886" w:type="dxa"/>
                                  <w:gridSpan w:val="4"/>
                                </w:tcPr>
                                <w:p w:rsidR="000024F8" w:rsidRDefault="001D4375">
                                  <w:pPr>
                                    <w:pStyle w:val="TableParagraph"/>
                                    <w:spacing w:line="181" w:lineRule="exact"/>
                                    <w:ind w:left="117"/>
                                    <w:rPr>
                                      <w:sz w:val="21"/>
                                    </w:rPr>
                                  </w:pPr>
                                  <w:r>
                                    <w:rPr>
                                      <w:color w:val="676D7C"/>
                                      <w:spacing w:val="-4"/>
                                      <w:sz w:val="21"/>
                                    </w:rPr>
                                    <w:t>Li</w:t>
                                  </w:r>
                                  <w:r>
                                    <w:rPr>
                                      <w:color w:val="525662"/>
                                      <w:spacing w:val="-4"/>
                                      <w:sz w:val="21"/>
                                    </w:rPr>
                                    <w:t>b</w:t>
                                  </w:r>
                                  <w:r>
                                    <w:rPr>
                                      <w:color w:val="676D7C"/>
                                      <w:spacing w:val="-4"/>
                                      <w:sz w:val="21"/>
                                    </w:rPr>
                                    <w:t>e</w:t>
                                  </w:r>
                                  <w:r>
                                    <w:rPr>
                                      <w:color w:val="525662"/>
                                      <w:spacing w:val="-4"/>
                                      <w:sz w:val="21"/>
                                    </w:rPr>
                                    <w:t>rt</w:t>
                                  </w:r>
                                  <w:r>
                                    <w:rPr>
                                      <w:color w:val="676D7C"/>
                                      <w:spacing w:val="-4"/>
                                      <w:sz w:val="21"/>
                                    </w:rPr>
                                    <w:t>à</w:t>
                                  </w:r>
                                  <w:r>
                                    <w:rPr>
                                      <w:color w:val="676D7C"/>
                                      <w:spacing w:val="-5"/>
                                      <w:sz w:val="21"/>
                                    </w:rPr>
                                    <w:t xml:space="preserve"> v</w:t>
                                  </w:r>
                                  <w:r>
                                    <w:rPr>
                                      <w:color w:val="525662"/>
                                      <w:spacing w:val="-5"/>
                                      <w:sz w:val="21"/>
                                    </w:rPr>
                                    <w:t>ia</w:t>
                                  </w:r>
                                </w:p>
                              </w:tc>
                              <w:tc>
                                <w:tcPr>
                                  <w:tcW w:w="573" w:type="dxa"/>
                                  <w:gridSpan w:val="3"/>
                                </w:tcPr>
                                <w:p w:rsidR="000024F8" w:rsidRDefault="001D4375">
                                  <w:pPr>
                                    <w:pStyle w:val="TableParagraph"/>
                                    <w:spacing w:before="19" w:line="161" w:lineRule="exact"/>
                                    <w:ind w:left="161"/>
                                    <w:rPr>
                                      <w:rFonts w:ascii="Courier New"/>
                                      <w:b/>
                                      <w:sz w:val="21"/>
                                    </w:rPr>
                                  </w:pPr>
                                  <w:r>
                                    <w:rPr>
                                      <w:rFonts w:ascii="Courier New"/>
                                      <w:b/>
                                      <w:color w:val="525662"/>
                                      <w:spacing w:val="-5"/>
                                      <w:sz w:val="21"/>
                                    </w:rPr>
                                    <w:t>2</w:t>
                                  </w:r>
                                  <w:r>
                                    <w:rPr>
                                      <w:rFonts w:ascii="Courier New"/>
                                      <w:b/>
                                      <w:color w:val="3D3F42"/>
                                      <w:spacing w:val="-5"/>
                                      <w:sz w:val="21"/>
                                    </w:rPr>
                                    <w:t>0</w:t>
                                  </w:r>
                                  <w:r>
                                    <w:rPr>
                                      <w:rFonts w:ascii="Courier New"/>
                                      <w:b/>
                                      <w:color w:val="525662"/>
                                      <w:spacing w:val="-5"/>
                                      <w:sz w:val="21"/>
                                    </w:rPr>
                                    <w:t>9</w:t>
                                  </w:r>
                                </w:p>
                              </w:tc>
                              <w:tc>
                                <w:tcPr>
                                  <w:tcW w:w="1957" w:type="dxa"/>
                                  <w:gridSpan w:val="3"/>
                                </w:tcPr>
                                <w:p w:rsidR="000024F8" w:rsidRDefault="001D4375">
                                  <w:pPr>
                                    <w:pStyle w:val="TableParagraph"/>
                                    <w:spacing w:line="181" w:lineRule="exact"/>
                                    <w:ind w:left="174"/>
                                    <w:rPr>
                                      <w:sz w:val="21"/>
                                    </w:rPr>
                                  </w:pPr>
                                  <w:r>
                                    <w:rPr>
                                      <w:color w:val="333324"/>
                                      <w:w w:val="95"/>
                                      <w:sz w:val="21"/>
                                    </w:rPr>
                                    <w:t>I</w:t>
                                  </w:r>
                                  <w:r>
                                    <w:rPr>
                                      <w:color w:val="525662"/>
                                      <w:w w:val="95"/>
                                      <w:sz w:val="21"/>
                                    </w:rPr>
                                    <w:t>V</w:t>
                                  </w:r>
                                  <w:r>
                                    <w:rPr>
                                      <w:color w:val="676D7C"/>
                                      <w:w w:val="95"/>
                                      <w:sz w:val="21"/>
                                    </w:rPr>
                                    <w:t>Nove</w:t>
                                  </w:r>
                                  <w:r>
                                    <w:rPr>
                                      <w:color w:val="525662"/>
                                      <w:w w:val="95"/>
                                      <w:sz w:val="21"/>
                                    </w:rPr>
                                    <w:t>mb</w:t>
                                  </w:r>
                                  <w:r>
                                    <w:rPr>
                                      <w:color w:val="6B5D6B"/>
                                      <w:w w:val="95"/>
                                      <w:sz w:val="21"/>
                                    </w:rPr>
                                    <w:t>re</w:t>
                                  </w:r>
                                  <w:r>
                                    <w:rPr>
                                      <w:color w:val="676D7C"/>
                                      <w:spacing w:val="-5"/>
                                      <w:w w:val="95"/>
                                      <w:sz w:val="21"/>
                                    </w:rPr>
                                    <w:t>v</w:t>
                                  </w:r>
                                  <w:r>
                                    <w:rPr>
                                      <w:color w:val="525662"/>
                                      <w:spacing w:val="-5"/>
                                      <w:w w:val="95"/>
                                      <w:sz w:val="21"/>
                                    </w:rPr>
                                    <w:t>i</w:t>
                                  </w:r>
                                  <w:r>
                                    <w:rPr>
                                      <w:color w:val="676D7C"/>
                                      <w:spacing w:val="-5"/>
                                      <w:w w:val="95"/>
                                      <w:sz w:val="21"/>
                                    </w:rPr>
                                    <w:t>a</w:t>
                                  </w:r>
                                </w:p>
                              </w:tc>
                              <w:tc>
                                <w:tcPr>
                                  <w:tcW w:w="575" w:type="dxa"/>
                                </w:tcPr>
                                <w:p w:rsidR="000024F8" w:rsidRDefault="001D4375">
                                  <w:pPr>
                                    <w:pStyle w:val="TableParagraph"/>
                                    <w:spacing w:before="34" w:line="146" w:lineRule="exact"/>
                                    <w:ind w:right="99"/>
                                    <w:jc w:val="right"/>
                                    <w:rPr>
                                      <w:rFonts w:ascii="Arial"/>
                                      <w:sz w:val="17"/>
                                    </w:rPr>
                                  </w:pPr>
                                  <w:r>
                                    <w:rPr>
                                      <w:rFonts w:ascii="Arial"/>
                                      <w:color w:val="525662"/>
                                      <w:spacing w:val="-5"/>
                                      <w:sz w:val="17"/>
                                    </w:rPr>
                                    <w:t>72</w:t>
                                  </w:r>
                                </w:p>
                              </w:tc>
                              <w:tc>
                                <w:tcPr>
                                  <w:tcW w:w="2010" w:type="dxa"/>
                                </w:tcPr>
                                <w:p w:rsidR="000024F8" w:rsidRDefault="001D4375">
                                  <w:pPr>
                                    <w:pStyle w:val="TableParagraph"/>
                                    <w:spacing w:line="181" w:lineRule="exact"/>
                                    <w:ind w:left="99"/>
                                    <w:rPr>
                                      <w:sz w:val="21"/>
                                    </w:rPr>
                                  </w:pPr>
                                  <w:r>
                                    <w:rPr>
                                      <w:color w:val="676D7C"/>
                                      <w:spacing w:val="-2"/>
                                      <w:sz w:val="21"/>
                                    </w:rPr>
                                    <w:t>Ce</w:t>
                                  </w:r>
                                  <w:r>
                                    <w:rPr>
                                      <w:color w:val="525662"/>
                                      <w:spacing w:val="-2"/>
                                      <w:sz w:val="21"/>
                                    </w:rPr>
                                    <w:t>n</w:t>
                                  </w:r>
                                  <w:r>
                                    <w:rPr>
                                      <w:color w:val="676D7C"/>
                                      <w:spacing w:val="-2"/>
                                      <w:sz w:val="21"/>
                                    </w:rPr>
                                    <w:t>s</w:t>
                                  </w:r>
                                  <w:r>
                                    <w:rPr>
                                      <w:color w:val="525662"/>
                                      <w:spacing w:val="-2"/>
                                      <w:sz w:val="21"/>
                                    </w:rPr>
                                    <w:t>i</w:t>
                                  </w:r>
                                </w:p>
                              </w:tc>
                              <w:tc>
                                <w:tcPr>
                                  <w:tcW w:w="452" w:type="dxa"/>
                                </w:tcPr>
                                <w:p w:rsidR="000024F8" w:rsidRDefault="001D4375">
                                  <w:pPr>
                                    <w:pStyle w:val="TableParagraph"/>
                                    <w:spacing w:before="26" w:line="154" w:lineRule="exact"/>
                                    <w:ind w:left="135"/>
                                    <w:rPr>
                                      <w:rFonts w:ascii="Courier New"/>
                                      <w:b/>
                                      <w:sz w:val="21"/>
                                    </w:rPr>
                                  </w:pPr>
                                  <w:r>
                                    <w:rPr>
                                      <w:rFonts w:ascii="Courier New"/>
                                      <w:b/>
                                      <w:color w:val="525662"/>
                                      <w:spacing w:val="-5"/>
                                      <w:w w:val="90"/>
                                      <w:sz w:val="21"/>
                                    </w:rPr>
                                    <w:t>46</w:t>
                                  </w:r>
                                </w:p>
                              </w:tc>
                            </w:tr>
                            <w:tr w:rsidR="000024F8">
                              <w:trPr>
                                <w:trHeight w:hRule="exact" w:val="237"/>
                              </w:trPr>
                              <w:tc>
                                <w:tcPr>
                                  <w:tcW w:w="1816" w:type="dxa"/>
                                  <w:gridSpan w:val="6"/>
                                </w:tcPr>
                                <w:p w:rsidR="000024F8" w:rsidRDefault="001D4375">
                                  <w:pPr>
                                    <w:pStyle w:val="TableParagraph"/>
                                    <w:spacing w:line="188" w:lineRule="exact"/>
                                    <w:ind w:left="120"/>
                                    <w:rPr>
                                      <w:sz w:val="21"/>
                                    </w:rPr>
                                  </w:pPr>
                                  <w:r>
                                    <w:rPr>
                                      <w:color w:val="676D7C"/>
                                      <w:spacing w:val="-6"/>
                                      <w:sz w:val="21"/>
                                    </w:rPr>
                                    <w:t>AnimeSan</w:t>
                                  </w:r>
                                  <w:r>
                                    <w:rPr>
                                      <w:color w:val="525662"/>
                                      <w:spacing w:val="-6"/>
                                      <w:sz w:val="21"/>
                                    </w:rPr>
                                    <w:t>t</w:t>
                                  </w:r>
                                  <w:r>
                                    <w:rPr>
                                      <w:color w:val="79808C"/>
                                      <w:spacing w:val="-6"/>
                                      <w:sz w:val="21"/>
                                    </w:rPr>
                                    <w:t>ev</w:t>
                                  </w:r>
                                  <w:r>
                                    <w:rPr>
                                      <w:color w:val="6B5D6B"/>
                                      <w:spacing w:val="-6"/>
                                      <w:sz w:val="21"/>
                                    </w:rPr>
                                    <w:t>i</w:t>
                                  </w:r>
                                  <w:r>
                                    <w:rPr>
                                      <w:color w:val="79808C"/>
                                      <w:spacing w:val="-6"/>
                                      <w:sz w:val="21"/>
                                    </w:rPr>
                                    <w:t>a</w:t>
                                  </w:r>
                                </w:p>
                              </w:tc>
                              <w:tc>
                                <w:tcPr>
                                  <w:tcW w:w="576" w:type="dxa"/>
                                </w:tcPr>
                                <w:p w:rsidR="000024F8" w:rsidRDefault="001D4375">
                                  <w:pPr>
                                    <w:pStyle w:val="TableParagraph"/>
                                    <w:spacing w:before="47" w:line="141" w:lineRule="exact"/>
                                    <w:ind w:left="30"/>
                                    <w:jc w:val="center"/>
                                    <w:rPr>
                                      <w:rFonts w:ascii="Arial"/>
                                      <w:sz w:val="18"/>
                                    </w:rPr>
                                  </w:pPr>
                                  <w:r>
                                    <w:rPr>
                                      <w:rFonts w:ascii="Arial"/>
                                      <w:color w:val="5282CA"/>
                                      <w:w w:val="89"/>
                                      <w:sz w:val="18"/>
                                    </w:rPr>
                                    <w:t>=</w:t>
                                  </w:r>
                                </w:p>
                              </w:tc>
                              <w:tc>
                                <w:tcPr>
                                  <w:tcW w:w="1024" w:type="dxa"/>
                                  <w:gridSpan w:val="2"/>
                                  <w:tcBorders>
                                    <w:right w:val="single" w:sz="12" w:space="0" w:color="EDF4F0"/>
                                  </w:tcBorders>
                                </w:tcPr>
                                <w:p w:rsidR="000024F8" w:rsidRDefault="001D4375">
                                  <w:pPr>
                                    <w:pStyle w:val="TableParagraph"/>
                                    <w:spacing w:line="188" w:lineRule="exact"/>
                                    <w:ind w:left="110"/>
                                    <w:rPr>
                                      <w:sz w:val="21"/>
                                    </w:rPr>
                                  </w:pPr>
                                  <w:r>
                                    <w:rPr>
                                      <w:color w:val="676D7C"/>
                                      <w:spacing w:val="-4"/>
                                      <w:sz w:val="21"/>
                                    </w:rPr>
                                    <w:t>Livat</w:t>
                                  </w:r>
                                  <w:r>
                                    <w:rPr>
                                      <w:color w:val="525662"/>
                                      <w:spacing w:val="-4"/>
                                      <w:sz w:val="21"/>
                                    </w:rPr>
                                    <w:t>in</w:t>
                                  </w:r>
                                  <w:r>
                                    <w:rPr>
                                      <w:color w:val="676D7C"/>
                                      <w:spacing w:val="-4"/>
                                      <w:sz w:val="21"/>
                                    </w:rPr>
                                    <w:t>o</w:t>
                                  </w:r>
                                  <w:r>
                                    <w:rPr>
                                      <w:color w:val="525662"/>
                                      <w:spacing w:val="-10"/>
                                      <w:sz w:val="21"/>
                                    </w:rPr>
                                    <w:t>R</w:t>
                                  </w:r>
                                </w:p>
                              </w:tc>
                              <w:tc>
                                <w:tcPr>
                                  <w:tcW w:w="862" w:type="dxa"/>
                                  <w:gridSpan w:val="2"/>
                                  <w:tcBorders>
                                    <w:left w:val="single" w:sz="12" w:space="0" w:color="EDF4F0"/>
                                  </w:tcBorders>
                                </w:tcPr>
                                <w:p w:rsidR="000024F8" w:rsidRDefault="001D4375">
                                  <w:pPr>
                                    <w:pStyle w:val="TableParagraph"/>
                                    <w:spacing w:line="188" w:lineRule="exact"/>
                                    <w:ind w:left="56"/>
                                    <w:rPr>
                                      <w:sz w:val="21"/>
                                    </w:rPr>
                                  </w:pPr>
                                  <w:r>
                                    <w:rPr>
                                      <w:color w:val="676D7C"/>
                                      <w:spacing w:val="-2"/>
                                      <w:sz w:val="21"/>
                                    </w:rPr>
                                    <w:t>pi</w:t>
                                  </w:r>
                                  <w:r>
                                    <w:rPr>
                                      <w:color w:val="525662"/>
                                      <w:spacing w:val="-2"/>
                                      <w:sz w:val="21"/>
                                    </w:rPr>
                                    <w:t>a</w:t>
                                  </w:r>
                                  <w:r>
                                    <w:rPr>
                                      <w:color w:val="676D7C"/>
                                      <w:spacing w:val="-2"/>
                                      <w:sz w:val="21"/>
                                    </w:rPr>
                                    <w:t>zza</w:t>
                                  </w:r>
                                </w:p>
                              </w:tc>
                              <w:tc>
                                <w:tcPr>
                                  <w:tcW w:w="573" w:type="dxa"/>
                                  <w:gridSpan w:val="3"/>
                                </w:tcPr>
                                <w:p w:rsidR="000024F8" w:rsidRDefault="001D4375">
                                  <w:pPr>
                                    <w:pStyle w:val="TableParagraph"/>
                                    <w:spacing w:line="188" w:lineRule="exact"/>
                                    <w:ind w:left="230"/>
                                    <w:rPr>
                                      <w:sz w:val="35"/>
                                    </w:rPr>
                                  </w:pPr>
                                  <w:r>
                                    <w:rPr>
                                      <w:color w:val="B66EC3"/>
                                      <w:w w:val="110"/>
                                      <w:sz w:val="35"/>
                                    </w:rPr>
                                    <w:t>-</w:t>
                                  </w:r>
                                  <w:r>
                                    <w:rPr>
                                      <w:color w:val="B66EC3"/>
                                      <w:spacing w:val="-10"/>
                                      <w:w w:val="110"/>
                                      <w:sz w:val="35"/>
                                    </w:rPr>
                                    <w:t>-</w:t>
                                  </w:r>
                                </w:p>
                              </w:tc>
                              <w:tc>
                                <w:tcPr>
                                  <w:tcW w:w="1957" w:type="dxa"/>
                                  <w:gridSpan w:val="3"/>
                                </w:tcPr>
                                <w:p w:rsidR="000024F8" w:rsidRDefault="001D4375">
                                  <w:pPr>
                                    <w:pStyle w:val="TableParagraph"/>
                                    <w:spacing w:line="188" w:lineRule="exact"/>
                                    <w:ind w:left="96"/>
                                    <w:rPr>
                                      <w:sz w:val="21"/>
                                    </w:rPr>
                                  </w:pPr>
                                  <w:r>
                                    <w:rPr>
                                      <w:color w:val="525662"/>
                                      <w:spacing w:val="-4"/>
                                      <w:sz w:val="21"/>
                                    </w:rPr>
                                    <w:t>R</w:t>
                                  </w:r>
                                  <w:r>
                                    <w:rPr>
                                      <w:color w:val="676D7C"/>
                                      <w:spacing w:val="-4"/>
                                      <w:sz w:val="21"/>
                                    </w:rPr>
                                    <w:t>ap</w:t>
                                  </w:r>
                                  <w:r>
                                    <w:rPr>
                                      <w:color w:val="525662"/>
                                      <w:spacing w:val="-4"/>
                                      <w:sz w:val="21"/>
                                    </w:rPr>
                                    <w:t>i</w:t>
                                  </w:r>
                                  <w:r>
                                    <w:rPr>
                                      <w:color w:val="676D7C"/>
                                      <w:spacing w:val="-4"/>
                                      <w:sz w:val="21"/>
                                    </w:rPr>
                                    <w:t>sa</w:t>
                                  </w:r>
                                  <w:r>
                                    <w:rPr>
                                      <w:color w:val="525662"/>
                                      <w:spacing w:val="-4"/>
                                      <w:sz w:val="21"/>
                                    </w:rPr>
                                    <w:t>rd</w:t>
                                  </w:r>
                                  <w:r>
                                    <w:rPr>
                                      <w:color w:val="676D7C"/>
                                      <w:spacing w:val="-4"/>
                                      <w:sz w:val="21"/>
                                    </w:rPr>
                                    <w:t>aM</w:t>
                                  </w:r>
                                  <w:r>
                                    <w:rPr>
                                      <w:color w:val="9789A5"/>
                                      <w:spacing w:val="-4"/>
                                      <w:sz w:val="21"/>
                                    </w:rPr>
                                    <w:t>.</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33" w:line="154" w:lineRule="exact"/>
                                    <w:ind w:right="65"/>
                                    <w:jc w:val="right"/>
                                    <w:rPr>
                                      <w:rFonts w:ascii="Courier New"/>
                                      <w:b/>
                                      <w:sz w:val="21"/>
                                    </w:rPr>
                                  </w:pPr>
                                  <w:r>
                                    <w:rPr>
                                      <w:rFonts w:ascii="Courier New"/>
                                      <w:b/>
                                      <w:color w:val="525662"/>
                                      <w:spacing w:val="-5"/>
                                      <w:sz w:val="21"/>
                                    </w:rPr>
                                    <w:t>22</w:t>
                                  </w:r>
                                </w:p>
                              </w:tc>
                              <w:tc>
                                <w:tcPr>
                                  <w:tcW w:w="2010" w:type="dxa"/>
                                </w:tcPr>
                                <w:p w:rsidR="000024F8" w:rsidRDefault="001D4375">
                                  <w:pPr>
                                    <w:pStyle w:val="TableParagraph"/>
                                    <w:spacing w:before="12" w:line="175" w:lineRule="exact"/>
                                    <w:ind w:left="111"/>
                                    <w:rPr>
                                      <w:sz w:val="21"/>
                                    </w:rPr>
                                  </w:pPr>
                                  <w:r>
                                    <w:rPr>
                                      <w:color w:val="676D7C"/>
                                      <w:spacing w:val="-2"/>
                                      <w:sz w:val="21"/>
                                    </w:rPr>
                                    <w:t>F</w:t>
                                  </w:r>
                                  <w:r>
                                    <w:rPr>
                                      <w:color w:val="525662"/>
                                      <w:spacing w:val="-2"/>
                                      <w:sz w:val="21"/>
                                    </w:rPr>
                                    <w:t>i</w:t>
                                  </w:r>
                                  <w:r>
                                    <w:rPr>
                                      <w:color w:val="676D7C"/>
                                      <w:spacing w:val="-2"/>
                                      <w:sz w:val="21"/>
                                    </w:rPr>
                                    <w:t>c</w:t>
                                  </w:r>
                                  <w:r>
                                    <w:rPr>
                                      <w:color w:val="525662"/>
                                      <w:spacing w:val="-2"/>
                                      <w:sz w:val="21"/>
                                    </w:rPr>
                                    <w:t>h</w:t>
                                  </w:r>
                                  <w:r>
                                    <w:rPr>
                                      <w:color w:val="676D7C"/>
                                      <w:spacing w:val="-2"/>
                                      <w:sz w:val="21"/>
                                    </w:rPr>
                                    <w:t>i</w:t>
                                  </w:r>
                                  <w:r>
                                    <w:rPr>
                                      <w:color w:val="525662"/>
                                      <w:spacing w:val="-2"/>
                                      <w:sz w:val="21"/>
                                    </w:rPr>
                                    <w:t>din</w:t>
                                  </w:r>
                                  <w:r>
                                    <w:rPr>
                                      <w:color w:val="676D7C"/>
                                      <w:spacing w:val="-2"/>
                                      <w:sz w:val="21"/>
                                    </w:rPr>
                                    <w:t>dia</w:t>
                                  </w:r>
                                </w:p>
                              </w:tc>
                              <w:tc>
                                <w:tcPr>
                                  <w:tcW w:w="452" w:type="dxa"/>
                                </w:tcPr>
                                <w:p w:rsidR="000024F8" w:rsidRDefault="001D4375">
                                  <w:pPr>
                                    <w:pStyle w:val="TableParagraph"/>
                                    <w:spacing w:before="37" w:line="150" w:lineRule="exact"/>
                                    <w:ind w:left="143"/>
                                    <w:rPr>
                                      <w:rFonts w:ascii="Arial"/>
                                      <w:b/>
                                      <w:sz w:val="19"/>
                                    </w:rPr>
                                  </w:pPr>
                                  <w:r>
                                    <w:rPr>
                                      <w:rFonts w:ascii="Arial"/>
                                      <w:b/>
                                      <w:color w:val="525662"/>
                                      <w:spacing w:val="-5"/>
                                      <w:sz w:val="19"/>
                                    </w:rPr>
                                    <w:t>1</w:t>
                                  </w:r>
                                  <w:r>
                                    <w:rPr>
                                      <w:rFonts w:ascii="Arial"/>
                                      <w:b/>
                                      <w:color w:val="676D7C"/>
                                      <w:spacing w:val="-5"/>
                                      <w:sz w:val="19"/>
                                    </w:rPr>
                                    <w:t>9</w:t>
                                  </w:r>
                                </w:p>
                              </w:tc>
                            </w:tr>
                            <w:tr w:rsidR="000024F8">
                              <w:trPr>
                                <w:trHeight w:hRule="exact" w:val="252"/>
                              </w:trPr>
                              <w:tc>
                                <w:tcPr>
                                  <w:tcW w:w="1816" w:type="dxa"/>
                                  <w:gridSpan w:val="6"/>
                                </w:tcPr>
                                <w:p w:rsidR="000024F8" w:rsidRDefault="001D4375">
                                  <w:pPr>
                                    <w:pStyle w:val="TableParagraph"/>
                                    <w:spacing w:line="202" w:lineRule="exact"/>
                                    <w:ind w:left="118"/>
                                    <w:rPr>
                                      <w:sz w:val="21"/>
                                    </w:rPr>
                                  </w:pPr>
                                  <w:r>
                                    <w:rPr>
                                      <w:color w:val="676D7C"/>
                                      <w:spacing w:val="-6"/>
                                      <w:sz w:val="21"/>
                                    </w:rPr>
                                    <w:t>BattistiC</w:t>
                                  </w:r>
                                  <w:r>
                                    <w:rPr>
                                      <w:color w:val="8C9A9A"/>
                                      <w:spacing w:val="-6"/>
                                      <w:sz w:val="21"/>
                                    </w:rPr>
                                    <w:t>.</w:t>
                                  </w:r>
                                  <w:r>
                                    <w:rPr>
                                      <w:color w:val="79808C"/>
                                      <w:spacing w:val="-6"/>
                                      <w:sz w:val="21"/>
                                    </w:rPr>
                                    <w:t>v</w:t>
                                  </w:r>
                                  <w:r>
                                    <w:rPr>
                                      <w:color w:val="525662"/>
                                      <w:spacing w:val="-6"/>
                                      <w:sz w:val="21"/>
                                    </w:rPr>
                                    <w:t>i</w:t>
                                  </w:r>
                                  <w:r>
                                    <w:rPr>
                                      <w:color w:val="676D7C"/>
                                      <w:spacing w:val="-6"/>
                                      <w:sz w:val="21"/>
                                    </w:rPr>
                                    <w:t>a</w:t>
                                  </w:r>
                                </w:p>
                              </w:tc>
                              <w:tc>
                                <w:tcPr>
                                  <w:tcW w:w="576" w:type="dxa"/>
                                </w:tcPr>
                                <w:p w:rsidR="000024F8" w:rsidRDefault="001D4375">
                                  <w:pPr>
                                    <w:pStyle w:val="TableParagraph"/>
                                    <w:spacing w:before="26" w:line="176" w:lineRule="exact"/>
                                    <w:ind w:right="55"/>
                                    <w:jc w:val="right"/>
                                    <w:rPr>
                                      <w:rFonts w:ascii="Courier New"/>
                                      <w:b/>
                                      <w:sz w:val="21"/>
                                    </w:rPr>
                                  </w:pPr>
                                  <w:r>
                                    <w:rPr>
                                      <w:rFonts w:ascii="Courier New"/>
                                      <w:b/>
                                      <w:color w:val="525662"/>
                                      <w:spacing w:val="-5"/>
                                      <w:w w:val="90"/>
                                      <w:sz w:val="21"/>
                                    </w:rPr>
                                    <w:t>10</w:t>
                                  </w:r>
                                </w:p>
                              </w:tc>
                              <w:tc>
                                <w:tcPr>
                                  <w:tcW w:w="1886" w:type="dxa"/>
                                  <w:gridSpan w:val="4"/>
                                </w:tcPr>
                                <w:p w:rsidR="000024F8" w:rsidRDefault="001D4375">
                                  <w:pPr>
                                    <w:pStyle w:val="TableParagraph"/>
                                    <w:spacing w:line="202" w:lineRule="exact"/>
                                    <w:ind w:left="110"/>
                                    <w:rPr>
                                      <w:sz w:val="21"/>
                                    </w:rPr>
                                  </w:pPr>
                                  <w:r>
                                    <w:rPr>
                                      <w:color w:val="676D7C"/>
                                      <w:spacing w:val="-5"/>
                                      <w:sz w:val="21"/>
                                    </w:rPr>
                                    <w:t>Livo</w:t>
                                  </w:r>
                                  <w:r>
                                    <w:rPr>
                                      <w:color w:val="525662"/>
                                      <w:spacing w:val="-5"/>
                                      <w:sz w:val="21"/>
                                    </w:rPr>
                                    <w:t>rn</w:t>
                                  </w:r>
                                  <w:r>
                                    <w:rPr>
                                      <w:color w:val="676D7C"/>
                                      <w:spacing w:val="-5"/>
                                      <w:sz w:val="21"/>
                                    </w:rPr>
                                    <w:t>ov</w:t>
                                  </w:r>
                                  <w:r>
                                    <w:rPr>
                                      <w:color w:val="525662"/>
                                      <w:spacing w:val="-5"/>
                                      <w:sz w:val="21"/>
                                    </w:rPr>
                                    <w:t>i</w:t>
                                  </w:r>
                                  <w:r>
                                    <w:rPr>
                                      <w:color w:val="676D7C"/>
                                      <w:spacing w:val="-5"/>
                                      <w:sz w:val="21"/>
                                    </w:rPr>
                                    <w:t>a</w:t>
                                  </w:r>
                                </w:p>
                              </w:tc>
                              <w:tc>
                                <w:tcPr>
                                  <w:tcW w:w="573" w:type="dxa"/>
                                  <w:gridSpan w:val="3"/>
                                  <w:tcBorders>
                                    <w:bottom w:val="nil"/>
                                  </w:tcBorders>
                                </w:tcPr>
                                <w:p w:rsidR="000024F8" w:rsidRDefault="001D4375">
                                  <w:pPr>
                                    <w:pStyle w:val="TableParagraph"/>
                                    <w:spacing w:before="42" w:line="176" w:lineRule="exact"/>
                                    <w:ind w:left="261"/>
                                    <w:rPr>
                                      <w:rFonts w:ascii="Arial"/>
                                      <w:sz w:val="17"/>
                                    </w:rPr>
                                  </w:pPr>
                                  <w:r>
                                    <w:rPr>
                                      <w:rFonts w:ascii="Arial"/>
                                      <w:color w:val="4B466E"/>
                                      <w:spacing w:val="-5"/>
                                      <w:sz w:val="17"/>
                                    </w:rPr>
                                    <w:t>20</w:t>
                                  </w:r>
                                </w:p>
                              </w:tc>
                              <w:tc>
                                <w:tcPr>
                                  <w:tcW w:w="1957" w:type="dxa"/>
                                  <w:gridSpan w:val="3"/>
                                </w:tcPr>
                                <w:p w:rsidR="000024F8" w:rsidRDefault="001D4375">
                                  <w:pPr>
                                    <w:pStyle w:val="TableParagraph"/>
                                    <w:spacing w:before="5" w:line="197" w:lineRule="exact"/>
                                    <w:ind w:left="111"/>
                                    <w:rPr>
                                      <w:sz w:val="21"/>
                                    </w:rPr>
                                  </w:pPr>
                                  <w:r>
                                    <w:rPr>
                                      <w:color w:val="525662"/>
                                      <w:spacing w:val="-4"/>
                                      <w:sz w:val="21"/>
                                    </w:rPr>
                                    <w:t>R</w:t>
                                  </w:r>
                                  <w:r>
                                    <w:rPr>
                                      <w:color w:val="676D7C"/>
                                      <w:spacing w:val="-4"/>
                                      <w:sz w:val="21"/>
                                    </w:rPr>
                                    <w:t>egi</w:t>
                                  </w:r>
                                  <w:r>
                                    <w:rPr>
                                      <w:color w:val="525662"/>
                                      <w:spacing w:val="-4"/>
                                      <w:sz w:val="21"/>
                                    </w:rPr>
                                    <w:t>n</w:t>
                                  </w:r>
                                  <w:r>
                                    <w:rPr>
                                      <w:color w:val="676D7C"/>
                                      <w:spacing w:val="-4"/>
                                      <w:sz w:val="21"/>
                                    </w:rPr>
                                    <w:t>aE</w:t>
                                  </w:r>
                                  <w:r>
                                    <w:rPr>
                                      <w:color w:val="525662"/>
                                      <w:spacing w:val="-4"/>
                                      <w:sz w:val="21"/>
                                    </w:rPr>
                                    <w:t>l</w:t>
                                  </w:r>
                                  <w:r>
                                    <w:rPr>
                                      <w:color w:val="676D7C"/>
                                      <w:spacing w:val="-4"/>
                                      <w:sz w:val="21"/>
                                    </w:rPr>
                                    <w:t>ena</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33" w:line="169" w:lineRule="exact"/>
                                    <w:ind w:right="71"/>
                                    <w:jc w:val="right"/>
                                    <w:rPr>
                                      <w:rFonts w:ascii="Courier New"/>
                                      <w:b/>
                                      <w:sz w:val="21"/>
                                    </w:rPr>
                                  </w:pPr>
                                  <w:r>
                                    <w:rPr>
                                      <w:rFonts w:ascii="Courier New"/>
                                      <w:b/>
                                      <w:color w:val="525662"/>
                                      <w:spacing w:val="-5"/>
                                      <w:sz w:val="21"/>
                                    </w:rPr>
                                    <w:t>96</w:t>
                                  </w:r>
                                </w:p>
                              </w:tc>
                              <w:tc>
                                <w:tcPr>
                                  <w:tcW w:w="2010" w:type="dxa"/>
                                </w:tcPr>
                                <w:p w:rsidR="000024F8" w:rsidRDefault="001D4375">
                                  <w:pPr>
                                    <w:pStyle w:val="TableParagraph"/>
                                    <w:spacing w:before="12" w:line="190" w:lineRule="exact"/>
                                    <w:ind w:left="104"/>
                                    <w:rPr>
                                      <w:sz w:val="21"/>
                                    </w:rPr>
                                  </w:pPr>
                                  <w:r>
                                    <w:rPr>
                                      <w:color w:val="676D7C"/>
                                      <w:spacing w:val="-4"/>
                                      <w:sz w:val="21"/>
                                    </w:rPr>
                                    <w:t>F</w:t>
                                  </w:r>
                                  <w:r>
                                    <w:rPr>
                                      <w:color w:val="525662"/>
                                      <w:spacing w:val="-4"/>
                                      <w:sz w:val="21"/>
                                    </w:rPr>
                                    <w:t>iu</w:t>
                                  </w:r>
                                  <w:r>
                                    <w:rPr>
                                      <w:color w:val="676D7C"/>
                                      <w:spacing w:val="-4"/>
                                      <w:sz w:val="21"/>
                                    </w:rPr>
                                    <w:t>me</w:t>
                                  </w:r>
                                  <w:r>
                                    <w:rPr>
                                      <w:color w:val="676D7C"/>
                                      <w:spacing w:val="-2"/>
                                      <w:sz w:val="21"/>
                                    </w:rPr>
                                    <w:t xml:space="preserve"> Vecch</w:t>
                                  </w:r>
                                  <w:r>
                                    <w:rPr>
                                      <w:color w:val="525662"/>
                                      <w:spacing w:val="-2"/>
                                      <w:sz w:val="21"/>
                                    </w:rPr>
                                    <w:t>i</w:t>
                                  </w:r>
                                  <w:r>
                                    <w:rPr>
                                      <w:color w:val="79808C"/>
                                      <w:spacing w:val="-2"/>
                                      <w:sz w:val="21"/>
                                    </w:rPr>
                                    <w:t>o</w:t>
                                  </w:r>
                                </w:p>
                              </w:tc>
                              <w:tc>
                                <w:tcPr>
                                  <w:tcW w:w="452" w:type="dxa"/>
                                </w:tcPr>
                                <w:p w:rsidR="000024F8" w:rsidRDefault="001D4375">
                                  <w:pPr>
                                    <w:pStyle w:val="TableParagraph"/>
                                    <w:spacing w:before="56" w:line="146" w:lineRule="exact"/>
                                    <w:ind w:right="93"/>
                                    <w:jc w:val="right"/>
                                    <w:rPr>
                                      <w:rFonts w:ascii="Arial"/>
                                      <w:sz w:val="17"/>
                                    </w:rPr>
                                  </w:pPr>
                                  <w:r>
                                    <w:rPr>
                                      <w:rFonts w:ascii="Arial"/>
                                      <w:color w:val="525662"/>
                                      <w:w w:val="94"/>
                                      <w:sz w:val="17"/>
                                    </w:rPr>
                                    <w:t>2</w:t>
                                  </w:r>
                                </w:p>
                              </w:tc>
                            </w:tr>
                            <w:tr w:rsidR="000024F8">
                              <w:trPr>
                                <w:trHeight w:hRule="exact" w:val="237"/>
                              </w:trPr>
                              <w:tc>
                                <w:tcPr>
                                  <w:tcW w:w="880" w:type="dxa"/>
                                  <w:gridSpan w:val="3"/>
                                  <w:tcBorders>
                                    <w:right w:val="single" w:sz="12" w:space="0" w:color="EDF4F0"/>
                                  </w:tcBorders>
                                </w:tcPr>
                                <w:p w:rsidR="000024F8" w:rsidRDefault="001D4375">
                                  <w:pPr>
                                    <w:pStyle w:val="TableParagraph"/>
                                    <w:spacing w:line="188" w:lineRule="exact"/>
                                    <w:ind w:left="118" w:right="-15"/>
                                    <w:rPr>
                                      <w:sz w:val="21"/>
                                    </w:rPr>
                                  </w:pPr>
                                  <w:r>
                                    <w:rPr>
                                      <w:color w:val="676D7C"/>
                                      <w:spacing w:val="-6"/>
                                      <w:sz w:val="21"/>
                                    </w:rPr>
                                    <w:t>Bellin</w:t>
                                  </w:r>
                                  <w:r>
                                    <w:rPr>
                                      <w:color w:val="525662"/>
                                      <w:spacing w:val="-6"/>
                                      <w:sz w:val="21"/>
                                    </w:rPr>
                                    <w:t>i</w:t>
                                  </w:r>
                                  <w:r>
                                    <w:rPr>
                                      <w:color w:val="676D7C"/>
                                      <w:spacing w:val="-10"/>
                                      <w:sz w:val="21"/>
                                    </w:rPr>
                                    <w:t>V</w:t>
                                  </w:r>
                                </w:p>
                              </w:tc>
                              <w:tc>
                                <w:tcPr>
                                  <w:tcW w:w="936" w:type="dxa"/>
                                  <w:gridSpan w:val="3"/>
                                  <w:tcBorders>
                                    <w:left w:val="single" w:sz="12" w:space="0" w:color="EDF4F0"/>
                                  </w:tcBorders>
                                </w:tcPr>
                                <w:p w:rsidR="000024F8" w:rsidRDefault="001D4375">
                                  <w:pPr>
                                    <w:pStyle w:val="TableParagraph"/>
                                    <w:spacing w:line="188" w:lineRule="exact"/>
                                    <w:ind w:left="-26"/>
                                    <w:rPr>
                                      <w:sz w:val="21"/>
                                    </w:rPr>
                                  </w:pPr>
                                  <w:r>
                                    <w:rPr>
                                      <w:color w:val="A3A3C8"/>
                                      <w:sz w:val="21"/>
                                    </w:rPr>
                                    <w:t>.</w:t>
                                  </w:r>
                                  <w:r>
                                    <w:rPr>
                                      <w:color w:val="79808C"/>
                                      <w:spacing w:val="-5"/>
                                      <w:sz w:val="21"/>
                                    </w:rPr>
                                    <w:t>v</w:t>
                                  </w:r>
                                  <w:r>
                                    <w:rPr>
                                      <w:color w:val="525662"/>
                                      <w:spacing w:val="-5"/>
                                      <w:sz w:val="21"/>
                                    </w:rPr>
                                    <w:t>i</w:t>
                                  </w:r>
                                  <w:r>
                                    <w:rPr>
                                      <w:color w:val="676D7C"/>
                                      <w:spacing w:val="-5"/>
                                      <w:sz w:val="21"/>
                                    </w:rPr>
                                    <w:t>a</w:t>
                                  </w:r>
                                </w:p>
                              </w:tc>
                              <w:tc>
                                <w:tcPr>
                                  <w:tcW w:w="576" w:type="dxa"/>
                                </w:tcPr>
                                <w:p w:rsidR="000024F8" w:rsidRDefault="001D4375">
                                  <w:pPr>
                                    <w:pStyle w:val="TableParagraph"/>
                                    <w:spacing w:before="12" w:line="176" w:lineRule="exact"/>
                                    <w:ind w:right="47"/>
                                    <w:jc w:val="right"/>
                                    <w:rPr>
                                      <w:rFonts w:ascii="Courier New"/>
                                      <w:b/>
                                      <w:sz w:val="21"/>
                                    </w:rPr>
                                  </w:pPr>
                                  <w:r>
                                    <w:rPr>
                                      <w:rFonts w:ascii="Courier New"/>
                                      <w:b/>
                                      <w:color w:val="525662"/>
                                      <w:spacing w:val="-5"/>
                                      <w:w w:val="95"/>
                                      <w:sz w:val="21"/>
                                    </w:rPr>
                                    <w:t>1</w:t>
                                  </w:r>
                                  <w:r>
                                    <w:rPr>
                                      <w:rFonts w:ascii="Courier New"/>
                                      <w:b/>
                                      <w:color w:val="676D7C"/>
                                      <w:spacing w:val="-5"/>
                                      <w:w w:val="95"/>
                                      <w:sz w:val="21"/>
                                    </w:rPr>
                                    <w:t>6</w:t>
                                  </w:r>
                                </w:p>
                              </w:tc>
                              <w:tc>
                                <w:tcPr>
                                  <w:tcW w:w="1886" w:type="dxa"/>
                                  <w:gridSpan w:val="4"/>
                                </w:tcPr>
                                <w:p w:rsidR="000024F8" w:rsidRDefault="001D4375">
                                  <w:pPr>
                                    <w:pStyle w:val="TableParagraph"/>
                                    <w:spacing w:line="188" w:lineRule="exact"/>
                                    <w:ind w:left="117"/>
                                    <w:rPr>
                                      <w:sz w:val="21"/>
                                    </w:rPr>
                                  </w:pPr>
                                  <w:r>
                                    <w:rPr>
                                      <w:color w:val="79808C"/>
                                      <w:spacing w:val="-2"/>
                                      <w:sz w:val="21"/>
                                    </w:rPr>
                                    <w:t>Lo</w:t>
                                  </w:r>
                                  <w:r>
                                    <w:rPr>
                                      <w:color w:val="525662"/>
                                      <w:spacing w:val="-2"/>
                                      <w:sz w:val="21"/>
                                    </w:rPr>
                                    <w:t>l</w:t>
                                  </w:r>
                                  <w:r>
                                    <w:rPr>
                                      <w:color w:val="676D7C"/>
                                      <w:spacing w:val="-2"/>
                                      <w:sz w:val="21"/>
                                    </w:rPr>
                                    <w:t>aco</w:t>
                                  </w:r>
                                  <w:r>
                                    <w:rPr>
                                      <w:color w:val="525662"/>
                                      <w:spacing w:val="-2"/>
                                      <w:sz w:val="21"/>
                                    </w:rPr>
                                    <w:t>n</w:t>
                                  </w:r>
                                  <w:r>
                                    <w:rPr>
                                      <w:color w:val="676D7C"/>
                                      <w:spacing w:val="-2"/>
                                      <w:sz w:val="21"/>
                                    </w:rPr>
                                    <w:t>a</w:t>
                                  </w:r>
                                  <w:r>
                                    <w:rPr>
                                      <w:color w:val="525662"/>
                                      <w:spacing w:val="-2"/>
                                      <w:sz w:val="21"/>
                                    </w:rPr>
                                    <w:t>P</w:t>
                                  </w:r>
                                  <w:r>
                                    <w:rPr>
                                      <w:color w:val="7CA5B3"/>
                                      <w:spacing w:val="-2"/>
                                      <w:sz w:val="21"/>
                                    </w:rPr>
                                    <w:t>.</w:t>
                                  </w:r>
                                  <w:r>
                                    <w:rPr>
                                      <w:color w:val="525662"/>
                                      <w:spacing w:val="-2"/>
                                      <w:sz w:val="21"/>
                                    </w:rPr>
                                    <w:t>pi</w:t>
                                  </w:r>
                                  <w:r>
                                    <w:rPr>
                                      <w:color w:val="676D7C"/>
                                      <w:spacing w:val="-2"/>
                                      <w:sz w:val="21"/>
                                    </w:rPr>
                                    <w:t>azza</w:t>
                                  </w:r>
                                </w:p>
                              </w:tc>
                              <w:tc>
                                <w:tcPr>
                                  <w:tcW w:w="193" w:type="dxa"/>
                                  <w:tcBorders>
                                    <w:right w:val="nil"/>
                                  </w:tcBorders>
                                </w:tcPr>
                                <w:p w:rsidR="000024F8" w:rsidRDefault="000024F8">
                                  <w:pPr>
                                    <w:pStyle w:val="TableParagraph"/>
                                    <w:rPr>
                                      <w:sz w:val="14"/>
                                    </w:rPr>
                                  </w:pPr>
                                </w:p>
                              </w:tc>
                              <w:tc>
                                <w:tcPr>
                                  <w:tcW w:w="222" w:type="dxa"/>
                                  <w:tcBorders>
                                    <w:top w:val="nil"/>
                                    <w:left w:val="nil"/>
                                    <w:bottom w:val="nil"/>
                                    <w:right w:val="nil"/>
                                  </w:tcBorders>
                                  <w:shd w:val="clear" w:color="auto" w:fill="EDF4F0"/>
                                </w:tcPr>
                                <w:p w:rsidR="000024F8" w:rsidRDefault="001D4375">
                                  <w:pPr>
                                    <w:pStyle w:val="TableParagraph"/>
                                    <w:spacing w:before="2" w:line="215" w:lineRule="exact"/>
                                    <w:ind w:left="22"/>
                                    <w:rPr>
                                      <w:rFonts w:ascii="Arial"/>
                                    </w:rPr>
                                  </w:pPr>
                                  <w:r>
                                    <w:rPr>
                                      <w:rFonts w:ascii="Arial"/>
                                      <w:color w:val="A3A3C8"/>
                                      <w:w w:val="93"/>
                                    </w:rPr>
                                    <w:t>-</w:t>
                                  </w:r>
                                </w:p>
                              </w:tc>
                              <w:tc>
                                <w:tcPr>
                                  <w:tcW w:w="158" w:type="dxa"/>
                                  <w:tcBorders>
                                    <w:left w:val="nil"/>
                                  </w:tcBorders>
                                </w:tcPr>
                                <w:p w:rsidR="000024F8" w:rsidRDefault="000024F8">
                                  <w:pPr>
                                    <w:pStyle w:val="TableParagraph"/>
                                    <w:rPr>
                                      <w:sz w:val="14"/>
                                    </w:rPr>
                                  </w:pPr>
                                </w:p>
                              </w:tc>
                              <w:tc>
                                <w:tcPr>
                                  <w:tcW w:w="1957" w:type="dxa"/>
                                  <w:gridSpan w:val="3"/>
                                </w:tcPr>
                                <w:p w:rsidR="000024F8" w:rsidRDefault="001D4375">
                                  <w:pPr>
                                    <w:pStyle w:val="TableParagraph"/>
                                    <w:spacing w:line="188" w:lineRule="exact"/>
                                    <w:ind w:left="104"/>
                                    <w:rPr>
                                      <w:sz w:val="21"/>
                                    </w:rPr>
                                  </w:pPr>
                                  <w:r>
                                    <w:rPr>
                                      <w:color w:val="525662"/>
                                      <w:spacing w:val="-4"/>
                                      <w:sz w:val="21"/>
                                    </w:rPr>
                                    <w:t>Re</w:t>
                                  </w:r>
                                  <w:r>
                                    <w:rPr>
                                      <w:color w:val="676D7C"/>
                                      <w:spacing w:val="-4"/>
                                      <w:sz w:val="21"/>
                                    </w:rPr>
                                    <w:t>p</w:t>
                                  </w:r>
                                  <w:r>
                                    <w:rPr>
                                      <w:color w:val="525662"/>
                                      <w:spacing w:val="-4"/>
                                      <w:sz w:val="21"/>
                                    </w:rPr>
                                    <w:t>ubb</w:t>
                                  </w:r>
                                  <w:r>
                                    <w:rPr>
                                      <w:color w:val="3D3F42"/>
                                      <w:spacing w:val="-4"/>
                                      <w:sz w:val="21"/>
                                    </w:rPr>
                                    <w:t>l</w:t>
                                  </w:r>
                                  <w:r>
                                    <w:rPr>
                                      <w:color w:val="676D7C"/>
                                      <w:spacing w:val="-4"/>
                                      <w:sz w:val="21"/>
                                    </w:rPr>
                                    <w:t>icavia</w:t>
                                  </w:r>
                                  <w:r>
                                    <w:rPr>
                                      <w:color w:val="525662"/>
                                      <w:spacing w:val="-4"/>
                                      <w:sz w:val="21"/>
                                    </w:rPr>
                                    <w:t>D</w:t>
                                  </w:r>
                                  <w:r>
                                    <w:rPr>
                                      <w:color w:val="676D7C"/>
                                      <w:spacing w:val="-4"/>
                                      <w:sz w:val="21"/>
                                    </w:rPr>
                                    <w:t>e</w:t>
                                  </w:r>
                                  <w:r>
                                    <w:rPr>
                                      <w:color w:val="525662"/>
                                      <w:spacing w:val="-4"/>
                                      <w:sz w:val="21"/>
                                    </w:rPr>
                                    <w:t>ll</w:t>
                                  </w:r>
                                  <w:r>
                                    <w:rPr>
                                      <w:color w:val="676D7C"/>
                                      <w:spacing w:val="-4"/>
                                      <w:sz w:val="21"/>
                                    </w:rPr>
                                    <w:t>a</w:t>
                                  </w:r>
                                </w:p>
                              </w:tc>
                              <w:tc>
                                <w:tcPr>
                                  <w:tcW w:w="575" w:type="dxa"/>
                                </w:tcPr>
                                <w:p w:rsidR="000024F8" w:rsidRDefault="001D4375">
                                  <w:pPr>
                                    <w:pStyle w:val="TableParagraph"/>
                                    <w:spacing w:before="26" w:line="161" w:lineRule="exact"/>
                                    <w:ind w:right="72"/>
                                    <w:jc w:val="right"/>
                                    <w:rPr>
                                      <w:rFonts w:ascii="Courier New"/>
                                      <w:b/>
                                      <w:sz w:val="21"/>
                                    </w:rPr>
                                  </w:pPr>
                                  <w:r>
                                    <w:rPr>
                                      <w:rFonts w:ascii="Courier New"/>
                                      <w:b/>
                                      <w:color w:val="525662"/>
                                      <w:spacing w:val="-5"/>
                                      <w:w w:val="95"/>
                                      <w:sz w:val="21"/>
                                    </w:rPr>
                                    <w:t>46</w:t>
                                  </w:r>
                                </w:p>
                              </w:tc>
                              <w:tc>
                                <w:tcPr>
                                  <w:tcW w:w="2010" w:type="dxa"/>
                                </w:tcPr>
                                <w:p w:rsidR="000024F8" w:rsidRDefault="001D4375">
                                  <w:pPr>
                                    <w:pStyle w:val="TableParagraph"/>
                                    <w:spacing w:line="188" w:lineRule="exact"/>
                                    <w:ind w:left="97"/>
                                    <w:rPr>
                                      <w:sz w:val="21"/>
                                    </w:rPr>
                                  </w:pPr>
                                  <w:r>
                                    <w:rPr>
                                      <w:color w:val="676D7C"/>
                                      <w:spacing w:val="-2"/>
                                      <w:sz w:val="21"/>
                                    </w:rPr>
                                    <w:t>Fo</w:t>
                                  </w:r>
                                  <w:r>
                                    <w:rPr>
                                      <w:color w:val="525662"/>
                                      <w:spacing w:val="-2"/>
                                      <w:sz w:val="21"/>
                                    </w:rPr>
                                    <w:t>r</w:t>
                                  </w:r>
                                  <w:r>
                                    <w:rPr>
                                      <w:color w:val="676D7C"/>
                                      <w:spacing w:val="-2"/>
                                      <w:sz w:val="21"/>
                                    </w:rPr>
                                    <w:t>ca</w:t>
                                  </w:r>
                                </w:p>
                              </w:tc>
                              <w:tc>
                                <w:tcPr>
                                  <w:tcW w:w="452" w:type="dxa"/>
                                </w:tcPr>
                                <w:p w:rsidR="000024F8" w:rsidRDefault="001D4375">
                                  <w:pPr>
                                    <w:pStyle w:val="TableParagraph"/>
                                    <w:spacing w:before="26" w:line="161" w:lineRule="exact"/>
                                    <w:ind w:left="148"/>
                                    <w:rPr>
                                      <w:rFonts w:ascii="Courier New"/>
                                      <w:b/>
                                      <w:sz w:val="21"/>
                                    </w:rPr>
                                  </w:pPr>
                                  <w:r>
                                    <w:rPr>
                                      <w:rFonts w:ascii="Courier New"/>
                                      <w:b/>
                                      <w:color w:val="525662"/>
                                      <w:spacing w:val="-5"/>
                                      <w:w w:val="80"/>
                                      <w:sz w:val="21"/>
                                    </w:rPr>
                                    <w:t>11</w:t>
                                  </w:r>
                                </w:p>
                              </w:tc>
                            </w:tr>
                            <w:tr w:rsidR="000024F8">
                              <w:trPr>
                                <w:trHeight w:hRule="exact" w:val="237"/>
                              </w:trPr>
                              <w:tc>
                                <w:tcPr>
                                  <w:tcW w:w="1816" w:type="dxa"/>
                                  <w:gridSpan w:val="6"/>
                                </w:tcPr>
                                <w:p w:rsidR="000024F8" w:rsidRDefault="001D4375">
                                  <w:pPr>
                                    <w:pStyle w:val="TableParagraph"/>
                                    <w:spacing w:line="188" w:lineRule="exact"/>
                                    <w:ind w:left="118"/>
                                    <w:rPr>
                                      <w:sz w:val="21"/>
                                    </w:rPr>
                                  </w:pPr>
                                  <w:r>
                                    <w:rPr>
                                      <w:color w:val="525662"/>
                                      <w:w w:val="90"/>
                                      <w:sz w:val="21"/>
                                    </w:rPr>
                                    <w:t>B</w:t>
                                  </w:r>
                                  <w:r>
                                    <w:rPr>
                                      <w:color w:val="676D7C"/>
                                      <w:w w:val="90"/>
                                      <w:sz w:val="21"/>
                                    </w:rPr>
                                    <w:t>occaccio</w:t>
                                  </w:r>
                                  <w:r>
                                    <w:rPr>
                                      <w:color w:val="676D7C"/>
                                      <w:spacing w:val="-5"/>
                                      <w:sz w:val="21"/>
                                    </w:rPr>
                                    <w:t>via</w:t>
                                  </w:r>
                                </w:p>
                              </w:tc>
                              <w:tc>
                                <w:tcPr>
                                  <w:tcW w:w="576" w:type="dxa"/>
                                </w:tcPr>
                                <w:p w:rsidR="000024F8" w:rsidRDefault="001D4375">
                                  <w:pPr>
                                    <w:pStyle w:val="TableParagraph"/>
                                    <w:spacing w:before="19" w:line="169" w:lineRule="exact"/>
                                    <w:ind w:right="58"/>
                                    <w:jc w:val="right"/>
                                    <w:rPr>
                                      <w:rFonts w:ascii="Courier New"/>
                                      <w:b/>
                                      <w:sz w:val="21"/>
                                    </w:rPr>
                                  </w:pPr>
                                  <w:r>
                                    <w:rPr>
                                      <w:rFonts w:ascii="Courier New"/>
                                      <w:b/>
                                      <w:color w:val="4B466E"/>
                                      <w:spacing w:val="-5"/>
                                      <w:sz w:val="21"/>
                                    </w:rPr>
                                    <w:t>22</w:t>
                                  </w:r>
                                </w:p>
                              </w:tc>
                              <w:tc>
                                <w:tcPr>
                                  <w:tcW w:w="1275" w:type="dxa"/>
                                  <w:gridSpan w:val="3"/>
                                  <w:tcBorders>
                                    <w:right w:val="single" w:sz="12" w:space="0" w:color="EDF4F0"/>
                                  </w:tcBorders>
                                </w:tcPr>
                                <w:p w:rsidR="000024F8" w:rsidRDefault="001D4375">
                                  <w:pPr>
                                    <w:pStyle w:val="TableParagraph"/>
                                    <w:spacing w:line="188" w:lineRule="exact"/>
                                    <w:ind w:left="111" w:right="-15"/>
                                    <w:rPr>
                                      <w:sz w:val="21"/>
                                    </w:rPr>
                                  </w:pPr>
                                  <w:r>
                                    <w:rPr>
                                      <w:color w:val="676D7C"/>
                                      <w:spacing w:val="-6"/>
                                      <w:sz w:val="21"/>
                                    </w:rPr>
                                    <w:t>Macca</w:t>
                                  </w:r>
                                  <w:r>
                                    <w:rPr>
                                      <w:color w:val="525662"/>
                                      <w:spacing w:val="-6"/>
                                      <w:sz w:val="21"/>
                                    </w:rPr>
                                    <w:t>rr</w:t>
                                  </w:r>
                                  <w:r>
                                    <w:rPr>
                                      <w:color w:val="676D7C"/>
                                      <w:spacing w:val="-6"/>
                                      <w:sz w:val="21"/>
                                    </w:rPr>
                                    <w:t>o</w:t>
                                  </w:r>
                                  <w:r>
                                    <w:rPr>
                                      <w:color w:val="525662"/>
                                      <w:spacing w:val="-6"/>
                                      <w:sz w:val="21"/>
                                    </w:rPr>
                                    <w:t>n</w:t>
                                  </w:r>
                                  <w:r>
                                    <w:rPr>
                                      <w:color w:val="676D7C"/>
                                      <w:spacing w:val="-6"/>
                                      <w:sz w:val="21"/>
                                    </w:rPr>
                                    <w:t>e</w:t>
                                  </w:r>
                                  <w:r>
                                    <w:rPr>
                                      <w:color w:val="525662"/>
                                      <w:spacing w:val="-10"/>
                                      <w:sz w:val="21"/>
                                    </w:rPr>
                                    <w:t>L</w:t>
                                  </w:r>
                                </w:p>
                              </w:tc>
                              <w:tc>
                                <w:tcPr>
                                  <w:tcW w:w="611" w:type="dxa"/>
                                  <w:tcBorders>
                                    <w:left w:val="single" w:sz="12" w:space="0" w:color="EDF4F0"/>
                                  </w:tcBorders>
                                </w:tcPr>
                                <w:p w:rsidR="000024F8" w:rsidRDefault="001D4375">
                                  <w:pPr>
                                    <w:pStyle w:val="TableParagraph"/>
                                    <w:spacing w:line="188" w:lineRule="exact"/>
                                    <w:ind w:left="-26"/>
                                    <w:rPr>
                                      <w:sz w:val="21"/>
                                    </w:rPr>
                                  </w:pPr>
                                  <w:r>
                                    <w:rPr>
                                      <w:color w:val="A3A3C8"/>
                                      <w:sz w:val="21"/>
                                    </w:rPr>
                                    <w:t>.</w:t>
                                  </w:r>
                                  <w:r>
                                    <w:rPr>
                                      <w:color w:val="676D7C"/>
                                      <w:spacing w:val="-5"/>
                                      <w:sz w:val="21"/>
                                    </w:rPr>
                                    <w:t>v</w:t>
                                  </w:r>
                                  <w:r>
                                    <w:rPr>
                                      <w:color w:val="525662"/>
                                      <w:spacing w:val="-5"/>
                                      <w:sz w:val="21"/>
                                    </w:rPr>
                                    <w:t>i</w:t>
                                  </w:r>
                                  <w:r>
                                    <w:rPr>
                                      <w:color w:val="676D7C"/>
                                      <w:spacing w:val="-5"/>
                                      <w:sz w:val="21"/>
                                    </w:rPr>
                                    <w:t>a</w:t>
                                  </w:r>
                                </w:p>
                              </w:tc>
                              <w:tc>
                                <w:tcPr>
                                  <w:tcW w:w="573" w:type="dxa"/>
                                  <w:gridSpan w:val="3"/>
                                  <w:tcBorders>
                                    <w:top w:val="nil"/>
                                  </w:tcBorders>
                                </w:tcPr>
                                <w:p w:rsidR="000024F8" w:rsidRDefault="001D4375">
                                  <w:pPr>
                                    <w:pStyle w:val="TableParagraph"/>
                                    <w:spacing w:before="41" w:line="161" w:lineRule="exact"/>
                                    <w:ind w:left="252"/>
                                    <w:rPr>
                                      <w:rFonts w:ascii="Courier New"/>
                                      <w:b/>
                                      <w:sz w:val="21"/>
                                    </w:rPr>
                                  </w:pPr>
                                  <w:r>
                                    <w:rPr>
                                      <w:rFonts w:ascii="Courier New"/>
                                      <w:b/>
                                      <w:color w:val="4B466E"/>
                                      <w:spacing w:val="-5"/>
                                      <w:w w:val="95"/>
                                      <w:sz w:val="21"/>
                                    </w:rPr>
                                    <w:t>39</w:t>
                                  </w:r>
                                </w:p>
                              </w:tc>
                              <w:tc>
                                <w:tcPr>
                                  <w:tcW w:w="1957" w:type="dxa"/>
                                  <w:gridSpan w:val="3"/>
                                </w:tcPr>
                                <w:p w:rsidR="000024F8" w:rsidRDefault="001D4375">
                                  <w:pPr>
                                    <w:pStyle w:val="TableParagraph"/>
                                    <w:spacing w:line="188" w:lineRule="exact"/>
                                    <w:ind w:left="104"/>
                                    <w:rPr>
                                      <w:sz w:val="21"/>
                                    </w:rPr>
                                  </w:pPr>
                                  <w:r>
                                    <w:rPr>
                                      <w:color w:val="525662"/>
                                      <w:w w:val="75"/>
                                      <w:sz w:val="21"/>
                                    </w:rPr>
                                    <w:t>Ri</w:t>
                                  </w:r>
                                  <w:r>
                                    <w:rPr>
                                      <w:color w:val="676D7C"/>
                                      <w:w w:val="75"/>
                                      <w:sz w:val="21"/>
                                    </w:rPr>
                                    <w:t>.11.g</w:t>
                                  </w:r>
                                  <w:r>
                                    <w:rPr>
                                      <w:color w:val="525662"/>
                                      <w:w w:val="75"/>
                                      <w:sz w:val="21"/>
                                    </w:rPr>
                                    <w:t>i</w:t>
                                  </w:r>
                                  <w:r>
                                    <w:rPr>
                                      <w:color w:val="676D7C"/>
                                      <w:w w:val="75"/>
                                      <w:sz w:val="21"/>
                                    </w:rPr>
                                    <w:t>oA.</w:t>
                                  </w:r>
                                  <w:r>
                                    <w:rPr>
                                      <w:color w:val="525662"/>
                                      <w:spacing w:val="-2"/>
                                      <w:w w:val="75"/>
                                      <w:sz w:val="21"/>
                                    </w:rPr>
                                    <w:t>pi</w:t>
                                  </w:r>
                                  <w:r>
                                    <w:rPr>
                                      <w:color w:val="676D7C"/>
                                      <w:spacing w:val="-2"/>
                                      <w:w w:val="75"/>
                                      <w:sz w:val="21"/>
                                    </w:rPr>
                                    <w:t>azza</w:t>
                                  </w:r>
                                </w:p>
                              </w:tc>
                              <w:tc>
                                <w:tcPr>
                                  <w:tcW w:w="575" w:type="dxa"/>
                                </w:tcPr>
                                <w:p w:rsidR="000024F8" w:rsidRDefault="001D4375">
                                  <w:pPr>
                                    <w:pStyle w:val="TableParagraph"/>
                                    <w:spacing w:before="26" w:line="161" w:lineRule="exact"/>
                                    <w:ind w:right="58"/>
                                    <w:jc w:val="right"/>
                                    <w:rPr>
                                      <w:rFonts w:ascii="Courier New"/>
                                      <w:b/>
                                      <w:sz w:val="21"/>
                                    </w:rPr>
                                  </w:pPr>
                                  <w:r>
                                    <w:rPr>
                                      <w:rFonts w:ascii="Courier New"/>
                                      <w:b/>
                                      <w:color w:val="525662"/>
                                      <w:w w:val="107"/>
                                      <w:sz w:val="21"/>
                                    </w:rPr>
                                    <w:t>4</w:t>
                                  </w:r>
                                </w:p>
                              </w:tc>
                              <w:tc>
                                <w:tcPr>
                                  <w:tcW w:w="2010" w:type="dxa"/>
                                </w:tcPr>
                                <w:p w:rsidR="000024F8" w:rsidRDefault="001D4375">
                                  <w:pPr>
                                    <w:pStyle w:val="TableParagraph"/>
                                    <w:spacing w:before="5" w:line="183" w:lineRule="exact"/>
                                    <w:ind w:left="102"/>
                                    <w:rPr>
                                      <w:sz w:val="21"/>
                                    </w:rPr>
                                  </w:pPr>
                                  <w:r>
                                    <w:rPr>
                                      <w:color w:val="525662"/>
                                      <w:spacing w:val="-2"/>
                                      <w:sz w:val="21"/>
                                    </w:rPr>
                                    <w:t>I</w:t>
                                  </w:r>
                                  <w:r>
                                    <w:rPr>
                                      <w:color w:val="676D7C"/>
                                      <w:spacing w:val="-2"/>
                                      <w:sz w:val="21"/>
                                    </w:rPr>
                                    <w:t>so</w:t>
                                  </w:r>
                                  <w:r>
                                    <w:rPr>
                                      <w:color w:val="525662"/>
                                      <w:spacing w:val="-2"/>
                                      <w:sz w:val="21"/>
                                    </w:rPr>
                                    <w:t>l</w:t>
                                  </w:r>
                                  <w:r>
                                    <w:rPr>
                                      <w:color w:val="676D7C"/>
                                      <w:spacing w:val="-2"/>
                                      <w:sz w:val="21"/>
                                    </w:rPr>
                                    <w:t>a</w:t>
                                  </w:r>
                                  <w:r>
                                    <w:rPr>
                                      <w:color w:val="525662"/>
                                      <w:spacing w:val="-2"/>
                                      <w:sz w:val="21"/>
                                    </w:rPr>
                                    <w:t>d</w:t>
                                  </w:r>
                                  <w:r>
                                    <w:rPr>
                                      <w:color w:val="676D7C"/>
                                      <w:spacing w:val="-2"/>
                                      <w:sz w:val="21"/>
                                    </w:rPr>
                                    <w:t>iNie</w:t>
                                  </w:r>
                                  <w:r>
                                    <w:rPr>
                                      <w:color w:val="525662"/>
                                      <w:spacing w:val="-2"/>
                                      <w:sz w:val="21"/>
                                    </w:rPr>
                                    <w:t>nt</w:t>
                                  </w:r>
                                  <w:r>
                                    <w:rPr>
                                      <w:color w:val="676D7C"/>
                                      <w:spacing w:val="-2"/>
                                      <w:sz w:val="21"/>
                                    </w:rPr>
                                    <w:t>e</w:t>
                                  </w:r>
                                </w:p>
                              </w:tc>
                              <w:tc>
                                <w:tcPr>
                                  <w:tcW w:w="452" w:type="dxa"/>
                                </w:tcPr>
                                <w:p w:rsidR="000024F8" w:rsidRDefault="001D4375">
                                  <w:pPr>
                                    <w:pStyle w:val="TableParagraph"/>
                                    <w:spacing w:before="41" w:line="147" w:lineRule="exact"/>
                                    <w:ind w:left="128"/>
                                    <w:rPr>
                                      <w:rFonts w:ascii="Courier New"/>
                                      <w:b/>
                                      <w:sz w:val="21"/>
                                    </w:rPr>
                                  </w:pPr>
                                  <w:r>
                                    <w:rPr>
                                      <w:rFonts w:ascii="Courier New"/>
                                      <w:b/>
                                      <w:color w:val="525662"/>
                                      <w:spacing w:val="-5"/>
                                      <w:w w:val="95"/>
                                      <w:sz w:val="21"/>
                                    </w:rPr>
                                    <w:t>92</w:t>
                                  </w:r>
                                </w:p>
                              </w:tc>
                            </w:tr>
                            <w:tr w:rsidR="000024F8">
                              <w:trPr>
                                <w:trHeight w:hRule="exact" w:val="245"/>
                              </w:trPr>
                              <w:tc>
                                <w:tcPr>
                                  <w:tcW w:w="1816" w:type="dxa"/>
                                  <w:gridSpan w:val="6"/>
                                </w:tcPr>
                                <w:p w:rsidR="000024F8" w:rsidRDefault="001D4375">
                                  <w:pPr>
                                    <w:pStyle w:val="TableParagraph"/>
                                    <w:spacing w:line="195" w:lineRule="exact"/>
                                    <w:ind w:left="118"/>
                                    <w:rPr>
                                      <w:sz w:val="21"/>
                                    </w:rPr>
                                  </w:pPr>
                                  <w:r>
                                    <w:rPr>
                                      <w:color w:val="676D7C"/>
                                      <w:spacing w:val="-7"/>
                                      <w:sz w:val="21"/>
                                    </w:rPr>
                                    <w:t>Bologna</w:t>
                                  </w:r>
                                  <w:r>
                                    <w:rPr>
                                      <w:color w:val="676D7C"/>
                                      <w:spacing w:val="-5"/>
                                      <w:sz w:val="21"/>
                                    </w:rPr>
                                    <w:t>via</w:t>
                                  </w:r>
                                </w:p>
                              </w:tc>
                              <w:tc>
                                <w:tcPr>
                                  <w:tcW w:w="576" w:type="dxa"/>
                                </w:tcPr>
                                <w:p w:rsidR="000024F8" w:rsidRDefault="001D4375">
                                  <w:pPr>
                                    <w:pStyle w:val="TableParagraph"/>
                                    <w:spacing w:line="195" w:lineRule="exact"/>
                                    <w:ind w:right="63"/>
                                    <w:jc w:val="right"/>
                                    <w:rPr>
                                      <w:sz w:val="21"/>
                                    </w:rPr>
                                  </w:pPr>
                                  <w:r>
                                    <w:rPr>
                                      <w:color w:val="525662"/>
                                      <w:w w:val="105"/>
                                      <w:sz w:val="21"/>
                                    </w:rPr>
                                    <w:t>4</w:t>
                                  </w:r>
                                </w:p>
                              </w:tc>
                              <w:tc>
                                <w:tcPr>
                                  <w:tcW w:w="1886" w:type="dxa"/>
                                  <w:gridSpan w:val="4"/>
                                </w:tcPr>
                                <w:p w:rsidR="000024F8" w:rsidRDefault="001D4375">
                                  <w:pPr>
                                    <w:pStyle w:val="TableParagraph"/>
                                    <w:spacing w:line="195" w:lineRule="exact"/>
                                    <w:ind w:left="111"/>
                                    <w:rPr>
                                      <w:sz w:val="21"/>
                                    </w:rPr>
                                  </w:pPr>
                                  <w:r>
                                    <w:rPr>
                                      <w:color w:val="525662"/>
                                      <w:spacing w:val="-6"/>
                                      <w:sz w:val="21"/>
                                    </w:rPr>
                                    <w:t>M</w:t>
                                  </w:r>
                                  <w:r>
                                    <w:rPr>
                                      <w:color w:val="676D7C"/>
                                      <w:spacing w:val="-6"/>
                                      <w:sz w:val="21"/>
                                    </w:rPr>
                                    <w:t>am</w:t>
                                  </w:r>
                                  <w:r>
                                    <w:rPr>
                                      <w:color w:val="525662"/>
                                      <w:spacing w:val="-6"/>
                                      <w:sz w:val="21"/>
                                    </w:rPr>
                                    <w:t>man</w:t>
                                  </w:r>
                                  <w:r>
                                    <w:rPr>
                                      <w:color w:val="676D7C"/>
                                      <w:spacing w:val="-6"/>
                                      <w:sz w:val="21"/>
                                    </w:rPr>
                                    <w:t>a</w:t>
                                  </w:r>
                                  <w:r>
                                    <w:rPr>
                                      <w:color w:val="676D7C"/>
                                      <w:spacing w:val="-4"/>
                                      <w:sz w:val="21"/>
                                    </w:rPr>
                                    <w:t>v</w:t>
                                  </w:r>
                                  <w:r>
                                    <w:rPr>
                                      <w:color w:val="525662"/>
                                      <w:spacing w:val="-4"/>
                                      <w:sz w:val="21"/>
                                    </w:rPr>
                                    <w:t>i</w:t>
                                  </w:r>
                                  <w:r>
                                    <w:rPr>
                                      <w:color w:val="676D7C"/>
                                      <w:spacing w:val="-4"/>
                                      <w:sz w:val="21"/>
                                    </w:rPr>
                                    <w:t>co</w:t>
                                  </w:r>
                                </w:p>
                              </w:tc>
                              <w:tc>
                                <w:tcPr>
                                  <w:tcW w:w="573" w:type="dxa"/>
                                  <w:gridSpan w:val="3"/>
                                </w:tcPr>
                                <w:p w:rsidR="000024F8" w:rsidRDefault="001D4375">
                                  <w:pPr>
                                    <w:pStyle w:val="TableParagraph"/>
                                    <w:spacing w:before="26" w:line="169" w:lineRule="exact"/>
                                    <w:ind w:left="357"/>
                                    <w:rPr>
                                      <w:rFonts w:ascii="Courier New"/>
                                      <w:b/>
                                      <w:sz w:val="21"/>
                                    </w:rPr>
                                  </w:pPr>
                                  <w:r>
                                    <w:rPr>
                                      <w:rFonts w:ascii="Courier New"/>
                                      <w:b/>
                                      <w:color w:val="525662"/>
                                      <w:sz w:val="21"/>
                                    </w:rPr>
                                    <w:t>8</w:t>
                                  </w:r>
                                </w:p>
                              </w:tc>
                              <w:tc>
                                <w:tcPr>
                                  <w:tcW w:w="1957" w:type="dxa"/>
                                  <w:gridSpan w:val="3"/>
                                </w:tcPr>
                                <w:p w:rsidR="000024F8" w:rsidRDefault="001D4375">
                                  <w:pPr>
                                    <w:pStyle w:val="TableParagraph"/>
                                    <w:spacing w:before="5" w:line="190" w:lineRule="exact"/>
                                    <w:ind w:left="96"/>
                                    <w:rPr>
                                      <w:sz w:val="21"/>
                                    </w:rPr>
                                  </w:pPr>
                                  <w:r>
                                    <w:rPr>
                                      <w:color w:val="525662"/>
                                      <w:spacing w:val="-4"/>
                                      <w:sz w:val="21"/>
                                    </w:rPr>
                                    <w:t>Ri</w:t>
                                  </w:r>
                                  <w:r>
                                    <w:rPr>
                                      <w:color w:val="676D7C"/>
                                      <w:spacing w:val="-4"/>
                                      <w:sz w:val="21"/>
                                    </w:rPr>
                                    <w:t>sorgi</w:t>
                                  </w:r>
                                  <w:r>
                                    <w:rPr>
                                      <w:color w:val="525662"/>
                                      <w:spacing w:val="-4"/>
                                      <w:sz w:val="21"/>
                                    </w:rPr>
                                    <w:t>m</w:t>
                                  </w:r>
                                  <w:r>
                                    <w:rPr>
                                      <w:color w:val="6B5D6B"/>
                                      <w:spacing w:val="-4"/>
                                      <w:sz w:val="21"/>
                                    </w:rPr>
                                    <w:t>e</w:t>
                                  </w:r>
                                  <w:r>
                                    <w:rPr>
                                      <w:color w:val="525662"/>
                                      <w:spacing w:val="-4"/>
                                      <w:sz w:val="21"/>
                                    </w:rPr>
                                    <w:t>nt</w:t>
                                  </w:r>
                                  <w:r>
                                    <w:rPr>
                                      <w:color w:val="676D7C"/>
                                      <w:spacing w:val="-4"/>
                                      <w:sz w:val="21"/>
                                    </w:rPr>
                                    <w:t>o via</w:t>
                                  </w:r>
                                  <w:r>
                                    <w:rPr>
                                      <w:color w:val="525662"/>
                                      <w:spacing w:val="-5"/>
                                      <w:sz w:val="21"/>
                                    </w:rPr>
                                    <w:t>D</w:t>
                                  </w:r>
                                  <w:r>
                                    <w:rPr>
                                      <w:color w:val="676D7C"/>
                                      <w:spacing w:val="-5"/>
                                      <w:sz w:val="21"/>
                                    </w:rPr>
                                    <w:t>e</w:t>
                                  </w:r>
                                  <w:r>
                                    <w:rPr>
                                      <w:color w:val="525662"/>
                                      <w:spacing w:val="-5"/>
                                      <w:sz w:val="21"/>
                                    </w:rPr>
                                    <w:t>l</w:t>
                                  </w:r>
                                </w:p>
                              </w:tc>
                              <w:tc>
                                <w:tcPr>
                                  <w:tcW w:w="575" w:type="dxa"/>
                                </w:tcPr>
                                <w:p w:rsidR="000024F8" w:rsidRDefault="001D4375">
                                  <w:pPr>
                                    <w:pStyle w:val="TableParagraph"/>
                                    <w:spacing w:before="26" w:line="169" w:lineRule="exact"/>
                                    <w:ind w:right="39"/>
                                    <w:jc w:val="right"/>
                                    <w:rPr>
                                      <w:rFonts w:ascii="Courier New"/>
                                      <w:b/>
                                      <w:sz w:val="21"/>
                                    </w:rPr>
                                  </w:pPr>
                                  <w:r>
                                    <w:rPr>
                                      <w:rFonts w:ascii="Courier New"/>
                                      <w:b/>
                                      <w:color w:val="676D7C"/>
                                      <w:spacing w:val="-5"/>
                                      <w:sz w:val="21"/>
                                    </w:rPr>
                                    <w:t>7</w:t>
                                  </w:r>
                                  <w:r>
                                    <w:rPr>
                                      <w:rFonts w:ascii="Courier New"/>
                                      <w:b/>
                                      <w:color w:val="3D3F42"/>
                                      <w:spacing w:val="-5"/>
                                      <w:sz w:val="21"/>
                                    </w:rPr>
                                    <w:t>1</w:t>
                                  </w:r>
                                </w:p>
                              </w:tc>
                              <w:tc>
                                <w:tcPr>
                                  <w:tcW w:w="2010" w:type="dxa"/>
                                </w:tcPr>
                                <w:p w:rsidR="000024F8" w:rsidRDefault="001D4375">
                                  <w:pPr>
                                    <w:pStyle w:val="TableParagraph"/>
                                    <w:spacing w:before="5" w:line="190" w:lineRule="exact"/>
                                    <w:ind w:left="96"/>
                                    <w:rPr>
                                      <w:sz w:val="21"/>
                                    </w:rPr>
                                  </w:pPr>
                                  <w:r>
                                    <w:rPr>
                                      <w:color w:val="676D7C"/>
                                      <w:sz w:val="21"/>
                                    </w:rPr>
                                    <w:t>Le</w:t>
                                  </w:r>
                                  <w:r>
                                    <w:rPr>
                                      <w:color w:val="525662"/>
                                      <w:spacing w:val="-4"/>
                                      <w:sz w:val="21"/>
                                    </w:rPr>
                                    <w:t>P</w:t>
                                  </w:r>
                                  <w:r>
                                    <w:rPr>
                                      <w:color w:val="676D7C"/>
                                      <w:spacing w:val="-4"/>
                                      <w:sz w:val="21"/>
                                    </w:rPr>
                                    <w:t>alme</w:t>
                                  </w:r>
                                </w:p>
                              </w:tc>
                              <w:tc>
                                <w:tcPr>
                                  <w:tcW w:w="452" w:type="dxa"/>
                                </w:tcPr>
                                <w:p w:rsidR="000024F8" w:rsidRDefault="001D4375">
                                  <w:pPr>
                                    <w:pStyle w:val="TableParagraph"/>
                                    <w:spacing w:before="29" w:line="166" w:lineRule="exact"/>
                                    <w:ind w:right="90"/>
                                    <w:jc w:val="right"/>
                                    <w:rPr>
                                      <w:sz w:val="20"/>
                                    </w:rPr>
                                  </w:pPr>
                                  <w:r>
                                    <w:rPr>
                                      <w:color w:val="525662"/>
                                      <w:w w:val="96"/>
                                      <w:sz w:val="20"/>
                                    </w:rPr>
                                    <w:t>1</w:t>
                                  </w:r>
                                </w:p>
                              </w:tc>
                            </w:tr>
                            <w:tr w:rsidR="000024F8">
                              <w:trPr>
                                <w:trHeight w:hRule="exact" w:val="237"/>
                              </w:trPr>
                              <w:tc>
                                <w:tcPr>
                                  <w:tcW w:w="1816" w:type="dxa"/>
                                  <w:gridSpan w:val="6"/>
                                </w:tcPr>
                                <w:p w:rsidR="000024F8" w:rsidRDefault="001D4375">
                                  <w:pPr>
                                    <w:pStyle w:val="TableParagraph"/>
                                    <w:spacing w:line="188" w:lineRule="exact"/>
                                    <w:ind w:left="118"/>
                                    <w:rPr>
                                      <w:sz w:val="21"/>
                                    </w:rPr>
                                  </w:pPr>
                                  <w:r>
                                    <w:rPr>
                                      <w:color w:val="676D7C"/>
                                      <w:w w:val="90"/>
                                      <w:sz w:val="21"/>
                                    </w:rPr>
                                    <w:t>Borse</w:t>
                                  </w:r>
                                  <w:r>
                                    <w:rPr>
                                      <w:color w:val="525662"/>
                                      <w:w w:val="90"/>
                                      <w:sz w:val="21"/>
                                    </w:rPr>
                                    <w:t>ll</w:t>
                                  </w:r>
                                  <w:r>
                                    <w:rPr>
                                      <w:color w:val="676D7C"/>
                                      <w:w w:val="90"/>
                                      <w:sz w:val="21"/>
                                    </w:rPr>
                                    <w:t>i</w:t>
                                  </w:r>
                                  <w:r>
                                    <w:rPr>
                                      <w:color w:val="525662"/>
                                      <w:w w:val="90"/>
                                      <w:sz w:val="21"/>
                                    </w:rPr>
                                    <w:t>n</w:t>
                                  </w:r>
                                  <w:r>
                                    <w:rPr>
                                      <w:color w:val="676D7C"/>
                                      <w:w w:val="90"/>
                                      <w:sz w:val="21"/>
                                    </w:rPr>
                                    <w:t>o</w:t>
                                  </w:r>
                                  <w:r>
                                    <w:rPr>
                                      <w:color w:val="676D7C"/>
                                      <w:spacing w:val="-2"/>
                                      <w:sz w:val="21"/>
                                    </w:rPr>
                                    <w:t>oiazza</w:t>
                                  </w:r>
                                </w:p>
                              </w:tc>
                              <w:tc>
                                <w:tcPr>
                                  <w:tcW w:w="576" w:type="dxa"/>
                                </w:tcPr>
                                <w:p w:rsidR="000024F8" w:rsidRDefault="001D4375">
                                  <w:pPr>
                                    <w:pStyle w:val="TableParagraph"/>
                                    <w:spacing w:line="188" w:lineRule="exact"/>
                                    <w:ind w:left="12"/>
                                    <w:jc w:val="center"/>
                                    <w:rPr>
                                      <w:rFonts w:ascii="Arial"/>
                                    </w:rPr>
                                  </w:pPr>
                                  <w:r>
                                    <w:rPr>
                                      <w:rFonts w:ascii="Arial"/>
                                      <w:color w:val="6E937E"/>
                                      <w:w w:val="95"/>
                                    </w:rPr>
                                    <w:t>-</w:t>
                                  </w:r>
                                </w:p>
                              </w:tc>
                              <w:tc>
                                <w:tcPr>
                                  <w:tcW w:w="1886" w:type="dxa"/>
                                  <w:gridSpan w:val="4"/>
                                </w:tcPr>
                                <w:p w:rsidR="000024F8" w:rsidRDefault="001D4375">
                                  <w:pPr>
                                    <w:pStyle w:val="TableParagraph"/>
                                    <w:spacing w:line="188" w:lineRule="exact"/>
                                    <w:ind w:left="111"/>
                                    <w:rPr>
                                      <w:sz w:val="21"/>
                                    </w:rPr>
                                  </w:pPr>
                                  <w:r>
                                    <w:rPr>
                                      <w:color w:val="676D7C"/>
                                      <w:spacing w:val="-4"/>
                                      <w:sz w:val="21"/>
                                    </w:rPr>
                                    <w:t>Ma</w:t>
                                  </w:r>
                                  <w:r>
                                    <w:rPr>
                                      <w:color w:val="525662"/>
                                      <w:spacing w:val="-4"/>
                                      <w:sz w:val="21"/>
                                    </w:rPr>
                                    <w:t>n</w:t>
                                  </w:r>
                                  <w:r>
                                    <w:rPr>
                                      <w:color w:val="6B5D6B"/>
                                      <w:spacing w:val="-4"/>
                                      <w:sz w:val="21"/>
                                    </w:rPr>
                                    <w:t>ga</w:t>
                                  </w:r>
                                  <w:r>
                                    <w:rPr>
                                      <w:color w:val="525662"/>
                                      <w:spacing w:val="-4"/>
                                      <w:sz w:val="21"/>
                                    </w:rPr>
                                    <w:t>n</w:t>
                                  </w:r>
                                  <w:r>
                                    <w:rPr>
                                      <w:color w:val="676D7C"/>
                                      <w:spacing w:val="-4"/>
                                      <w:sz w:val="21"/>
                                    </w:rPr>
                                    <w:t>o</w:t>
                                  </w:r>
                                  <w:r>
                                    <w:rPr>
                                      <w:color w:val="525662"/>
                                      <w:spacing w:val="-5"/>
                                      <w:sz w:val="21"/>
                                    </w:rPr>
                                    <w:t>vi</w:t>
                                  </w:r>
                                  <w:r>
                                    <w:rPr>
                                      <w:color w:val="676D7C"/>
                                      <w:spacing w:val="-5"/>
                                      <w:sz w:val="21"/>
                                    </w:rPr>
                                    <w:t>a</w:t>
                                  </w:r>
                                </w:p>
                              </w:tc>
                              <w:tc>
                                <w:tcPr>
                                  <w:tcW w:w="573" w:type="dxa"/>
                                  <w:gridSpan w:val="3"/>
                                </w:tcPr>
                                <w:p w:rsidR="000024F8" w:rsidRDefault="001D4375">
                                  <w:pPr>
                                    <w:pStyle w:val="TableParagraph"/>
                                    <w:spacing w:line="188" w:lineRule="exact"/>
                                    <w:ind w:left="233"/>
                                    <w:rPr>
                                      <w:sz w:val="27"/>
                                    </w:rPr>
                                  </w:pPr>
                                  <w:r>
                                    <w:rPr>
                                      <w:color w:val="9C95D8"/>
                                      <w:w w:val="115"/>
                                      <w:sz w:val="27"/>
                                    </w:rPr>
                                    <w:t>-</w:t>
                                  </w:r>
                                  <w:r>
                                    <w:rPr>
                                      <w:color w:val="8083C6"/>
                                      <w:spacing w:val="-10"/>
                                      <w:w w:val="120"/>
                                      <w:sz w:val="27"/>
                                    </w:rPr>
                                    <w:t>-</w:t>
                                  </w:r>
                                </w:p>
                              </w:tc>
                              <w:tc>
                                <w:tcPr>
                                  <w:tcW w:w="1957" w:type="dxa"/>
                                  <w:gridSpan w:val="3"/>
                                </w:tcPr>
                                <w:p w:rsidR="000024F8" w:rsidRDefault="001D4375">
                                  <w:pPr>
                                    <w:pStyle w:val="TableParagraph"/>
                                    <w:spacing w:line="188" w:lineRule="exact"/>
                                    <w:ind w:left="104"/>
                                    <w:rPr>
                                      <w:sz w:val="21"/>
                                    </w:rPr>
                                  </w:pPr>
                                  <w:r>
                                    <w:rPr>
                                      <w:color w:val="525662"/>
                                      <w:spacing w:val="-2"/>
                                      <w:sz w:val="21"/>
                                    </w:rPr>
                                    <w:t>R</w:t>
                                  </w:r>
                                  <w:r>
                                    <w:rPr>
                                      <w:color w:val="6B5D6B"/>
                                      <w:spacing w:val="-2"/>
                                      <w:sz w:val="21"/>
                                    </w:rPr>
                                    <w:t>o</w:t>
                                  </w:r>
                                  <w:r>
                                    <w:rPr>
                                      <w:color w:val="525662"/>
                                      <w:spacing w:val="-2"/>
                                      <w:sz w:val="21"/>
                                    </w:rPr>
                                    <w:t>m</w:t>
                                  </w:r>
                                  <w:r>
                                    <w:rPr>
                                      <w:color w:val="676D7C"/>
                                      <w:spacing w:val="-2"/>
                                      <w:sz w:val="21"/>
                                    </w:rPr>
                                    <w:t>a</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47"/>
                                    <w:jc w:val="right"/>
                                    <w:rPr>
                                      <w:rFonts w:ascii="Courier New"/>
                                      <w:b/>
                                      <w:sz w:val="21"/>
                                    </w:rPr>
                                  </w:pPr>
                                  <w:r>
                                    <w:rPr>
                                      <w:rFonts w:ascii="Courier New"/>
                                      <w:b/>
                                      <w:color w:val="3D3F42"/>
                                      <w:spacing w:val="-5"/>
                                      <w:sz w:val="21"/>
                                    </w:rPr>
                                    <w:t>8</w:t>
                                  </w:r>
                                  <w:r>
                                    <w:rPr>
                                      <w:rFonts w:ascii="Courier New"/>
                                      <w:b/>
                                      <w:color w:val="425683"/>
                                      <w:spacing w:val="-5"/>
                                      <w:sz w:val="21"/>
                                    </w:rPr>
                                    <w:t>7</w:t>
                                  </w:r>
                                </w:p>
                              </w:tc>
                              <w:tc>
                                <w:tcPr>
                                  <w:tcW w:w="2010" w:type="dxa"/>
                                </w:tcPr>
                                <w:p w:rsidR="000024F8" w:rsidRDefault="001D4375">
                                  <w:pPr>
                                    <w:pStyle w:val="TableParagraph"/>
                                    <w:spacing w:before="5" w:line="183" w:lineRule="exact"/>
                                    <w:ind w:left="104"/>
                                    <w:rPr>
                                      <w:sz w:val="21"/>
                                    </w:rPr>
                                  </w:pPr>
                                  <w:r>
                                    <w:rPr>
                                      <w:color w:val="525662"/>
                                      <w:spacing w:val="-4"/>
                                      <w:sz w:val="21"/>
                                    </w:rPr>
                                    <w:t>Pi</w:t>
                                  </w:r>
                                  <w:r>
                                    <w:rPr>
                                      <w:color w:val="676D7C"/>
                                      <w:spacing w:val="-4"/>
                                      <w:sz w:val="21"/>
                                    </w:rPr>
                                    <w:t>a</w:t>
                                  </w:r>
                                  <w:r>
                                    <w:rPr>
                                      <w:color w:val="525662"/>
                                      <w:spacing w:val="-4"/>
                                      <w:sz w:val="21"/>
                                    </w:rPr>
                                    <w:t>n</w:t>
                                  </w:r>
                                  <w:r>
                                    <w:rPr>
                                      <w:color w:val="676D7C"/>
                                      <w:spacing w:val="-4"/>
                                      <w:sz w:val="21"/>
                                    </w:rPr>
                                    <w:t>o</w:t>
                                  </w:r>
                                  <w:r>
                                    <w:rPr>
                                      <w:color w:val="676D7C"/>
                                      <w:spacing w:val="-2"/>
                                      <w:sz w:val="21"/>
                                    </w:rPr>
                                    <w:t xml:space="preserve"> Mu</w:t>
                                  </w:r>
                                  <w:r>
                                    <w:rPr>
                                      <w:color w:val="525662"/>
                                      <w:spacing w:val="-2"/>
                                      <w:sz w:val="21"/>
                                    </w:rPr>
                                    <w:t>l</w:t>
                                  </w:r>
                                  <w:r>
                                    <w:rPr>
                                      <w:color w:val="676D7C"/>
                                      <w:spacing w:val="-2"/>
                                      <w:sz w:val="21"/>
                                    </w:rPr>
                                    <w:t>i</w:t>
                                  </w:r>
                                  <w:r>
                                    <w:rPr>
                                      <w:color w:val="525662"/>
                                      <w:spacing w:val="-2"/>
                                      <w:sz w:val="21"/>
                                    </w:rPr>
                                    <w:t>n</w:t>
                                  </w:r>
                                  <w:r>
                                    <w:rPr>
                                      <w:color w:val="79808C"/>
                                      <w:spacing w:val="-2"/>
                                      <w:sz w:val="21"/>
                                    </w:rPr>
                                    <w:t>o</w:t>
                                  </w:r>
                                </w:p>
                              </w:tc>
                              <w:tc>
                                <w:tcPr>
                                  <w:tcW w:w="452" w:type="dxa"/>
                                </w:tcPr>
                                <w:p w:rsidR="000024F8" w:rsidRDefault="001D4375">
                                  <w:pPr>
                                    <w:pStyle w:val="TableParagraph"/>
                                    <w:spacing w:before="33" w:line="154" w:lineRule="exact"/>
                                    <w:ind w:left="140"/>
                                    <w:rPr>
                                      <w:rFonts w:ascii="Courier New"/>
                                      <w:b/>
                                      <w:sz w:val="21"/>
                                    </w:rPr>
                                  </w:pPr>
                                  <w:r>
                                    <w:rPr>
                                      <w:rFonts w:ascii="Courier New"/>
                                      <w:b/>
                                      <w:color w:val="525662"/>
                                      <w:spacing w:val="-5"/>
                                      <w:w w:val="95"/>
                                      <w:sz w:val="21"/>
                                    </w:rPr>
                                    <w:t>18</w:t>
                                  </w:r>
                                </w:p>
                              </w:tc>
                            </w:tr>
                            <w:tr w:rsidR="000024F8">
                              <w:trPr>
                                <w:trHeight w:hRule="exact" w:val="245"/>
                              </w:trPr>
                              <w:tc>
                                <w:tcPr>
                                  <w:tcW w:w="665" w:type="dxa"/>
                                  <w:gridSpan w:val="2"/>
                                  <w:tcBorders>
                                    <w:right w:val="single" w:sz="12" w:space="0" w:color="EDF4F0"/>
                                  </w:tcBorders>
                                </w:tcPr>
                                <w:p w:rsidR="000024F8" w:rsidRDefault="001D4375">
                                  <w:pPr>
                                    <w:pStyle w:val="TableParagraph"/>
                                    <w:spacing w:line="195" w:lineRule="exact"/>
                                    <w:ind w:left="118" w:right="-15"/>
                                    <w:rPr>
                                      <w:sz w:val="21"/>
                                    </w:rPr>
                                  </w:pPr>
                                  <w:r>
                                    <w:rPr>
                                      <w:color w:val="676D7C"/>
                                      <w:spacing w:val="-8"/>
                                      <w:sz w:val="21"/>
                                    </w:rPr>
                                    <w:t>Bua</w:t>
                                  </w:r>
                                  <w:r>
                                    <w:rPr>
                                      <w:color w:val="676D7C"/>
                                      <w:spacing w:val="-10"/>
                                      <w:sz w:val="21"/>
                                    </w:rPr>
                                    <w:t>N</w:t>
                                  </w:r>
                                </w:p>
                              </w:tc>
                              <w:tc>
                                <w:tcPr>
                                  <w:tcW w:w="1151" w:type="dxa"/>
                                  <w:gridSpan w:val="4"/>
                                  <w:tcBorders>
                                    <w:left w:val="single" w:sz="12" w:space="0" w:color="EDF4F0"/>
                                  </w:tcBorders>
                                </w:tcPr>
                                <w:p w:rsidR="000024F8" w:rsidRDefault="001D4375">
                                  <w:pPr>
                                    <w:pStyle w:val="TableParagraph"/>
                                    <w:spacing w:line="195" w:lineRule="exact"/>
                                    <w:ind w:left="-26"/>
                                    <w:rPr>
                                      <w:sz w:val="21"/>
                                    </w:rPr>
                                  </w:pPr>
                                  <w:r>
                                    <w:rPr>
                                      <w:color w:val="B8A7BC"/>
                                      <w:sz w:val="21"/>
                                    </w:rPr>
                                    <w:t>,</w:t>
                                  </w:r>
                                  <w:r>
                                    <w:rPr>
                                      <w:color w:val="676D7C"/>
                                      <w:spacing w:val="-5"/>
                                      <w:sz w:val="21"/>
                                    </w:rPr>
                                    <w:t>via</w:t>
                                  </w:r>
                                </w:p>
                              </w:tc>
                              <w:tc>
                                <w:tcPr>
                                  <w:tcW w:w="576" w:type="dxa"/>
                                </w:tcPr>
                                <w:p w:rsidR="000024F8" w:rsidRDefault="001D4375">
                                  <w:pPr>
                                    <w:pStyle w:val="TableParagraph"/>
                                    <w:spacing w:before="26" w:line="169" w:lineRule="exact"/>
                                    <w:ind w:right="50"/>
                                    <w:jc w:val="right"/>
                                    <w:rPr>
                                      <w:rFonts w:ascii="Courier New"/>
                                      <w:b/>
                                      <w:sz w:val="21"/>
                                    </w:rPr>
                                  </w:pPr>
                                  <w:r>
                                    <w:rPr>
                                      <w:rFonts w:ascii="Courier New"/>
                                      <w:b/>
                                      <w:color w:val="4B466E"/>
                                      <w:spacing w:val="-5"/>
                                      <w:sz w:val="21"/>
                                    </w:rPr>
                                    <w:t>22</w:t>
                                  </w:r>
                                </w:p>
                              </w:tc>
                              <w:tc>
                                <w:tcPr>
                                  <w:tcW w:w="1886" w:type="dxa"/>
                                  <w:gridSpan w:val="4"/>
                                </w:tcPr>
                                <w:p w:rsidR="000024F8" w:rsidRDefault="001D4375">
                                  <w:pPr>
                                    <w:pStyle w:val="TableParagraph"/>
                                    <w:spacing w:line="195" w:lineRule="exact"/>
                                    <w:ind w:left="111"/>
                                    <w:rPr>
                                      <w:sz w:val="21"/>
                                    </w:rPr>
                                  </w:pPr>
                                  <w:r>
                                    <w:rPr>
                                      <w:color w:val="525662"/>
                                      <w:sz w:val="21"/>
                                    </w:rPr>
                                    <w:t>M</w:t>
                                  </w:r>
                                  <w:r>
                                    <w:rPr>
                                      <w:color w:val="676D7C"/>
                                      <w:sz w:val="21"/>
                                    </w:rPr>
                                    <w:t>a</w:t>
                                  </w:r>
                                  <w:r>
                                    <w:rPr>
                                      <w:color w:val="525662"/>
                                      <w:sz w:val="21"/>
                                    </w:rPr>
                                    <w:t>n</w:t>
                                  </w:r>
                                  <w:r>
                                    <w:rPr>
                                      <w:color w:val="79808C"/>
                                      <w:sz w:val="21"/>
                                    </w:rPr>
                                    <w:t>zon</w:t>
                                  </w:r>
                                  <w:r>
                                    <w:rPr>
                                      <w:color w:val="525662"/>
                                      <w:sz w:val="21"/>
                                    </w:rPr>
                                    <w:t>i</w:t>
                                  </w:r>
                                  <w:r>
                                    <w:rPr>
                                      <w:color w:val="676D7C"/>
                                      <w:sz w:val="20"/>
                                    </w:rPr>
                                    <w:t>A</w:t>
                                  </w:r>
                                  <w:r>
                                    <w:rPr>
                                      <w:color w:val="676D7C"/>
                                      <w:spacing w:val="-5"/>
                                      <w:sz w:val="21"/>
                                    </w:rPr>
                                    <w:t>v</w:t>
                                  </w:r>
                                  <w:r>
                                    <w:rPr>
                                      <w:color w:val="525662"/>
                                      <w:spacing w:val="-5"/>
                                      <w:sz w:val="21"/>
                                    </w:rPr>
                                    <w:t>i</w:t>
                                  </w:r>
                                  <w:r>
                                    <w:rPr>
                                      <w:color w:val="6B5D6B"/>
                                      <w:spacing w:val="-5"/>
                                      <w:sz w:val="21"/>
                                    </w:rPr>
                                    <w:t>a</w:t>
                                  </w:r>
                                </w:p>
                              </w:tc>
                              <w:tc>
                                <w:tcPr>
                                  <w:tcW w:w="573" w:type="dxa"/>
                                  <w:gridSpan w:val="3"/>
                                </w:tcPr>
                                <w:p w:rsidR="000024F8" w:rsidRDefault="001D4375">
                                  <w:pPr>
                                    <w:pStyle w:val="TableParagraph"/>
                                    <w:spacing w:before="26" w:line="169" w:lineRule="exact"/>
                                    <w:ind w:left="251"/>
                                    <w:rPr>
                                      <w:rFonts w:ascii="Courier New"/>
                                      <w:b/>
                                      <w:sz w:val="21"/>
                                    </w:rPr>
                                  </w:pPr>
                                  <w:r>
                                    <w:rPr>
                                      <w:rFonts w:ascii="Courier New"/>
                                      <w:b/>
                                      <w:color w:val="525662"/>
                                      <w:spacing w:val="-5"/>
                                      <w:sz w:val="21"/>
                                    </w:rPr>
                                    <w:t>6</w:t>
                                  </w:r>
                                  <w:r>
                                    <w:rPr>
                                      <w:rFonts w:ascii="Courier New"/>
                                      <w:b/>
                                      <w:color w:val="425683"/>
                                      <w:spacing w:val="-5"/>
                                      <w:sz w:val="21"/>
                                    </w:rPr>
                                    <w:t>7</w:t>
                                  </w:r>
                                </w:p>
                              </w:tc>
                              <w:tc>
                                <w:tcPr>
                                  <w:tcW w:w="1957" w:type="dxa"/>
                                  <w:gridSpan w:val="3"/>
                                </w:tcPr>
                                <w:p w:rsidR="000024F8" w:rsidRDefault="001D4375">
                                  <w:pPr>
                                    <w:pStyle w:val="TableParagraph"/>
                                    <w:spacing w:before="5" w:line="190" w:lineRule="exact"/>
                                    <w:ind w:left="104"/>
                                    <w:rPr>
                                      <w:sz w:val="21"/>
                                    </w:rPr>
                                  </w:pPr>
                                  <w:r>
                                    <w:rPr>
                                      <w:color w:val="525662"/>
                                      <w:sz w:val="21"/>
                                    </w:rPr>
                                    <w:t>R</w:t>
                                  </w:r>
                                  <w:r>
                                    <w:rPr>
                                      <w:color w:val="676D7C"/>
                                      <w:sz w:val="21"/>
                                    </w:rPr>
                                    <w:t>osse</w:t>
                                  </w:r>
                                  <w:r>
                                    <w:rPr>
                                      <w:color w:val="3D3F42"/>
                                      <w:sz w:val="21"/>
                                    </w:rPr>
                                    <w:t>ll</w:t>
                                  </w:r>
                                  <w:r>
                                    <w:rPr>
                                      <w:color w:val="6B5D6B"/>
                                      <w:sz w:val="21"/>
                                    </w:rPr>
                                    <w:t>i</w:t>
                                  </w:r>
                                  <w:r>
                                    <w:rPr>
                                      <w:color w:val="6B5D6B"/>
                                      <w:spacing w:val="-2"/>
                                      <w:sz w:val="21"/>
                                    </w:rPr>
                                    <w:t>piazza</w:t>
                                  </w:r>
                                </w:p>
                              </w:tc>
                              <w:tc>
                                <w:tcPr>
                                  <w:tcW w:w="575" w:type="dxa"/>
                                </w:tcPr>
                                <w:p w:rsidR="000024F8" w:rsidRDefault="001D4375">
                                  <w:pPr>
                                    <w:pStyle w:val="TableParagraph"/>
                                    <w:spacing w:before="42" w:line="153" w:lineRule="exact"/>
                                    <w:ind w:left="27"/>
                                    <w:jc w:val="center"/>
                                    <w:rPr>
                                      <w:rFonts w:ascii="Arial"/>
                                      <w:sz w:val="20"/>
                                    </w:rPr>
                                  </w:pPr>
                                  <w:r>
                                    <w:rPr>
                                      <w:rFonts w:ascii="Arial"/>
                                      <w:color w:val="A57BCF"/>
                                      <w:w w:val="92"/>
                                      <w:sz w:val="20"/>
                                    </w:rPr>
                                    <w:t>=</w:t>
                                  </w:r>
                                </w:p>
                              </w:tc>
                              <w:tc>
                                <w:tcPr>
                                  <w:tcW w:w="2010" w:type="dxa"/>
                                </w:tcPr>
                                <w:p w:rsidR="000024F8" w:rsidRDefault="001D4375">
                                  <w:pPr>
                                    <w:pStyle w:val="TableParagraph"/>
                                    <w:spacing w:before="5" w:line="190" w:lineRule="exact"/>
                                    <w:ind w:left="111"/>
                                    <w:rPr>
                                      <w:sz w:val="21"/>
                                    </w:rPr>
                                  </w:pPr>
                                  <w:r>
                                    <w:rPr>
                                      <w:color w:val="525662"/>
                                      <w:spacing w:val="-2"/>
                                      <w:sz w:val="21"/>
                                    </w:rPr>
                                    <w:t>R</w:t>
                                  </w:r>
                                  <w:r>
                                    <w:rPr>
                                      <w:color w:val="676D7C"/>
                                      <w:spacing w:val="-2"/>
                                      <w:sz w:val="21"/>
                                    </w:rPr>
                                    <w:t>aisa</w:t>
                                  </w:r>
                                </w:p>
                              </w:tc>
                              <w:tc>
                                <w:tcPr>
                                  <w:tcW w:w="452" w:type="dxa"/>
                                </w:tcPr>
                                <w:p w:rsidR="000024F8" w:rsidRDefault="001D4375">
                                  <w:pPr>
                                    <w:pStyle w:val="TableParagraph"/>
                                    <w:spacing w:before="41" w:line="154" w:lineRule="exact"/>
                                    <w:ind w:left="137"/>
                                    <w:rPr>
                                      <w:rFonts w:ascii="Courier New"/>
                                      <w:b/>
                                      <w:sz w:val="21"/>
                                    </w:rPr>
                                  </w:pPr>
                                  <w:r>
                                    <w:rPr>
                                      <w:rFonts w:ascii="Courier New"/>
                                      <w:b/>
                                      <w:color w:val="525662"/>
                                      <w:spacing w:val="-5"/>
                                      <w:w w:val="95"/>
                                      <w:sz w:val="21"/>
                                    </w:rPr>
                                    <w:t>53</w:t>
                                  </w:r>
                                </w:p>
                              </w:tc>
                            </w:tr>
                            <w:tr w:rsidR="000024F8">
                              <w:trPr>
                                <w:trHeight w:hRule="exact" w:val="483"/>
                              </w:trPr>
                              <w:tc>
                                <w:tcPr>
                                  <w:tcW w:w="1816" w:type="dxa"/>
                                  <w:gridSpan w:val="6"/>
                                </w:tcPr>
                                <w:p w:rsidR="000024F8" w:rsidRDefault="001D4375">
                                  <w:pPr>
                                    <w:pStyle w:val="TableParagraph"/>
                                    <w:spacing w:line="224" w:lineRule="exact"/>
                                    <w:ind w:left="120" w:hanging="6"/>
                                    <w:rPr>
                                      <w:sz w:val="21"/>
                                    </w:rPr>
                                  </w:pPr>
                                  <w:r>
                                    <w:rPr>
                                      <w:color w:val="676D7C"/>
                                      <w:position w:val="1"/>
                                      <w:sz w:val="21"/>
                                    </w:rPr>
                                    <w:t>Cadut</w:t>
                                  </w:r>
                                  <w:r>
                                    <w:rPr>
                                      <w:color w:val="525662"/>
                                      <w:position w:val="1"/>
                                      <w:sz w:val="21"/>
                                    </w:rPr>
                                    <w:t>i</w:t>
                                  </w:r>
                                  <w:r>
                                    <w:rPr>
                                      <w:color w:val="79808C"/>
                                      <w:position w:val="1"/>
                                      <w:sz w:val="21"/>
                                    </w:rPr>
                                    <w:t>in</w:t>
                                  </w:r>
                                  <w:r>
                                    <w:rPr>
                                      <w:color w:val="676D7C"/>
                                      <w:sz w:val="21"/>
                                    </w:rPr>
                                    <w:t>Gue</w:t>
                                  </w:r>
                                  <w:r>
                                    <w:rPr>
                                      <w:color w:val="525662"/>
                                      <w:sz w:val="21"/>
                                    </w:rPr>
                                    <w:t>rr</w:t>
                                  </w:r>
                                  <w:r>
                                    <w:rPr>
                                      <w:color w:val="676D7C"/>
                                      <w:sz w:val="21"/>
                                    </w:rPr>
                                    <w:t xml:space="preserve">a </w:t>
                                  </w:r>
                                  <w:r>
                                    <w:rPr>
                                      <w:color w:val="79808C"/>
                                      <w:spacing w:val="-4"/>
                                      <w:sz w:val="21"/>
                                    </w:rPr>
                                    <w:t>v</w:t>
                                  </w:r>
                                  <w:r>
                                    <w:rPr>
                                      <w:color w:val="525662"/>
                                      <w:spacing w:val="-4"/>
                                      <w:sz w:val="21"/>
                                    </w:rPr>
                                    <w:t>i</w:t>
                                  </w:r>
                                  <w:r>
                                    <w:rPr>
                                      <w:color w:val="676D7C"/>
                                      <w:spacing w:val="-4"/>
                                      <w:sz w:val="21"/>
                                    </w:rPr>
                                    <w:t>a</w:t>
                                  </w:r>
                                </w:p>
                              </w:tc>
                              <w:tc>
                                <w:tcPr>
                                  <w:tcW w:w="576" w:type="dxa"/>
                                </w:tcPr>
                                <w:p w:rsidR="000024F8" w:rsidRDefault="001D4375">
                                  <w:pPr>
                                    <w:pStyle w:val="TableParagraph"/>
                                    <w:spacing w:before="19"/>
                                    <w:ind w:right="62"/>
                                    <w:jc w:val="right"/>
                                    <w:rPr>
                                      <w:rFonts w:ascii="Courier New"/>
                                      <w:b/>
                                      <w:sz w:val="21"/>
                                    </w:rPr>
                                  </w:pPr>
                                  <w:r>
                                    <w:rPr>
                                      <w:rFonts w:ascii="Courier New"/>
                                      <w:b/>
                                      <w:color w:val="525662"/>
                                      <w:spacing w:val="-5"/>
                                      <w:w w:val="85"/>
                                      <w:sz w:val="21"/>
                                    </w:rPr>
                                    <w:t>133</w:t>
                                  </w:r>
                                </w:p>
                              </w:tc>
                              <w:tc>
                                <w:tcPr>
                                  <w:tcW w:w="1886" w:type="dxa"/>
                                  <w:gridSpan w:val="4"/>
                                </w:tcPr>
                                <w:p w:rsidR="000024F8" w:rsidRDefault="001D4375">
                                  <w:pPr>
                                    <w:pStyle w:val="TableParagraph"/>
                                    <w:spacing w:line="239" w:lineRule="exact"/>
                                    <w:ind w:left="118"/>
                                    <w:rPr>
                                      <w:sz w:val="21"/>
                                    </w:rPr>
                                  </w:pPr>
                                  <w:r>
                                    <w:rPr>
                                      <w:color w:val="525662"/>
                                      <w:sz w:val="21"/>
                                    </w:rPr>
                                    <w:t>Ma</w:t>
                                  </w:r>
                                  <w:r>
                                    <w:rPr>
                                      <w:color w:val="2A5B7E"/>
                                      <w:sz w:val="21"/>
                                    </w:rPr>
                                    <w:t>r</w:t>
                                  </w:r>
                                  <w:r>
                                    <w:rPr>
                                      <w:color w:val="676D7C"/>
                                      <w:sz w:val="21"/>
                                    </w:rPr>
                                    <w:t>co</w:t>
                                  </w:r>
                                  <w:r>
                                    <w:rPr>
                                      <w:color w:val="525662"/>
                                      <w:sz w:val="21"/>
                                    </w:rPr>
                                    <w:t>ni</w:t>
                                  </w:r>
                                  <w:r>
                                    <w:rPr>
                                      <w:color w:val="525662"/>
                                      <w:spacing w:val="-2"/>
                                      <w:sz w:val="21"/>
                                    </w:rPr>
                                    <w:t>p</w:t>
                                  </w:r>
                                  <w:r>
                                    <w:rPr>
                                      <w:color w:val="676D7C"/>
                                      <w:spacing w:val="-2"/>
                                      <w:sz w:val="21"/>
                                    </w:rPr>
                                    <w:t>iazza</w:t>
                                  </w:r>
                                </w:p>
                              </w:tc>
                              <w:tc>
                                <w:tcPr>
                                  <w:tcW w:w="573" w:type="dxa"/>
                                  <w:gridSpan w:val="3"/>
                                </w:tcPr>
                                <w:p w:rsidR="000024F8" w:rsidRDefault="001D4375">
                                  <w:pPr>
                                    <w:pStyle w:val="TableParagraph"/>
                                    <w:spacing w:before="34"/>
                                    <w:ind w:left="260"/>
                                    <w:rPr>
                                      <w:rFonts w:ascii="Arial"/>
                                      <w:b/>
                                      <w:sz w:val="17"/>
                                    </w:rPr>
                                  </w:pPr>
                                  <w:r>
                                    <w:rPr>
                                      <w:rFonts w:ascii="Arial"/>
                                      <w:b/>
                                      <w:color w:val="525662"/>
                                      <w:spacing w:val="-5"/>
                                      <w:sz w:val="17"/>
                                    </w:rPr>
                                    <w:t>12</w:t>
                                  </w:r>
                                </w:p>
                              </w:tc>
                              <w:tc>
                                <w:tcPr>
                                  <w:tcW w:w="1957" w:type="dxa"/>
                                  <w:gridSpan w:val="3"/>
                                </w:tcPr>
                                <w:p w:rsidR="000024F8" w:rsidRDefault="001D4375">
                                  <w:pPr>
                                    <w:pStyle w:val="TableParagraph"/>
                                    <w:spacing w:line="239" w:lineRule="exact"/>
                                    <w:ind w:left="109"/>
                                    <w:rPr>
                                      <w:sz w:val="21"/>
                                    </w:rPr>
                                  </w:pPr>
                                  <w:r>
                                    <w:rPr>
                                      <w:color w:val="676D7C"/>
                                      <w:spacing w:val="-5"/>
                                      <w:sz w:val="21"/>
                                    </w:rPr>
                                    <w:t>S</w:t>
                                  </w:r>
                                  <w:r>
                                    <w:rPr>
                                      <w:color w:val="7CA5B3"/>
                                      <w:spacing w:val="-5"/>
                                      <w:sz w:val="21"/>
                                    </w:rPr>
                                    <w:t>.</w:t>
                                  </w:r>
                                  <w:r>
                                    <w:rPr>
                                      <w:color w:val="525662"/>
                                      <w:spacing w:val="-5"/>
                                      <w:sz w:val="21"/>
                                    </w:rPr>
                                    <w:t>Ant</w:t>
                                  </w:r>
                                  <w:r>
                                    <w:rPr>
                                      <w:color w:val="676D7C"/>
                                      <w:spacing w:val="-5"/>
                                      <w:sz w:val="21"/>
                                    </w:rPr>
                                    <w:t>o</w:t>
                                  </w:r>
                                  <w:r>
                                    <w:rPr>
                                      <w:color w:val="525662"/>
                                      <w:spacing w:val="-5"/>
                                      <w:sz w:val="21"/>
                                    </w:rPr>
                                    <w:t>ni</w:t>
                                  </w:r>
                                  <w:r>
                                    <w:rPr>
                                      <w:color w:val="676D7C"/>
                                      <w:spacing w:val="-5"/>
                                      <w:sz w:val="21"/>
                                    </w:rPr>
                                    <w:t>ov</w:t>
                                  </w:r>
                                  <w:r>
                                    <w:rPr>
                                      <w:color w:val="525662"/>
                                      <w:spacing w:val="-5"/>
                                      <w:sz w:val="21"/>
                                    </w:rPr>
                                    <w:t>i</w:t>
                                  </w:r>
                                  <w:r>
                                    <w:rPr>
                                      <w:color w:val="676D7C"/>
                                      <w:spacing w:val="-5"/>
                                      <w:sz w:val="21"/>
                                    </w:rPr>
                                    <w:t>a</w:t>
                                  </w:r>
                                </w:p>
                              </w:tc>
                              <w:tc>
                                <w:tcPr>
                                  <w:tcW w:w="575" w:type="dxa"/>
                                </w:tcPr>
                                <w:p w:rsidR="000024F8" w:rsidRDefault="001D4375">
                                  <w:pPr>
                                    <w:pStyle w:val="TableParagraph"/>
                                    <w:spacing w:before="33"/>
                                    <w:ind w:right="60"/>
                                    <w:jc w:val="right"/>
                                    <w:rPr>
                                      <w:rFonts w:ascii="Courier New"/>
                                      <w:b/>
                                      <w:sz w:val="21"/>
                                    </w:rPr>
                                  </w:pPr>
                                  <w:r>
                                    <w:rPr>
                                      <w:rFonts w:ascii="Courier New"/>
                                      <w:b/>
                                      <w:color w:val="4B466E"/>
                                      <w:spacing w:val="-5"/>
                                      <w:sz w:val="21"/>
                                    </w:rPr>
                                    <w:t>58</w:t>
                                  </w:r>
                                </w:p>
                              </w:tc>
                              <w:tc>
                                <w:tcPr>
                                  <w:tcW w:w="2010" w:type="dxa"/>
                                </w:tcPr>
                                <w:p w:rsidR="000024F8" w:rsidRDefault="001D4375">
                                  <w:pPr>
                                    <w:pStyle w:val="TableParagraph"/>
                                    <w:spacing w:before="12"/>
                                    <w:ind w:left="101"/>
                                    <w:rPr>
                                      <w:sz w:val="21"/>
                                    </w:rPr>
                                  </w:pPr>
                                  <w:r>
                                    <w:rPr>
                                      <w:color w:val="676D7C"/>
                                      <w:spacing w:val="-2"/>
                                      <w:sz w:val="21"/>
                                    </w:rPr>
                                    <w:t>S</w:t>
                                  </w:r>
                                  <w:r>
                                    <w:rPr>
                                      <w:color w:val="B68CD3"/>
                                      <w:spacing w:val="-2"/>
                                      <w:sz w:val="21"/>
                                    </w:rPr>
                                    <w:t>.</w:t>
                                  </w:r>
                                  <w:r>
                                    <w:rPr>
                                      <w:color w:val="676D7C"/>
                                      <w:spacing w:val="-2"/>
                                      <w:sz w:val="21"/>
                                    </w:rPr>
                                    <w:t>Pie</w:t>
                                  </w:r>
                                  <w:r>
                                    <w:rPr>
                                      <w:color w:val="525662"/>
                                      <w:spacing w:val="-2"/>
                                      <w:sz w:val="21"/>
                                    </w:rPr>
                                    <w:t>ri</w:t>
                                  </w:r>
                                </w:p>
                              </w:tc>
                              <w:tc>
                                <w:tcPr>
                                  <w:tcW w:w="452" w:type="dxa"/>
                                </w:tcPr>
                                <w:p w:rsidR="000024F8" w:rsidRDefault="001D4375">
                                  <w:pPr>
                                    <w:pStyle w:val="TableParagraph"/>
                                    <w:spacing w:before="54"/>
                                    <w:ind w:left="111"/>
                                    <w:rPr>
                                      <w:rFonts w:ascii="Arial"/>
                                      <w:sz w:val="18"/>
                                    </w:rPr>
                                  </w:pPr>
                                  <w:r>
                                    <w:rPr>
                                      <w:rFonts w:ascii="Arial"/>
                                      <w:color w:val="997797"/>
                                      <w:w w:val="98"/>
                                      <w:sz w:val="18"/>
                                    </w:rPr>
                                    <w:t>=</w:t>
                                  </w:r>
                                </w:p>
                              </w:tc>
                            </w:tr>
                            <w:tr w:rsidR="000024F8">
                              <w:trPr>
                                <w:trHeight w:hRule="exact" w:val="461"/>
                              </w:trPr>
                              <w:tc>
                                <w:tcPr>
                                  <w:tcW w:w="1816" w:type="dxa"/>
                                  <w:gridSpan w:val="6"/>
                                </w:tcPr>
                                <w:p w:rsidR="000024F8" w:rsidRDefault="001D4375">
                                  <w:pPr>
                                    <w:pStyle w:val="TableParagraph"/>
                                    <w:spacing w:line="225" w:lineRule="exact"/>
                                    <w:ind w:left="114"/>
                                    <w:rPr>
                                      <w:sz w:val="21"/>
                                    </w:rPr>
                                  </w:pPr>
                                  <w:r>
                                    <w:rPr>
                                      <w:color w:val="79808C"/>
                                      <w:spacing w:val="-6"/>
                                      <w:sz w:val="21"/>
                                    </w:rPr>
                                    <w:t>Ca</w:t>
                                  </w:r>
                                  <w:r>
                                    <w:rPr>
                                      <w:color w:val="525662"/>
                                      <w:spacing w:val="-6"/>
                                      <w:sz w:val="21"/>
                                    </w:rPr>
                                    <w:t>lt</w:t>
                                  </w:r>
                                  <w:r>
                                    <w:rPr>
                                      <w:color w:val="676D7C"/>
                                      <w:spacing w:val="-6"/>
                                      <w:sz w:val="21"/>
                                    </w:rPr>
                                    <w:t>anissetta</w:t>
                                  </w:r>
                                  <w:r>
                                    <w:rPr>
                                      <w:color w:val="79808C"/>
                                      <w:spacing w:val="-5"/>
                                      <w:sz w:val="21"/>
                                    </w:rPr>
                                    <w:t>via</w:t>
                                  </w:r>
                                </w:p>
                              </w:tc>
                              <w:tc>
                                <w:tcPr>
                                  <w:tcW w:w="576" w:type="dxa"/>
                                </w:tcPr>
                                <w:p w:rsidR="000024F8" w:rsidRDefault="001D4375">
                                  <w:pPr>
                                    <w:pStyle w:val="TableParagraph"/>
                                    <w:spacing w:before="12"/>
                                    <w:ind w:right="55"/>
                                    <w:jc w:val="right"/>
                                    <w:rPr>
                                      <w:rFonts w:ascii="Courier New"/>
                                      <w:b/>
                                      <w:sz w:val="21"/>
                                    </w:rPr>
                                  </w:pPr>
                                  <w:r>
                                    <w:rPr>
                                      <w:rFonts w:ascii="Courier New"/>
                                      <w:b/>
                                      <w:color w:val="525662"/>
                                      <w:spacing w:val="-5"/>
                                      <w:w w:val="95"/>
                                      <w:sz w:val="21"/>
                                    </w:rPr>
                                    <w:t>14</w:t>
                                  </w:r>
                                </w:p>
                              </w:tc>
                              <w:tc>
                                <w:tcPr>
                                  <w:tcW w:w="1886" w:type="dxa"/>
                                  <w:gridSpan w:val="4"/>
                                </w:tcPr>
                                <w:p w:rsidR="000024F8" w:rsidRDefault="001D4375">
                                  <w:pPr>
                                    <w:pStyle w:val="TableParagraph"/>
                                    <w:spacing w:line="224" w:lineRule="exact"/>
                                    <w:ind w:left="127" w:right="355" w:hanging="2"/>
                                    <w:rPr>
                                      <w:sz w:val="21"/>
                                    </w:rPr>
                                  </w:pPr>
                                  <w:r>
                                    <w:rPr>
                                      <w:color w:val="525662"/>
                                      <w:spacing w:val="-2"/>
                                      <w:sz w:val="21"/>
                                    </w:rPr>
                                    <w:t>Di:S</w:t>
                                  </w:r>
                                  <w:r>
                                    <w:rPr>
                                      <w:color w:val="676D7C"/>
                                      <w:spacing w:val="-2"/>
                                      <w:sz w:val="21"/>
                                    </w:rPr>
                                    <w:t>e</w:t>
                                  </w:r>
                                  <w:r>
                                    <w:rPr>
                                      <w:color w:val="525662"/>
                                      <w:spacing w:val="-2"/>
                                      <w:sz w:val="21"/>
                                    </w:rPr>
                                    <w:t>n</w:t>
                                  </w:r>
                                  <w:r>
                                    <w:rPr>
                                      <w:color w:val="676D7C"/>
                                      <w:spacing w:val="-2"/>
                                      <w:sz w:val="21"/>
                                    </w:rPr>
                                    <w:t>ede</w:t>
                                  </w:r>
                                  <w:r>
                                    <w:rPr>
                                      <w:color w:val="525662"/>
                                      <w:spacing w:val="-2"/>
                                      <w:sz w:val="21"/>
                                    </w:rPr>
                                    <w:t>tt</w:t>
                                  </w:r>
                                  <w:r>
                                    <w:rPr>
                                      <w:color w:val="676D7C"/>
                                      <w:spacing w:val="-2"/>
                                      <w:sz w:val="21"/>
                                    </w:rPr>
                                    <w:t xml:space="preserve">o </w:t>
                                  </w:r>
                                  <w:r>
                                    <w:rPr>
                                      <w:color w:val="525662"/>
                                      <w:spacing w:val="-4"/>
                                      <w:sz w:val="21"/>
                                    </w:rPr>
                                    <w:t>Vin</w:t>
                                  </w:r>
                                  <w:r>
                                    <w:rPr>
                                      <w:color w:val="676D7C"/>
                                      <w:spacing w:val="-4"/>
                                      <w:sz w:val="21"/>
                                    </w:rPr>
                                    <w:t>ce</w:t>
                                  </w:r>
                                  <w:r>
                                    <w:rPr>
                                      <w:color w:val="525662"/>
                                      <w:spacing w:val="-4"/>
                                      <w:sz w:val="21"/>
                                    </w:rPr>
                                    <w:t>n</w:t>
                                  </w:r>
                                  <w:r>
                                    <w:rPr>
                                      <w:color w:val="676D7C"/>
                                      <w:spacing w:val="-4"/>
                                      <w:sz w:val="21"/>
                                    </w:rPr>
                                    <w:t>zo</w:t>
                                  </w:r>
                                  <w:r>
                                    <w:rPr>
                                      <w:color w:val="525662"/>
                                      <w:spacing w:val="-4"/>
                                      <w:sz w:val="21"/>
                                    </w:rPr>
                                    <w:t>p</w:t>
                                  </w:r>
                                  <w:r>
                                    <w:rPr>
                                      <w:color w:val="3D3F42"/>
                                      <w:spacing w:val="-4"/>
                                      <w:sz w:val="21"/>
                                    </w:rPr>
                                    <w:t>i</w:t>
                                  </w:r>
                                  <w:r>
                                    <w:rPr>
                                      <w:color w:val="676D7C"/>
                                      <w:spacing w:val="-4"/>
                                      <w:sz w:val="21"/>
                                    </w:rPr>
                                    <w:t>azza</w:t>
                                  </w:r>
                                </w:p>
                              </w:tc>
                              <w:tc>
                                <w:tcPr>
                                  <w:tcW w:w="573" w:type="dxa"/>
                                  <w:gridSpan w:val="3"/>
                                </w:tcPr>
                                <w:p w:rsidR="000024F8" w:rsidRDefault="001D4375">
                                  <w:pPr>
                                    <w:pStyle w:val="TableParagraph"/>
                                    <w:spacing w:line="268" w:lineRule="exact"/>
                                    <w:ind w:left="9"/>
                                    <w:jc w:val="center"/>
                                    <w:rPr>
                                      <w:rFonts w:ascii="Arial"/>
                                      <w:sz w:val="28"/>
                                    </w:rPr>
                                  </w:pPr>
                                  <w:r>
                                    <w:rPr>
                                      <w:rFonts w:ascii="Arial"/>
                                      <w:color w:val="B68CD3"/>
                                      <w:w w:val="91"/>
                                      <w:sz w:val="28"/>
                                    </w:rPr>
                                    <w:t>-</w:t>
                                  </w:r>
                                </w:p>
                              </w:tc>
                              <w:tc>
                                <w:tcPr>
                                  <w:tcW w:w="1957" w:type="dxa"/>
                                  <w:gridSpan w:val="3"/>
                                </w:tcPr>
                                <w:p w:rsidR="000024F8" w:rsidRDefault="001D4375">
                                  <w:pPr>
                                    <w:pStyle w:val="TableParagraph"/>
                                    <w:spacing w:line="239" w:lineRule="exact"/>
                                    <w:ind w:left="109"/>
                                    <w:rPr>
                                      <w:sz w:val="21"/>
                                    </w:rPr>
                                  </w:pPr>
                                  <w:r>
                                    <w:rPr>
                                      <w:color w:val="676D7C"/>
                                      <w:spacing w:val="-4"/>
                                      <w:sz w:val="21"/>
                                    </w:rPr>
                                    <w:t>S</w:t>
                                  </w:r>
                                  <w:r>
                                    <w:rPr>
                                      <w:color w:val="8C9A9A"/>
                                      <w:spacing w:val="-4"/>
                                      <w:sz w:val="21"/>
                                    </w:rPr>
                                    <w:t>.</w:t>
                                  </w:r>
                                  <w:r>
                                    <w:rPr>
                                      <w:color w:val="676D7C"/>
                                      <w:spacing w:val="-4"/>
                                      <w:sz w:val="21"/>
                                    </w:rPr>
                                    <w:t>C</w:t>
                                  </w:r>
                                  <w:r>
                                    <w:rPr>
                                      <w:color w:val="525662"/>
                                      <w:spacing w:val="-4"/>
                                      <w:sz w:val="21"/>
                                    </w:rPr>
                                    <w:t>r</w:t>
                                  </w:r>
                                  <w:r>
                                    <w:rPr>
                                      <w:color w:val="676D7C"/>
                                      <w:spacing w:val="-4"/>
                                      <w:sz w:val="21"/>
                                    </w:rPr>
                                    <w:t>oc</w:t>
                                  </w:r>
                                  <w:r>
                                    <w:rPr>
                                      <w:color w:val="525662"/>
                                      <w:spacing w:val="-4"/>
                                      <w:sz w:val="21"/>
                                    </w:rPr>
                                    <w:t>e</w:t>
                                  </w:r>
                                  <w:r>
                                    <w:rPr>
                                      <w:color w:val="676D7C"/>
                                      <w:spacing w:val="-5"/>
                                      <w:sz w:val="21"/>
                                    </w:rPr>
                                    <w:t>via</w:t>
                                  </w:r>
                                </w:p>
                              </w:tc>
                              <w:tc>
                                <w:tcPr>
                                  <w:tcW w:w="575" w:type="dxa"/>
                                </w:tcPr>
                                <w:p w:rsidR="000024F8" w:rsidRDefault="001D4375">
                                  <w:pPr>
                                    <w:pStyle w:val="TableParagraph"/>
                                    <w:spacing w:before="19"/>
                                    <w:ind w:right="47"/>
                                    <w:jc w:val="right"/>
                                    <w:rPr>
                                      <w:rFonts w:ascii="Courier New"/>
                                      <w:b/>
                                      <w:sz w:val="21"/>
                                    </w:rPr>
                                  </w:pPr>
                                  <w:r>
                                    <w:rPr>
                                      <w:rFonts w:ascii="Courier New"/>
                                      <w:b/>
                                      <w:color w:val="4B466E"/>
                                      <w:spacing w:val="-5"/>
                                      <w:sz w:val="21"/>
                                    </w:rPr>
                                    <w:t>3</w:t>
                                  </w:r>
                                  <w:r>
                                    <w:rPr>
                                      <w:rFonts w:ascii="Courier New"/>
                                      <w:b/>
                                      <w:color w:val="3D3F42"/>
                                      <w:spacing w:val="-5"/>
                                      <w:sz w:val="21"/>
                                    </w:rPr>
                                    <w:t>8</w:t>
                                  </w:r>
                                </w:p>
                              </w:tc>
                              <w:tc>
                                <w:tcPr>
                                  <w:tcW w:w="2010" w:type="dxa"/>
                                </w:tcPr>
                                <w:p w:rsidR="000024F8" w:rsidRDefault="001D4375">
                                  <w:pPr>
                                    <w:pStyle w:val="TableParagraph"/>
                                    <w:spacing w:line="239" w:lineRule="exact"/>
                                    <w:ind w:left="105"/>
                                    <w:rPr>
                                      <w:sz w:val="21"/>
                                    </w:rPr>
                                  </w:pPr>
                                  <w:r>
                                    <w:rPr>
                                      <w:color w:val="525662"/>
                                      <w:spacing w:val="-2"/>
                                      <w:sz w:val="21"/>
                                    </w:rPr>
                                    <w:t>V</w:t>
                                  </w:r>
                                  <w:r>
                                    <w:rPr>
                                      <w:color w:val="676D7C"/>
                                      <w:spacing w:val="-2"/>
                                      <w:sz w:val="21"/>
                                    </w:rPr>
                                    <w:t>igne</w:t>
                                  </w:r>
                                  <w:r>
                                    <w:rPr>
                                      <w:color w:val="776B62"/>
                                      <w:spacing w:val="-2"/>
                                      <w:sz w:val="21"/>
                                    </w:rPr>
                                    <w:t>V</w:t>
                                  </w:r>
                                  <w:r>
                                    <w:rPr>
                                      <w:color w:val="676D7C"/>
                                      <w:spacing w:val="-2"/>
                                      <w:sz w:val="21"/>
                                    </w:rPr>
                                    <w:t>ecc</w:t>
                                  </w:r>
                                  <w:r>
                                    <w:rPr>
                                      <w:color w:val="525662"/>
                                      <w:spacing w:val="-2"/>
                                      <w:sz w:val="21"/>
                                    </w:rPr>
                                    <w:t>h</w:t>
                                  </w:r>
                                  <w:r>
                                    <w:rPr>
                                      <w:color w:val="676D7C"/>
                                      <w:spacing w:val="-2"/>
                                      <w:sz w:val="21"/>
                                    </w:rPr>
                                    <w:t>ie</w:t>
                                  </w:r>
                                </w:p>
                              </w:tc>
                              <w:tc>
                                <w:tcPr>
                                  <w:tcW w:w="452" w:type="dxa"/>
                                </w:tcPr>
                                <w:p w:rsidR="000024F8" w:rsidRDefault="001D4375">
                                  <w:pPr>
                                    <w:pStyle w:val="TableParagraph"/>
                                    <w:spacing w:before="33"/>
                                    <w:ind w:right="59"/>
                                    <w:jc w:val="right"/>
                                    <w:rPr>
                                      <w:rFonts w:ascii="Courier New"/>
                                      <w:b/>
                                      <w:sz w:val="21"/>
                                    </w:rPr>
                                  </w:pPr>
                                  <w:r>
                                    <w:rPr>
                                      <w:rFonts w:ascii="Courier New"/>
                                      <w:b/>
                                      <w:color w:val="525662"/>
                                      <w:w w:val="103"/>
                                      <w:sz w:val="21"/>
                                    </w:rPr>
                                    <w:t>2</w:t>
                                  </w:r>
                                </w:p>
                              </w:tc>
                            </w:tr>
                            <w:tr w:rsidR="000024F8">
                              <w:trPr>
                                <w:trHeight w:hRule="exact" w:val="245"/>
                              </w:trPr>
                              <w:tc>
                                <w:tcPr>
                                  <w:tcW w:w="1816" w:type="dxa"/>
                                  <w:gridSpan w:val="6"/>
                                </w:tcPr>
                                <w:p w:rsidR="000024F8" w:rsidRDefault="001D4375">
                                  <w:pPr>
                                    <w:pStyle w:val="TableParagraph"/>
                                    <w:spacing w:line="195" w:lineRule="exact"/>
                                    <w:ind w:left="107"/>
                                    <w:rPr>
                                      <w:sz w:val="21"/>
                                    </w:rPr>
                                  </w:pPr>
                                  <w:r>
                                    <w:rPr>
                                      <w:color w:val="676D7C"/>
                                      <w:spacing w:val="-5"/>
                                      <w:sz w:val="21"/>
                                    </w:rPr>
                                    <w:t>Ca</w:t>
                                  </w:r>
                                  <w:r>
                                    <w:rPr>
                                      <w:color w:val="525662"/>
                                      <w:spacing w:val="-5"/>
                                      <w:sz w:val="21"/>
                                    </w:rPr>
                                    <w:t>l</w:t>
                                  </w:r>
                                  <w:r>
                                    <w:rPr>
                                      <w:color w:val="676D7C"/>
                                      <w:spacing w:val="-5"/>
                                      <w:sz w:val="21"/>
                                    </w:rPr>
                                    <w:t>va</w:t>
                                  </w:r>
                                  <w:r>
                                    <w:rPr>
                                      <w:color w:val="525662"/>
                                      <w:spacing w:val="-5"/>
                                      <w:sz w:val="21"/>
                                    </w:rPr>
                                    <w:t>ri</w:t>
                                  </w:r>
                                  <w:r>
                                    <w:rPr>
                                      <w:color w:val="676D7C"/>
                                      <w:spacing w:val="-5"/>
                                      <w:sz w:val="21"/>
                                    </w:rPr>
                                    <w:t>ovia</w:t>
                                  </w:r>
                                </w:p>
                              </w:tc>
                              <w:tc>
                                <w:tcPr>
                                  <w:tcW w:w="576" w:type="dxa"/>
                                </w:tcPr>
                                <w:p w:rsidR="000024F8" w:rsidRDefault="001D4375">
                                  <w:pPr>
                                    <w:pStyle w:val="TableParagraph"/>
                                    <w:spacing w:before="19" w:line="176" w:lineRule="exact"/>
                                    <w:ind w:right="53"/>
                                    <w:jc w:val="right"/>
                                    <w:rPr>
                                      <w:rFonts w:ascii="Courier New"/>
                                      <w:b/>
                                      <w:sz w:val="21"/>
                                    </w:rPr>
                                  </w:pPr>
                                  <w:r>
                                    <w:rPr>
                                      <w:rFonts w:ascii="Courier New"/>
                                      <w:b/>
                                      <w:color w:val="525662"/>
                                      <w:spacing w:val="-5"/>
                                      <w:w w:val="95"/>
                                      <w:sz w:val="21"/>
                                    </w:rPr>
                                    <w:t>20</w:t>
                                  </w:r>
                                </w:p>
                              </w:tc>
                              <w:tc>
                                <w:tcPr>
                                  <w:tcW w:w="1886" w:type="dxa"/>
                                  <w:gridSpan w:val="4"/>
                                </w:tcPr>
                                <w:p w:rsidR="000024F8" w:rsidRDefault="001D4375">
                                  <w:pPr>
                                    <w:pStyle w:val="TableParagraph"/>
                                    <w:spacing w:line="195" w:lineRule="exact"/>
                                    <w:ind w:left="111"/>
                                    <w:rPr>
                                      <w:sz w:val="21"/>
                                    </w:rPr>
                                  </w:pPr>
                                  <w:r>
                                    <w:rPr>
                                      <w:color w:val="525662"/>
                                      <w:spacing w:val="-4"/>
                                      <w:sz w:val="21"/>
                                    </w:rPr>
                                    <w:t>Ma</w:t>
                                  </w:r>
                                  <w:r>
                                    <w:rPr>
                                      <w:color w:val="676D7C"/>
                                      <w:spacing w:val="-4"/>
                                      <w:sz w:val="21"/>
                                    </w:rPr>
                                    <w:t>ss</w:t>
                                  </w:r>
                                  <w:r>
                                    <w:rPr>
                                      <w:color w:val="525662"/>
                                      <w:spacing w:val="-4"/>
                                      <w:sz w:val="21"/>
                                    </w:rPr>
                                    <w:t>im</w:t>
                                  </w:r>
                                  <w:r>
                                    <w:rPr>
                                      <w:color w:val="676D7C"/>
                                      <w:spacing w:val="-4"/>
                                      <w:sz w:val="21"/>
                                    </w:rPr>
                                    <w:t xml:space="preserve">o </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9" w:line="176" w:lineRule="exact"/>
                                    <w:ind w:left="251"/>
                                    <w:rPr>
                                      <w:rFonts w:ascii="Courier New"/>
                                      <w:b/>
                                      <w:sz w:val="21"/>
                                    </w:rPr>
                                  </w:pPr>
                                  <w:r>
                                    <w:rPr>
                                      <w:rFonts w:ascii="Courier New"/>
                                      <w:b/>
                                      <w:color w:val="525662"/>
                                      <w:spacing w:val="-5"/>
                                      <w:sz w:val="21"/>
                                    </w:rPr>
                                    <w:t>62</w:t>
                                  </w:r>
                                </w:p>
                              </w:tc>
                              <w:tc>
                                <w:tcPr>
                                  <w:tcW w:w="1957" w:type="dxa"/>
                                  <w:gridSpan w:val="3"/>
                                </w:tcPr>
                                <w:p w:rsidR="000024F8" w:rsidRDefault="001D4375">
                                  <w:pPr>
                                    <w:pStyle w:val="TableParagraph"/>
                                    <w:spacing w:line="195" w:lineRule="exact"/>
                                    <w:ind w:left="109"/>
                                    <w:rPr>
                                      <w:sz w:val="21"/>
                                    </w:rPr>
                                  </w:pPr>
                                  <w:r>
                                    <w:rPr>
                                      <w:color w:val="676D7C"/>
                                      <w:spacing w:val="-5"/>
                                      <w:sz w:val="21"/>
                                    </w:rPr>
                                    <w:t>S</w:t>
                                  </w:r>
                                  <w:r>
                                    <w:rPr>
                                      <w:color w:val="8C9A9A"/>
                                      <w:spacing w:val="-5"/>
                                      <w:sz w:val="21"/>
                                    </w:rPr>
                                    <w:t>.</w:t>
                                  </w:r>
                                  <w:r>
                                    <w:rPr>
                                      <w:color w:val="525662"/>
                                      <w:spacing w:val="-5"/>
                                      <w:sz w:val="21"/>
                                    </w:rPr>
                                    <w:t>Fr</w:t>
                                  </w:r>
                                  <w:r>
                                    <w:rPr>
                                      <w:color w:val="676D7C"/>
                                      <w:spacing w:val="-5"/>
                                      <w:sz w:val="21"/>
                                    </w:rPr>
                                    <w:t>a</w:t>
                                  </w:r>
                                  <w:r>
                                    <w:rPr>
                                      <w:color w:val="525662"/>
                                      <w:spacing w:val="-5"/>
                                      <w:sz w:val="21"/>
                                    </w:rPr>
                                    <w:t>n</w:t>
                                  </w:r>
                                  <w:r>
                                    <w:rPr>
                                      <w:color w:val="676D7C"/>
                                      <w:spacing w:val="-5"/>
                                      <w:sz w:val="21"/>
                                    </w:rPr>
                                    <w:t>cescov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9" w:lineRule="exact"/>
                                    <w:ind w:right="54"/>
                                    <w:jc w:val="right"/>
                                    <w:rPr>
                                      <w:rFonts w:ascii="Courier New"/>
                                      <w:b/>
                                      <w:sz w:val="21"/>
                                    </w:rPr>
                                  </w:pPr>
                                  <w:r>
                                    <w:rPr>
                                      <w:rFonts w:ascii="Courier New"/>
                                      <w:b/>
                                      <w:color w:val="525662"/>
                                      <w:w w:val="109"/>
                                      <w:sz w:val="21"/>
                                    </w:rPr>
                                    <w:t>3</w:t>
                                  </w:r>
                                </w:p>
                              </w:tc>
                              <w:tc>
                                <w:tcPr>
                                  <w:tcW w:w="2010" w:type="dxa"/>
                                </w:tcPr>
                                <w:p w:rsidR="000024F8" w:rsidRDefault="001D4375">
                                  <w:pPr>
                                    <w:pStyle w:val="TableParagraph"/>
                                    <w:spacing w:before="5" w:line="190" w:lineRule="exact"/>
                                    <w:ind w:left="97"/>
                                    <w:rPr>
                                      <w:sz w:val="21"/>
                                    </w:rPr>
                                  </w:pPr>
                                  <w:r>
                                    <w:rPr>
                                      <w:color w:val="676D7C"/>
                                      <w:spacing w:val="-2"/>
                                      <w:sz w:val="21"/>
                                    </w:rPr>
                                    <w:t>Zo</w:t>
                                  </w:r>
                                  <w:r>
                                    <w:rPr>
                                      <w:color w:val="525662"/>
                                      <w:spacing w:val="-2"/>
                                      <w:sz w:val="21"/>
                                    </w:rPr>
                                    <w:t>tt</w:t>
                                  </w:r>
                                  <w:r>
                                    <w:rPr>
                                      <w:color w:val="676D7C"/>
                                      <w:spacing w:val="-2"/>
                                      <w:sz w:val="21"/>
                                    </w:rPr>
                                    <w:t>a</w:t>
                                  </w:r>
                                  <w:r>
                                    <w:rPr>
                                      <w:color w:val="525662"/>
                                      <w:spacing w:val="-2"/>
                                      <w:sz w:val="21"/>
                                    </w:rPr>
                                    <w:t>P</w:t>
                                  </w:r>
                                  <w:r>
                                    <w:rPr>
                                      <w:color w:val="676D7C"/>
                                      <w:spacing w:val="-2"/>
                                      <w:sz w:val="21"/>
                                    </w:rPr>
                                    <w:t>a</w:t>
                                  </w:r>
                                  <w:r>
                                    <w:rPr>
                                      <w:color w:val="525662"/>
                                      <w:spacing w:val="-2"/>
                                      <w:sz w:val="21"/>
                                    </w:rPr>
                                    <w:t>p</w:t>
                                  </w:r>
                                  <w:r>
                                    <w:rPr>
                                      <w:color w:val="676D7C"/>
                                      <w:spacing w:val="-2"/>
                                      <w:sz w:val="21"/>
                                    </w:rPr>
                                    <w:t>era</w:t>
                                  </w:r>
                                </w:p>
                              </w:tc>
                              <w:tc>
                                <w:tcPr>
                                  <w:tcW w:w="452" w:type="dxa"/>
                                </w:tcPr>
                                <w:p w:rsidR="000024F8" w:rsidRDefault="001D4375">
                                  <w:pPr>
                                    <w:pStyle w:val="TableParagraph"/>
                                    <w:spacing w:before="33" w:line="161" w:lineRule="exact"/>
                                    <w:ind w:left="128"/>
                                    <w:rPr>
                                      <w:rFonts w:ascii="Courier New"/>
                                      <w:b/>
                                      <w:sz w:val="21"/>
                                    </w:rPr>
                                  </w:pPr>
                                  <w:r>
                                    <w:rPr>
                                      <w:rFonts w:ascii="Courier New"/>
                                      <w:b/>
                                      <w:color w:val="525662"/>
                                      <w:spacing w:val="-5"/>
                                      <w:sz w:val="21"/>
                                    </w:rPr>
                                    <w:t>94</w:t>
                                  </w: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79808C"/>
                                      <w:spacing w:val="-7"/>
                                      <w:sz w:val="21"/>
                                    </w:rPr>
                                    <w:t>Caouana</w:t>
                                  </w:r>
                                  <w:r>
                                    <w:rPr>
                                      <w:color w:val="676D7C"/>
                                      <w:spacing w:val="-5"/>
                                      <w:sz w:val="21"/>
                                    </w:rPr>
                                    <w:t>via</w:t>
                                  </w:r>
                                </w:p>
                              </w:tc>
                              <w:tc>
                                <w:tcPr>
                                  <w:tcW w:w="576" w:type="dxa"/>
                                </w:tcPr>
                                <w:p w:rsidR="000024F8" w:rsidRDefault="001D4375">
                                  <w:pPr>
                                    <w:pStyle w:val="TableParagraph"/>
                                    <w:spacing w:line="188" w:lineRule="exact"/>
                                    <w:ind w:right="48"/>
                                    <w:jc w:val="right"/>
                                    <w:rPr>
                                      <w:rFonts w:ascii="Arial"/>
                                      <w:sz w:val="25"/>
                                    </w:rPr>
                                  </w:pPr>
                                  <w:r>
                                    <w:rPr>
                                      <w:rFonts w:ascii="Arial"/>
                                      <w:color w:val="525662"/>
                                      <w:w w:val="92"/>
                                      <w:sz w:val="25"/>
                                    </w:rPr>
                                    <w:t>s</w:t>
                                  </w:r>
                                </w:p>
                              </w:tc>
                              <w:tc>
                                <w:tcPr>
                                  <w:tcW w:w="833" w:type="dxa"/>
                                  <w:tcBorders>
                                    <w:right w:val="single" w:sz="12" w:space="0" w:color="EDF4F0"/>
                                  </w:tcBorders>
                                </w:tcPr>
                                <w:p w:rsidR="000024F8" w:rsidRDefault="001D4375">
                                  <w:pPr>
                                    <w:pStyle w:val="TableParagraph"/>
                                    <w:spacing w:line="188" w:lineRule="exact"/>
                                    <w:ind w:right="-29"/>
                                    <w:jc w:val="right"/>
                                    <w:rPr>
                                      <w:sz w:val="21"/>
                                    </w:rPr>
                                  </w:pPr>
                                  <w:r>
                                    <w:rPr>
                                      <w:color w:val="525662"/>
                                      <w:w w:val="90"/>
                                      <w:sz w:val="21"/>
                                    </w:rPr>
                                    <w:t>M</w:t>
                                  </w:r>
                                  <w:r>
                                    <w:rPr>
                                      <w:color w:val="676D7C"/>
                                      <w:w w:val="90"/>
                                      <w:sz w:val="21"/>
                                    </w:rPr>
                                    <w:t>a</w:t>
                                  </w:r>
                                  <w:r>
                                    <w:rPr>
                                      <w:color w:val="525662"/>
                                      <w:w w:val="90"/>
                                      <w:sz w:val="21"/>
                                    </w:rPr>
                                    <w:t>ti</w:t>
                                  </w:r>
                                  <w:r>
                                    <w:rPr>
                                      <w:color w:val="676D7C"/>
                                      <w:w w:val="90"/>
                                      <w:sz w:val="21"/>
                                    </w:rPr>
                                    <w:t>si</w:t>
                                  </w:r>
                                  <w:r>
                                    <w:rPr>
                                      <w:color w:val="525662"/>
                                      <w:spacing w:val="-10"/>
                                      <w:sz w:val="21"/>
                                    </w:rPr>
                                    <w:t>D</w:t>
                                  </w:r>
                                </w:p>
                              </w:tc>
                              <w:tc>
                                <w:tcPr>
                                  <w:tcW w:w="1053" w:type="dxa"/>
                                  <w:gridSpan w:val="3"/>
                                  <w:tcBorders>
                                    <w:left w:val="single" w:sz="12" w:space="0" w:color="EDF4F0"/>
                                  </w:tcBorders>
                                </w:tcPr>
                                <w:p w:rsidR="000024F8" w:rsidRDefault="001D4375">
                                  <w:pPr>
                                    <w:pStyle w:val="TableParagraph"/>
                                    <w:spacing w:line="188" w:lineRule="exact"/>
                                    <w:ind w:left="-9"/>
                                    <w:rPr>
                                      <w:sz w:val="21"/>
                                    </w:rPr>
                                  </w:pPr>
                                  <w:r>
                                    <w:rPr>
                                      <w:color w:val="A0A8AA"/>
                                      <w:sz w:val="21"/>
                                    </w:rPr>
                                    <w:t>.</w:t>
                                  </w:r>
                                  <w:r>
                                    <w:rPr>
                                      <w:color w:val="79808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7" w:line="181" w:lineRule="exact"/>
                                    <w:ind w:left="264"/>
                                    <w:rPr>
                                      <w:sz w:val="20"/>
                                    </w:rPr>
                                  </w:pPr>
                                  <w:r>
                                    <w:rPr>
                                      <w:color w:val="525662"/>
                                      <w:spacing w:val="-5"/>
                                      <w:w w:val="110"/>
                                      <w:sz w:val="20"/>
                                    </w:rPr>
                                    <w:t>10</w:t>
                                  </w:r>
                                </w:p>
                              </w:tc>
                              <w:tc>
                                <w:tcPr>
                                  <w:tcW w:w="1957" w:type="dxa"/>
                                  <w:gridSpan w:val="3"/>
                                </w:tcPr>
                                <w:p w:rsidR="000024F8" w:rsidRDefault="001D4375">
                                  <w:pPr>
                                    <w:pStyle w:val="TableParagraph"/>
                                    <w:spacing w:line="188" w:lineRule="exact"/>
                                    <w:ind w:left="109"/>
                                    <w:rPr>
                                      <w:sz w:val="21"/>
                                    </w:rPr>
                                  </w:pPr>
                                  <w:r>
                                    <w:rPr>
                                      <w:color w:val="525662"/>
                                      <w:spacing w:val="-5"/>
                                      <w:sz w:val="21"/>
                                    </w:rPr>
                                    <w:t>S</w:t>
                                  </w:r>
                                  <w:r>
                                    <w:rPr>
                                      <w:color w:val="7CA5B3"/>
                                      <w:spacing w:val="-5"/>
                                      <w:sz w:val="21"/>
                                    </w:rPr>
                                    <w:t>.</w:t>
                                  </w:r>
                                  <w:r>
                                    <w:rPr>
                                      <w:color w:val="676D7C"/>
                                      <w:spacing w:val="-5"/>
                                      <w:sz w:val="21"/>
                                    </w:rPr>
                                    <w:t>G</w:t>
                                  </w:r>
                                  <w:r>
                                    <w:rPr>
                                      <w:color w:val="525662"/>
                                      <w:spacing w:val="-5"/>
                                      <w:sz w:val="21"/>
                                    </w:rPr>
                                    <w:t>a</w:t>
                                  </w:r>
                                  <w:r>
                                    <w:rPr>
                                      <w:color w:val="676D7C"/>
                                      <w:spacing w:val="-5"/>
                                      <w:sz w:val="21"/>
                                    </w:rPr>
                                    <w:t>e</w:t>
                                  </w:r>
                                  <w:r>
                                    <w:rPr>
                                      <w:color w:val="525662"/>
                                      <w:spacing w:val="-5"/>
                                      <w:sz w:val="21"/>
                                    </w:rPr>
                                    <w:t>t</w:t>
                                  </w:r>
                                  <w:r>
                                    <w:rPr>
                                      <w:color w:val="676D7C"/>
                                      <w:spacing w:val="-5"/>
                                      <w:sz w:val="21"/>
                                    </w:rPr>
                                    <w:t>a</w:t>
                                  </w:r>
                                  <w:r>
                                    <w:rPr>
                                      <w:color w:val="525662"/>
                                      <w:spacing w:val="-5"/>
                                      <w:sz w:val="21"/>
                                    </w:rPr>
                                    <w:t>n</w:t>
                                  </w:r>
                                  <w:r>
                                    <w:rPr>
                                      <w:color w:val="79808C"/>
                                      <w:spacing w:val="-5"/>
                                      <w:sz w:val="21"/>
                                    </w:rPr>
                                    <w:t>o</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47"/>
                                    <w:jc w:val="right"/>
                                    <w:rPr>
                                      <w:rFonts w:ascii="Courier New"/>
                                      <w:b/>
                                      <w:sz w:val="21"/>
                                    </w:rPr>
                                  </w:pPr>
                                  <w:r>
                                    <w:rPr>
                                      <w:rFonts w:ascii="Courier New"/>
                                      <w:b/>
                                      <w:color w:val="3D3F42"/>
                                      <w:spacing w:val="-5"/>
                                      <w:w w:val="95"/>
                                      <w:sz w:val="21"/>
                                    </w:rPr>
                                    <w:t>1</w:t>
                                  </w:r>
                                  <w:r>
                                    <w:rPr>
                                      <w:rFonts w:ascii="Courier New"/>
                                      <w:b/>
                                      <w:color w:val="525662"/>
                                      <w:spacing w:val="-5"/>
                                      <w:w w:val="95"/>
                                      <w:sz w:val="21"/>
                                    </w:rPr>
                                    <w:t>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52"/>
                              </w:trPr>
                              <w:tc>
                                <w:tcPr>
                                  <w:tcW w:w="1816" w:type="dxa"/>
                                  <w:gridSpan w:val="6"/>
                                </w:tcPr>
                                <w:p w:rsidR="000024F8" w:rsidRDefault="001D4375">
                                  <w:pPr>
                                    <w:pStyle w:val="TableParagraph"/>
                                    <w:spacing w:line="202" w:lineRule="exact"/>
                                    <w:ind w:left="114"/>
                                    <w:rPr>
                                      <w:sz w:val="21"/>
                                    </w:rPr>
                                  </w:pPr>
                                  <w:r>
                                    <w:rPr>
                                      <w:color w:val="79808C"/>
                                      <w:spacing w:val="-6"/>
                                      <w:sz w:val="21"/>
                                    </w:rPr>
                                    <w:t>Card</w:t>
                                  </w:r>
                                  <w:r>
                                    <w:rPr>
                                      <w:color w:val="525662"/>
                                      <w:spacing w:val="-6"/>
                                      <w:sz w:val="21"/>
                                    </w:rPr>
                                    <w:t>u</w:t>
                                  </w:r>
                                  <w:r>
                                    <w:rPr>
                                      <w:color w:val="676D7C"/>
                                      <w:spacing w:val="-6"/>
                                      <w:sz w:val="21"/>
                                    </w:rPr>
                                    <w:t>cci</w:t>
                                  </w:r>
                                  <w:r>
                                    <w:rPr>
                                      <w:color w:val="676D7C"/>
                                      <w:spacing w:val="-5"/>
                                      <w:sz w:val="21"/>
                                    </w:rPr>
                                    <w:t>via</w:t>
                                  </w:r>
                                </w:p>
                              </w:tc>
                              <w:tc>
                                <w:tcPr>
                                  <w:tcW w:w="576" w:type="dxa"/>
                                </w:tcPr>
                                <w:p w:rsidR="000024F8" w:rsidRDefault="001D4375">
                                  <w:pPr>
                                    <w:pStyle w:val="TableParagraph"/>
                                    <w:spacing w:before="25" w:line="177" w:lineRule="exact"/>
                                    <w:ind w:left="292"/>
                                    <w:rPr>
                                      <w:rFonts w:ascii="Arial"/>
                                      <w:sz w:val="18"/>
                                    </w:rPr>
                                  </w:pPr>
                                  <w:r>
                                    <w:rPr>
                                      <w:rFonts w:ascii="Arial"/>
                                      <w:color w:val="525662"/>
                                      <w:spacing w:val="-5"/>
                                      <w:sz w:val="18"/>
                                    </w:rPr>
                                    <w:t>Il</w:t>
                                  </w:r>
                                </w:p>
                              </w:tc>
                              <w:tc>
                                <w:tcPr>
                                  <w:tcW w:w="1886" w:type="dxa"/>
                                  <w:gridSpan w:val="4"/>
                                </w:tcPr>
                                <w:p w:rsidR="000024F8" w:rsidRDefault="001D4375">
                                  <w:pPr>
                                    <w:pStyle w:val="TableParagraph"/>
                                    <w:spacing w:line="202" w:lineRule="exact"/>
                                    <w:ind w:left="111"/>
                                    <w:rPr>
                                      <w:sz w:val="21"/>
                                    </w:rPr>
                                  </w:pPr>
                                  <w:r>
                                    <w:rPr>
                                      <w:color w:val="525662"/>
                                      <w:spacing w:val="-2"/>
                                      <w:sz w:val="21"/>
                                    </w:rPr>
                                    <w:t>M</w:t>
                                  </w:r>
                                  <w:r>
                                    <w:rPr>
                                      <w:color w:val="676D7C"/>
                                      <w:spacing w:val="-2"/>
                                      <w:sz w:val="21"/>
                                    </w:rPr>
                                    <w:t>a</w:t>
                                  </w:r>
                                  <w:r>
                                    <w:rPr>
                                      <w:color w:val="525662"/>
                                      <w:spacing w:val="-2"/>
                                      <w:sz w:val="21"/>
                                    </w:rPr>
                                    <w:t>tt</w:t>
                                  </w:r>
                                  <w:r>
                                    <w:rPr>
                                      <w:color w:val="676D7C"/>
                                      <w:spacing w:val="-2"/>
                                      <w:sz w:val="21"/>
                                    </w:rPr>
                                    <w:t>a</w:t>
                                  </w:r>
                                  <w:r>
                                    <w:rPr>
                                      <w:color w:val="525662"/>
                                      <w:spacing w:val="-2"/>
                                      <w:sz w:val="21"/>
                                    </w:rPr>
                                    <w:t>r</w:t>
                                  </w:r>
                                  <w:r>
                                    <w:rPr>
                                      <w:color w:val="676D7C"/>
                                      <w:spacing w:val="-2"/>
                                      <w:sz w:val="21"/>
                                    </w:rPr>
                                    <w:t>e</w:t>
                                  </w:r>
                                  <w:r>
                                    <w:rPr>
                                      <w:color w:val="3D3F42"/>
                                      <w:spacing w:val="-2"/>
                                      <w:sz w:val="21"/>
                                    </w:rPr>
                                    <w:t>l</w:t>
                                  </w:r>
                                  <w:r>
                                    <w:rPr>
                                      <w:color w:val="525662"/>
                                      <w:spacing w:val="-2"/>
                                      <w:sz w:val="21"/>
                                    </w:rPr>
                                    <w:t>l</w:t>
                                  </w:r>
                                  <w:r>
                                    <w:rPr>
                                      <w:color w:val="676D7C"/>
                                      <w:spacing w:val="-2"/>
                                      <w:sz w:val="21"/>
                                    </w:rPr>
                                    <w:t>a</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26" w:line="176" w:lineRule="exact"/>
                                    <w:ind w:left="277"/>
                                    <w:rPr>
                                      <w:rFonts w:ascii="Courier New"/>
                                      <w:b/>
                                      <w:sz w:val="21"/>
                                    </w:rPr>
                                  </w:pPr>
                                  <w:r>
                                    <w:rPr>
                                      <w:rFonts w:ascii="Courier New"/>
                                      <w:b/>
                                      <w:color w:val="3D3F42"/>
                                      <w:spacing w:val="-5"/>
                                      <w:w w:val="95"/>
                                      <w:sz w:val="21"/>
                                    </w:rPr>
                                    <w:t>1</w:t>
                                  </w:r>
                                  <w:r>
                                    <w:rPr>
                                      <w:rFonts w:ascii="Courier New"/>
                                      <w:b/>
                                      <w:color w:val="525662"/>
                                      <w:spacing w:val="-5"/>
                                      <w:w w:val="95"/>
                                      <w:sz w:val="21"/>
                                    </w:rPr>
                                    <w:t>3</w:t>
                                  </w:r>
                                </w:p>
                              </w:tc>
                              <w:tc>
                                <w:tcPr>
                                  <w:tcW w:w="1957" w:type="dxa"/>
                                  <w:gridSpan w:val="3"/>
                                </w:tcPr>
                                <w:p w:rsidR="000024F8" w:rsidRDefault="001D4375">
                                  <w:pPr>
                                    <w:pStyle w:val="TableParagraph"/>
                                    <w:spacing w:line="202" w:lineRule="exact"/>
                                    <w:ind w:left="109"/>
                                    <w:rPr>
                                      <w:sz w:val="21"/>
                                    </w:rPr>
                                  </w:pPr>
                                  <w:r>
                                    <w:rPr>
                                      <w:color w:val="676D7C"/>
                                      <w:spacing w:val="-4"/>
                                      <w:sz w:val="21"/>
                                    </w:rPr>
                                    <w:t>S</w:t>
                                  </w:r>
                                  <w:r>
                                    <w:rPr>
                                      <w:color w:val="8C9A9A"/>
                                      <w:spacing w:val="-4"/>
                                      <w:sz w:val="21"/>
                                    </w:rPr>
                                    <w:t>.</w:t>
                                  </w:r>
                                  <w:r>
                                    <w:rPr>
                                      <w:color w:val="525662"/>
                                      <w:spacing w:val="-4"/>
                                      <w:sz w:val="21"/>
                                    </w:rPr>
                                    <w:t>Gi</w:t>
                                  </w:r>
                                  <w:r>
                                    <w:rPr>
                                      <w:color w:val="676D7C"/>
                                      <w:spacing w:val="-4"/>
                                      <w:sz w:val="21"/>
                                    </w:rPr>
                                    <w:t>ova</w:t>
                                  </w:r>
                                  <w:r>
                                    <w:rPr>
                                      <w:color w:val="525662"/>
                                      <w:spacing w:val="-4"/>
                                      <w:sz w:val="21"/>
                                    </w:rPr>
                                    <w:t>nni</w:t>
                                  </w:r>
                                  <w:r>
                                    <w:rPr>
                                      <w:color w:val="676D7C"/>
                                      <w:spacing w:val="-5"/>
                                      <w:sz w:val="21"/>
                                    </w:rPr>
                                    <w:t>via</w:t>
                                  </w:r>
                                </w:p>
                              </w:tc>
                              <w:tc>
                                <w:tcPr>
                                  <w:tcW w:w="575" w:type="dxa"/>
                                </w:tcPr>
                                <w:p w:rsidR="000024F8" w:rsidRDefault="001D4375">
                                  <w:pPr>
                                    <w:pStyle w:val="TableParagraph"/>
                                    <w:spacing w:before="30" w:line="172" w:lineRule="exact"/>
                                    <w:ind w:right="89"/>
                                    <w:jc w:val="right"/>
                                    <w:rPr>
                                      <w:rFonts w:ascii="Arial"/>
                                      <w:sz w:val="19"/>
                                    </w:rPr>
                                  </w:pPr>
                                  <w:r>
                                    <w:rPr>
                                      <w:rFonts w:ascii="Arial"/>
                                      <w:color w:val="525662"/>
                                      <w:w w:val="91"/>
                                      <w:sz w:val="19"/>
                                    </w:rPr>
                                    <w:t>3</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45"/>
                              </w:trPr>
                              <w:tc>
                                <w:tcPr>
                                  <w:tcW w:w="1816" w:type="dxa"/>
                                  <w:gridSpan w:val="6"/>
                                </w:tcPr>
                                <w:p w:rsidR="000024F8" w:rsidRDefault="001D4375">
                                  <w:pPr>
                                    <w:pStyle w:val="TableParagraph"/>
                                    <w:spacing w:line="195" w:lineRule="exact"/>
                                    <w:ind w:left="114"/>
                                    <w:rPr>
                                      <w:sz w:val="21"/>
                                    </w:rPr>
                                  </w:pPr>
                                  <w:r>
                                    <w:rPr>
                                      <w:color w:val="676D7C"/>
                                      <w:spacing w:val="-6"/>
                                      <w:sz w:val="21"/>
                                    </w:rPr>
                                    <w:t>Cata</w:t>
                                  </w:r>
                                  <w:r>
                                    <w:rPr>
                                      <w:color w:val="525662"/>
                                      <w:spacing w:val="-6"/>
                                      <w:sz w:val="21"/>
                                    </w:rPr>
                                    <w:t>n</w:t>
                                  </w:r>
                                  <w:r>
                                    <w:rPr>
                                      <w:color w:val="676D7C"/>
                                      <w:spacing w:val="-6"/>
                                      <w:sz w:val="21"/>
                                    </w:rPr>
                                    <w:t>ia</w:t>
                                  </w:r>
                                  <w:r>
                                    <w:rPr>
                                      <w:color w:val="79808C"/>
                                      <w:spacing w:val="-5"/>
                                      <w:sz w:val="21"/>
                                    </w:rPr>
                                    <w:t>via</w:t>
                                  </w:r>
                                </w:p>
                              </w:tc>
                              <w:tc>
                                <w:tcPr>
                                  <w:tcW w:w="576" w:type="dxa"/>
                                </w:tcPr>
                                <w:p w:rsidR="000024F8" w:rsidRDefault="001D4375">
                                  <w:pPr>
                                    <w:pStyle w:val="TableParagraph"/>
                                    <w:spacing w:before="12" w:line="183" w:lineRule="exact"/>
                                    <w:ind w:right="32"/>
                                    <w:jc w:val="right"/>
                                    <w:rPr>
                                      <w:rFonts w:ascii="Courier New"/>
                                      <w:b/>
                                      <w:sz w:val="21"/>
                                    </w:rPr>
                                  </w:pPr>
                                  <w:r>
                                    <w:rPr>
                                      <w:rFonts w:ascii="Courier New"/>
                                      <w:b/>
                                      <w:color w:val="676D7C"/>
                                      <w:spacing w:val="-5"/>
                                      <w:sz w:val="21"/>
                                    </w:rPr>
                                    <w:t>7</w:t>
                                  </w:r>
                                  <w:r>
                                    <w:rPr>
                                      <w:rFonts w:ascii="Courier New"/>
                                      <w:b/>
                                      <w:color w:val="525662"/>
                                      <w:spacing w:val="-5"/>
                                      <w:sz w:val="21"/>
                                    </w:rPr>
                                    <w:t>4</w:t>
                                  </w:r>
                                </w:p>
                              </w:tc>
                              <w:tc>
                                <w:tcPr>
                                  <w:tcW w:w="1886" w:type="dxa"/>
                                  <w:gridSpan w:val="4"/>
                                </w:tcPr>
                                <w:p w:rsidR="000024F8" w:rsidRDefault="001D4375">
                                  <w:pPr>
                                    <w:pStyle w:val="TableParagraph"/>
                                    <w:spacing w:line="195" w:lineRule="exact"/>
                                    <w:ind w:left="111"/>
                                    <w:rPr>
                                      <w:sz w:val="21"/>
                                    </w:rPr>
                                  </w:pPr>
                                  <w:r>
                                    <w:rPr>
                                      <w:color w:val="525662"/>
                                      <w:spacing w:val="-4"/>
                                      <w:sz w:val="21"/>
                                    </w:rPr>
                                    <w:t>M</w:t>
                                  </w:r>
                                  <w:r>
                                    <w:rPr>
                                      <w:color w:val="676D7C"/>
                                      <w:spacing w:val="-4"/>
                                      <w:sz w:val="21"/>
                                    </w:rPr>
                                    <w:t>a</w:t>
                                  </w:r>
                                  <w:r>
                                    <w:rPr>
                                      <w:color w:val="525662"/>
                                      <w:spacing w:val="-4"/>
                                      <w:sz w:val="21"/>
                                    </w:rPr>
                                    <w:t>tt</w:t>
                                  </w:r>
                                  <w:r>
                                    <w:rPr>
                                      <w:color w:val="676D7C"/>
                                      <w:spacing w:val="-4"/>
                                      <w:sz w:val="21"/>
                                    </w:rPr>
                                    <w:t>eo</w:t>
                                  </w:r>
                                  <w:r>
                                    <w:rPr>
                                      <w:color w:val="525662"/>
                                      <w:spacing w:val="-4"/>
                                      <w:sz w:val="21"/>
                                    </w:rPr>
                                    <w:t>tti</w:t>
                                  </w:r>
                                  <w:r>
                                    <w:rPr>
                                      <w:color w:val="676D7C"/>
                                      <w:spacing w:val="-2"/>
                                      <w:sz w:val="21"/>
                                    </w:rPr>
                                    <w:t>piazza</w:t>
                                  </w:r>
                                </w:p>
                              </w:tc>
                              <w:tc>
                                <w:tcPr>
                                  <w:tcW w:w="573" w:type="dxa"/>
                                  <w:gridSpan w:val="3"/>
                                </w:tcPr>
                                <w:p w:rsidR="000024F8" w:rsidRDefault="001D4375">
                                  <w:pPr>
                                    <w:pStyle w:val="TableParagraph"/>
                                    <w:spacing w:before="19" w:line="176" w:lineRule="exact"/>
                                    <w:ind w:left="357"/>
                                    <w:rPr>
                                      <w:rFonts w:ascii="Courier New"/>
                                      <w:b/>
                                      <w:sz w:val="21"/>
                                    </w:rPr>
                                  </w:pPr>
                                  <w:r>
                                    <w:rPr>
                                      <w:rFonts w:ascii="Courier New"/>
                                      <w:b/>
                                      <w:color w:val="525662"/>
                                      <w:w w:val="108"/>
                                      <w:sz w:val="21"/>
                                    </w:rPr>
                                    <w:t>8</w:t>
                                  </w:r>
                                </w:p>
                              </w:tc>
                              <w:tc>
                                <w:tcPr>
                                  <w:tcW w:w="251" w:type="dxa"/>
                                  <w:tcBorders>
                                    <w:right w:val="single" w:sz="12" w:space="0" w:color="EDF4F0"/>
                                  </w:tcBorders>
                                </w:tcPr>
                                <w:p w:rsidR="000024F8" w:rsidRDefault="001D4375">
                                  <w:pPr>
                                    <w:pStyle w:val="TableParagraph"/>
                                    <w:spacing w:line="195" w:lineRule="exact"/>
                                    <w:jc w:val="right"/>
                                    <w:rPr>
                                      <w:sz w:val="21"/>
                                    </w:rPr>
                                  </w:pPr>
                                  <w:r>
                                    <w:rPr>
                                      <w:color w:val="6B5D6B"/>
                                      <w:w w:val="95"/>
                                      <w:sz w:val="21"/>
                                    </w:rPr>
                                    <w:t>S</w:t>
                                  </w:r>
                                </w:p>
                              </w:tc>
                              <w:tc>
                                <w:tcPr>
                                  <w:tcW w:w="1706" w:type="dxa"/>
                                  <w:gridSpan w:val="2"/>
                                  <w:tcBorders>
                                    <w:left w:val="single" w:sz="12" w:space="0" w:color="EDF4F0"/>
                                  </w:tcBorders>
                                </w:tcPr>
                                <w:p w:rsidR="000024F8" w:rsidRDefault="001D4375">
                                  <w:pPr>
                                    <w:pStyle w:val="TableParagraph"/>
                                    <w:spacing w:line="195" w:lineRule="exact"/>
                                    <w:ind w:left="-32"/>
                                    <w:rPr>
                                      <w:sz w:val="21"/>
                                    </w:rPr>
                                  </w:pPr>
                                  <w:r>
                                    <w:rPr>
                                      <w:color w:val="A3A3C8"/>
                                      <w:spacing w:val="-4"/>
                                      <w:sz w:val="21"/>
                                    </w:rPr>
                                    <w:t>.</w:t>
                                  </w:r>
                                  <w:r>
                                    <w:rPr>
                                      <w:color w:val="676D7C"/>
                                      <w:spacing w:val="-4"/>
                                      <w:sz w:val="21"/>
                                    </w:rPr>
                                    <w:t>G</w:t>
                                  </w:r>
                                  <w:r>
                                    <w:rPr>
                                      <w:color w:val="525662"/>
                                      <w:spacing w:val="-4"/>
                                      <w:sz w:val="21"/>
                                    </w:rPr>
                                    <w:t>iu</w:t>
                                  </w:r>
                                  <w:r>
                                    <w:rPr>
                                      <w:color w:val="676D7C"/>
                                      <w:spacing w:val="-4"/>
                                      <w:sz w:val="21"/>
                                    </w:rPr>
                                    <w:t>se</w:t>
                                  </w:r>
                                  <w:r>
                                    <w:rPr>
                                      <w:color w:val="4B466E"/>
                                      <w:spacing w:val="-4"/>
                                      <w:sz w:val="21"/>
                                    </w:rPr>
                                    <w:t>o</w:t>
                                  </w:r>
                                  <w:r>
                                    <w:rPr>
                                      <w:color w:val="676D7C"/>
                                      <w:spacing w:val="-4"/>
                                      <w:sz w:val="21"/>
                                    </w:rPr>
                                    <w:t>oc</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9" w:lineRule="exact"/>
                                    <w:ind w:right="60"/>
                                    <w:jc w:val="right"/>
                                    <w:rPr>
                                      <w:rFonts w:ascii="Courier New"/>
                                      <w:b/>
                                      <w:sz w:val="21"/>
                                    </w:rPr>
                                  </w:pPr>
                                  <w:r>
                                    <w:rPr>
                                      <w:rFonts w:ascii="Courier New"/>
                                      <w:b/>
                                      <w:color w:val="4B466E"/>
                                      <w:spacing w:val="-5"/>
                                      <w:sz w:val="21"/>
                                    </w:rPr>
                                    <w:t>38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79808C"/>
                                      <w:spacing w:val="-4"/>
                                      <w:sz w:val="21"/>
                                    </w:rPr>
                                    <w:t>C</w:t>
                                  </w:r>
                                  <w:r>
                                    <w:rPr>
                                      <w:color w:val="6B5D6B"/>
                                      <w:spacing w:val="-4"/>
                                      <w:sz w:val="21"/>
                                    </w:rPr>
                                    <w:t>a</w:t>
                                  </w:r>
                                  <w:r>
                                    <w:rPr>
                                      <w:color w:val="79808C"/>
                                      <w:spacing w:val="-4"/>
                                      <w:sz w:val="21"/>
                                    </w:rPr>
                                    <w:t>vo</w:t>
                                  </w:r>
                                  <w:r>
                                    <w:rPr>
                                      <w:color w:val="525662"/>
                                      <w:spacing w:val="-4"/>
                                      <w:sz w:val="21"/>
                                    </w:rPr>
                                    <w:t>ur</w:t>
                                  </w:r>
                                  <w:r>
                                    <w:rPr>
                                      <w:color w:val="79808C"/>
                                      <w:spacing w:val="-5"/>
                                      <w:sz w:val="21"/>
                                    </w:rPr>
                                    <w:t>via</w:t>
                                  </w:r>
                                </w:p>
                              </w:tc>
                              <w:tc>
                                <w:tcPr>
                                  <w:tcW w:w="576" w:type="dxa"/>
                                </w:tcPr>
                                <w:p w:rsidR="000024F8" w:rsidRDefault="001D4375">
                                  <w:pPr>
                                    <w:pStyle w:val="TableParagraph"/>
                                    <w:spacing w:before="12" w:line="176" w:lineRule="exact"/>
                                    <w:ind w:right="33"/>
                                    <w:jc w:val="right"/>
                                    <w:rPr>
                                      <w:rFonts w:ascii="Courier New"/>
                                      <w:b/>
                                      <w:sz w:val="21"/>
                                    </w:rPr>
                                  </w:pPr>
                                  <w:r>
                                    <w:rPr>
                                      <w:rFonts w:ascii="Courier New"/>
                                      <w:b/>
                                      <w:color w:val="3D3F42"/>
                                      <w:spacing w:val="-5"/>
                                      <w:sz w:val="21"/>
                                    </w:rPr>
                                    <w:t>1</w:t>
                                  </w:r>
                                  <w:r>
                                    <w:rPr>
                                      <w:rFonts w:ascii="Courier New"/>
                                      <w:b/>
                                      <w:color w:val="525662"/>
                                      <w:spacing w:val="-5"/>
                                      <w:sz w:val="21"/>
                                    </w:rPr>
                                    <w:t>6</w:t>
                                  </w:r>
                                </w:p>
                              </w:tc>
                              <w:tc>
                                <w:tcPr>
                                  <w:tcW w:w="1886" w:type="dxa"/>
                                  <w:gridSpan w:val="4"/>
                                </w:tcPr>
                                <w:p w:rsidR="000024F8" w:rsidRDefault="001D4375">
                                  <w:pPr>
                                    <w:pStyle w:val="TableParagraph"/>
                                    <w:spacing w:line="188" w:lineRule="exact"/>
                                    <w:ind w:left="111"/>
                                    <w:rPr>
                                      <w:sz w:val="21"/>
                                    </w:rPr>
                                  </w:pPr>
                                  <w:r>
                                    <w:rPr>
                                      <w:color w:val="525662"/>
                                      <w:spacing w:val="-5"/>
                                      <w:sz w:val="21"/>
                                    </w:rPr>
                                    <w:t>M</w:t>
                                  </w:r>
                                  <w:r>
                                    <w:rPr>
                                      <w:color w:val="676D7C"/>
                                      <w:spacing w:val="-5"/>
                                      <w:sz w:val="21"/>
                                    </w:rPr>
                                    <w:t>azz</w:t>
                                  </w:r>
                                  <w:r>
                                    <w:rPr>
                                      <w:color w:val="525662"/>
                                      <w:spacing w:val="-5"/>
                                      <w:sz w:val="21"/>
                                    </w:rPr>
                                    <w:t>in</w:t>
                                  </w:r>
                                  <w:r>
                                    <w:rPr>
                                      <w:color w:val="676D7C"/>
                                      <w:spacing w:val="-5"/>
                                      <w:sz w:val="21"/>
                                    </w:rPr>
                                    <w:t>iv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9" w:line="169" w:lineRule="exact"/>
                                    <w:ind w:left="259"/>
                                    <w:rPr>
                                      <w:rFonts w:ascii="Courier New"/>
                                      <w:b/>
                                      <w:sz w:val="21"/>
                                    </w:rPr>
                                  </w:pPr>
                                  <w:r>
                                    <w:rPr>
                                      <w:rFonts w:ascii="Courier New"/>
                                      <w:b/>
                                      <w:color w:val="2F4264"/>
                                      <w:spacing w:val="-5"/>
                                      <w:sz w:val="21"/>
                                    </w:rPr>
                                    <w:t>3</w:t>
                                  </w:r>
                                  <w:r>
                                    <w:rPr>
                                      <w:rFonts w:ascii="Courier New"/>
                                      <w:b/>
                                      <w:color w:val="525662"/>
                                      <w:spacing w:val="-5"/>
                                      <w:sz w:val="21"/>
                                    </w:rPr>
                                    <w:t>6</w:t>
                                  </w:r>
                                </w:p>
                              </w:tc>
                              <w:tc>
                                <w:tcPr>
                                  <w:tcW w:w="1957" w:type="dxa"/>
                                  <w:gridSpan w:val="3"/>
                                </w:tcPr>
                                <w:p w:rsidR="000024F8" w:rsidRDefault="001D4375">
                                  <w:pPr>
                                    <w:pStyle w:val="TableParagraph"/>
                                    <w:spacing w:line="188" w:lineRule="exact"/>
                                    <w:ind w:left="109"/>
                                    <w:rPr>
                                      <w:sz w:val="21"/>
                                    </w:rPr>
                                  </w:pPr>
                                  <w:r>
                                    <w:rPr>
                                      <w:color w:val="676D7C"/>
                                      <w:spacing w:val="-4"/>
                                      <w:sz w:val="21"/>
                                    </w:rPr>
                                    <w:t>S</w:t>
                                  </w:r>
                                  <w:r>
                                    <w:rPr>
                                      <w:color w:val="8C9A9A"/>
                                      <w:spacing w:val="-4"/>
                                      <w:sz w:val="21"/>
                                    </w:rPr>
                                    <w:t>.</w:t>
                                  </w:r>
                                  <w:r>
                                    <w:rPr>
                                      <w:color w:val="525662"/>
                                      <w:spacing w:val="-4"/>
                                      <w:sz w:val="21"/>
                                    </w:rPr>
                                    <w:t>L</w:t>
                                  </w:r>
                                  <w:r>
                                    <w:rPr>
                                      <w:color w:val="676D7C"/>
                                      <w:spacing w:val="-4"/>
                                      <w:sz w:val="21"/>
                                    </w:rPr>
                                    <w:t>uc</w:t>
                                  </w:r>
                                  <w:r>
                                    <w:rPr>
                                      <w:color w:val="525662"/>
                                      <w:spacing w:val="-4"/>
                                      <w:sz w:val="21"/>
                                    </w:rPr>
                                    <w:t>i</w:t>
                                  </w:r>
                                  <w:r>
                                    <w:rPr>
                                      <w:color w:val="676D7C"/>
                                      <w:spacing w:val="-4"/>
                                      <w:sz w:val="21"/>
                                    </w:rPr>
                                    <w:t>a</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60"/>
                                    <w:jc w:val="right"/>
                                    <w:rPr>
                                      <w:rFonts w:ascii="Courier New"/>
                                      <w:b/>
                                      <w:sz w:val="21"/>
                                    </w:rPr>
                                  </w:pPr>
                                  <w:r>
                                    <w:rPr>
                                      <w:rFonts w:ascii="Courier New"/>
                                      <w:b/>
                                      <w:color w:val="4B466E"/>
                                      <w:w w:val="96"/>
                                      <w:sz w:val="21"/>
                                    </w:rPr>
                                    <w:t>2</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475"/>
                              </w:trPr>
                              <w:tc>
                                <w:tcPr>
                                  <w:tcW w:w="1816" w:type="dxa"/>
                                  <w:gridSpan w:val="6"/>
                                </w:tcPr>
                                <w:p w:rsidR="000024F8" w:rsidRDefault="001D4375">
                                  <w:pPr>
                                    <w:pStyle w:val="TableParagraph"/>
                                    <w:spacing w:line="225" w:lineRule="exact"/>
                                    <w:ind w:left="114"/>
                                    <w:rPr>
                                      <w:sz w:val="21"/>
                                    </w:rPr>
                                  </w:pPr>
                                  <w:r>
                                    <w:rPr>
                                      <w:color w:val="79808C"/>
                                      <w:spacing w:val="-6"/>
                                      <w:sz w:val="21"/>
                                    </w:rPr>
                                    <w:t>Cen</w:t>
                                  </w:r>
                                  <w:r>
                                    <w:rPr>
                                      <w:color w:val="6B5D6B"/>
                                      <w:spacing w:val="-6"/>
                                      <w:sz w:val="21"/>
                                    </w:rPr>
                                    <w:t>tu</w:t>
                                  </w:r>
                                  <w:r>
                                    <w:rPr>
                                      <w:color w:val="525662"/>
                                      <w:spacing w:val="-6"/>
                                      <w:sz w:val="21"/>
                                    </w:rPr>
                                    <w:t>ri</w:t>
                                  </w:r>
                                  <w:r>
                                    <w:rPr>
                                      <w:color w:val="676D7C"/>
                                      <w:spacing w:val="-6"/>
                                      <w:sz w:val="21"/>
                                    </w:rPr>
                                    <w:t>pe</w:t>
                                  </w:r>
                                  <w:r>
                                    <w:rPr>
                                      <w:color w:val="79808C"/>
                                      <w:spacing w:val="-5"/>
                                      <w:sz w:val="21"/>
                                    </w:rPr>
                                    <w:t>v</w:t>
                                  </w:r>
                                  <w:r>
                                    <w:rPr>
                                      <w:color w:val="525662"/>
                                      <w:spacing w:val="-5"/>
                                      <w:sz w:val="21"/>
                                    </w:rPr>
                                    <w:t>i</w:t>
                                  </w:r>
                                  <w:r>
                                    <w:rPr>
                                      <w:color w:val="79808C"/>
                                      <w:spacing w:val="-5"/>
                                      <w:sz w:val="21"/>
                                    </w:rPr>
                                    <w:t>a</w:t>
                                  </w:r>
                                </w:p>
                              </w:tc>
                              <w:tc>
                                <w:tcPr>
                                  <w:tcW w:w="576" w:type="dxa"/>
                                </w:tcPr>
                                <w:p w:rsidR="000024F8" w:rsidRDefault="001D4375">
                                  <w:pPr>
                                    <w:pStyle w:val="TableParagraph"/>
                                    <w:spacing w:before="19"/>
                                    <w:ind w:right="61"/>
                                    <w:jc w:val="right"/>
                                    <w:rPr>
                                      <w:rFonts w:ascii="Courier New"/>
                                      <w:b/>
                                      <w:sz w:val="21"/>
                                    </w:rPr>
                                  </w:pPr>
                                  <w:r>
                                    <w:rPr>
                                      <w:rFonts w:ascii="Courier New"/>
                                      <w:b/>
                                      <w:color w:val="525662"/>
                                      <w:spacing w:val="-5"/>
                                      <w:w w:val="90"/>
                                      <w:sz w:val="21"/>
                                    </w:rPr>
                                    <w:t>109</w:t>
                                  </w:r>
                                </w:p>
                              </w:tc>
                              <w:tc>
                                <w:tcPr>
                                  <w:tcW w:w="1886" w:type="dxa"/>
                                  <w:gridSpan w:val="4"/>
                                </w:tcPr>
                                <w:p w:rsidR="000024F8" w:rsidRDefault="001D4375">
                                  <w:pPr>
                                    <w:pStyle w:val="TableParagraph"/>
                                    <w:tabs>
                                      <w:tab w:val="left" w:pos="1166"/>
                                    </w:tabs>
                                    <w:spacing w:line="224" w:lineRule="exact"/>
                                    <w:ind w:left="115" w:right="75" w:firstLine="10"/>
                                    <w:rPr>
                                      <w:sz w:val="21"/>
                                    </w:rPr>
                                  </w:pPr>
                                  <w:r>
                                    <w:rPr>
                                      <w:color w:val="525662"/>
                                      <w:spacing w:val="-2"/>
                                      <w:sz w:val="21"/>
                                    </w:rPr>
                                    <w:t>M</w:t>
                                  </w:r>
                                  <w:r>
                                    <w:rPr>
                                      <w:color w:val="676D7C"/>
                                      <w:spacing w:val="-2"/>
                                      <w:sz w:val="21"/>
                                    </w:rPr>
                                    <w:t>ercato</w:t>
                                  </w:r>
                                  <w:r>
                                    <w:rPr>
                                      <w:color w:val="676D7C"/>
                                      <w:sz w:val="21"/>
                                    </w:rPr>
                                    <w:tab/>
                                  </w:r>
                                  <w:r>
                                    <w:rPr>
                                      <w:color w:val="79808C"/>
                                      <w:spacing w:val="-8"/>
                                      <w:sz w:val="21"/>
                                    </w:rPr>
                                    <w:t>vecc</w:t>
                                  </w:r>
                                  <w:r>
                                    <w:rPr>
                                      <w:color w:val="525662"/>
                                      <w:spacing w:val="-8"/>
                                      <w:sz w:val="21"/>
                                    </w:rPr>
                                    <w:t>h</w:t>
                                  </w:r>
                                  <w:r>
                                    <w:rPr>
                                      <w:color w:val="676D7C"/>
                                      <w:spacing w:val="-8"/>
                                      <w:sz w:val="21"/>
                                    </w:rPr>
                                    <w:t xml:space="preserve">io </w:t>
                                  </w:r>
                                  <w:r>
                                    <w:rPr>
                                      <w:color w:val="676D7C"/>
                                      <w:spacing w:val="-2"/>
                                      <w:sz w:val="21"/>
                                    </w:rPr>
                                    <w:t>p</w:t>
                                  </w:r>
                                  <w:r>
                                    <w:rPr>
                                      <w:color w:val="525662"/>
                                      <w:spacing w:val="-2"/>
                                      <w:sz w:val="21"/>
                                    </w:rPr>
                                    <w:t>i</w:t>
                                  </w:r>
                                  <w:r>
                                    <w:rPr>
                                      <w:color w:val="676D7C"/>
                                      <w:spacing w:val="-2"/>
                                      <w:sz w:val="21"/>
                                    </w:rPr>
                                    <w:t>azza</w:t>
                                  </w:r>
                                </w:p>
                              </w:tc>
                              <w:tc>
                                <w:tcPr>
                                  <w:tcW w:w="573" w:type="dxa"/>
                                  <w:gridSpan w:val="3"/>
                                </w:tcPr>
                                <w:p w:rsidR="000024F8" w:rsidRDefault="001D4375">
                                  <w:pPr>
                                    <w:pStyle w:val="TableParagraph"/>
                                    <w:spacing w:before="7"/>
                                    <w:ind w:right="84"/>
                                    <w:jc w:val="right"/>
                                    <w:rPr>
                                      <w:sz w:val="20"/>
                                    </w:rPr>
                                  </w:pPr>
                                  <w:r>
                                    <w:rPr>
                                      <w:color w:val="525662"/>
                                      <w:w w:val="94"/>
                                      <w:sz w:val="20"/>
                                    </w:rPr>
                                    <w:t>9</w:t>
                                  </w:r>
                                </w:p>
                              </w:tc>
                              <w:tc>
                                <w:tcPr>
                                  <w:tcW w:w="1957" w:type="dxa"/>
                                  <w:gridSpan w:val="3"/>
                                </w:tcPr>
                                <w:p w:rsidR="000024F8" w:rsidRDefault="001D4375">
                                  <w:pPr>
                                    <w:pStyle w:val="TableParagraph"/>
                                    <w:spacing w:line="239" w:lineRule="exact"/>
                                    <w:ind w:left="109"/>
                                    <w:rPr>
                                      <w:sz w:val="21"/>
                                    </w:rPr>
                                  </w:pPr>
                                  <w:r>
                                    <w:rPr>
                                      <w:color w:val="676D7C"/>
                                      <w:spacing w:val="-4"/>
                                      <w:sz w:val="21"/>
                                    </w:rPr>
                                    <w:t>S</w:t>
                                  </w:r>
                                  <w:r>
                                    <w:rPr>
                                      <w:color w:val="8C9A9A"/>
                                      <w:spacing w:val="-4"/>
                                      <w:sz w:val="21"/>
                                    </w:rPr>
                                    <w:t>.</w:t>
                                  </w:r>
                                  <w:r>
                                    <w:rPr>
                                      <w:color w:val="525662"/>
                                      <w:spacing w:val="-4"/>
                                      <w:sz w:val="21"/>
                                    </w:rPr>
                                    <w:t>Pietr</w:t>
                                  </w:r>
                                  <w:r>
                                    <w:rPr>
                                      <w:color w:val="676D7C"/>
                                      <w:spacing w:val="-4"/>
                                      <w:sz w:val="21"/>
                                    </w:rPr>
                                    <w:t>o</w:t>
                                  </w:r>
                                  <w:r>
                                    <w:rPr>
                                      <w:color w:val="6B5D6B"/>
                                      <w:spacing w:val="-5"/>
                                      <w:sz w:val="21"/>
                                    </w:rPr>
                                    <w:t>via</w:t>
                                  </w:r>
                                </w:p>
                              </w:tc>
                              <w:tc>
                                <w:tcPr>
                                  <w:tcW w:w="575" w:type="dxa"/>
                                </w:tcPr>
                                <w:p w:rsidR="000024F8" w:rsidRDefault="001D4375">
                                  <w:pPr>
                                    <w:pStyle w:val="TableParagraph"/>
                                    <w:spacing w:before="26"/>
                                    <w:ind w:right="63"/>
                                    <w:jc w:val="right"/>
                                    <w:rPr>
                                      <w:rFonts w:ascii="Courier New"/>
                                      <w:b/>
                                      <w:sz w:val="21"/>
                                    </w:rPr>
                                  </w:pPr>
                                  <w:r>
                                    <w:rPr>
                                      <w:rFonts w:ascii="Courier New"/>
                                      <w:b/>
                                      <w:color w:val="4B466E"/>
                                      <w:spacing w:val="-5"/>
                                      <w:w w:val="95"/>
                                      <w:sz w:val="21"/>
                                    </w:rPr>
                                    <w:t>25</w:t>
                                  </w:r>
                                </w:p>
                              </w:tc>
                              <w:tc>
                                <w:tcPr>
                                  <w:tcW w:w="2010" w:type="dxa"/>
                                </w:tcPr>
                                <w:p w:rsidR="000024F8" w:rsidRDefault="000024F8">
                                  <w:pPr>
                                    <w:pStyle w:val="TableParagraph"/>
                                    <w:rPr>
                                      <w:sz w:val="20"/>
                                    </w:rPr>
                                  </w:pPr>
                                </w:p>
                              </w:tc>
                              <w:tc>
                                <w:tcPr>
                                  <w:tcW w:w="452" w:type="dxa"/>
                                </w:tcPr>
                                <w:p w:rsidR="000024F8" w:rsidRDefault="000024F8">
                                  <w:pPr>
                                    <w:pStyle w:val="TableParagraph"/>
                                    <w:rPr>
                                      <w:sz w:val="20"/>
                                    </w:rPr>
                                  </w:pP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676D7C"/>
                                      <w:spacing w:val="-5"/>
                                      <w:sz w:val="21"/>
                                    </w:rPr>
                                    <w:t>Chiesa</w:t>
                                  </w:r>
                                  <w:r>
                                    <w:rPr>
                                      <w:color w:val="79808C"/>
                                      <w:spacing w:val="-5"/>
                                      <w:sz w:val="21"/>
                                    </w:rPr>
                                    <w:t>via</w:t>
                                  </w:r>
                                </w:p>
                              </w:tc>
                              <w:tc>
                                <w:tcPr>
                                  <w:tcW w:w="576" w:type="dxa"/>
                                </w:tcPr>
                                <w:p w:rsidR="000024F8" w:rsidRDefault="001D4375">
                                  <w:pPr>
                                    <w:pStyle w:val="TableParagraph"/>
                                    <w:spacing w:before="5" w:line="183" w:lineRule="exact"/>
                                    <w:ind w:right="42"/>
                                    <w:jc w:val="right"/>
                                    <w:rPr>
                                      <w:rFonts w:ascii="Courier New"/>
                                      <w:b/>
                                      <w:sz w:val="21"/>
                                    </w:rPr>
                                  </w:pPr>
                                  <w:r>
                                    <w:rPr>
                                      <w:rFonts w:ascii="Courier New"/>
                                      <w:b/>
                                      <w:color w:val="4B466E"/>
                                      <w:w w:val="101"/>
                                      <w:sz w:val="21"/>
                                    </w:rPr>
                                    <w:t>3</w:t>
                                  </w:r>
                                </w:p>
                              </w:tc>
                              <w:tc>
                                <w:tcPr>
                                  <w:tcW w:w="1886" w:type="dxa"/>
                                  <w:gridSpan w:val="4"/>
                                </w:tcPr>
                                <w:p w:rsidR="000024F8" w:rsidRDefault="001D4375">
                                  <w:pPr>
                                    <w:pStyle w:val="TableParagraph"/>
                                    <w:spacing w:line="188" w:lineRule="exact"/>
                                    <w:ind w:left="126"/>
                                    <w:rPr>
                                      <w:sz w:val="21"/>
                                    </w:rPr>
                                  </w:pPr>
                                  <w:r>
                                    <w:rPr>
                                      <w:color w:val="525662"/>
                                      <w:spacing w:val="-2"/>
                                      <w:sz w:val="21"/>
                                    </w:rPr>
                                    <w:t>Me</w:t>
                                  </w:r>
                                  <w:r>
                                    <w:rPr>
                                      <w:color w:val="676D7C"/>
                                      <w:spacing w:val="-2"/>
                                      <w:sz w:val="21"/>
                                    </w:rPr>
                                    <w:t>ss</w:t>
                                  </w:r>
                                  <w:r>
                                    <w:rPr>
                                      <w:color w:val="525662"/>
                                      <w:spacing w:val="-2"/>
                                      <w:sz w:val="21"/>
                                    </w:rPr>
                                    <w:t>in</w:t>
                                  </w:r>
                                  <w:r>
                                    <w:rPr>
                                      <w:color w:val="676D7C"/>
                                      <w:spacing w:val="-2"/>
                                      <w:sz w:val="21"/>
                                    </w:rPr>
                                    <w:t>a</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2" w:line="176" w:lineRule="exact"/>
                                    <w:ind w:left="257"/>
                                    <w:rPr>
                                      <w:rFonts w:ascii="Courier New"/>
                                      <w:b/>
                                      <w:sz w:val="21"/>
                                    </w:rPr>
                                  </w:pPr>
                                  <w:r>
                                    <w:rPr>
                                      <w:rFonts w:ascii="Courier New"/>
                                      <w:b/>
                                      <w:color w:val="3D3F42"/>
                                      <w:spacing w:val="-5"/>
                                      <w:sz w:val="21"/>
                                    </w:rPr>
                                    <w:t>4</w:t>
                                  </w:r>
                                  <w:r>
                                    <w:rPr>
                                      <w:rFonts w:ascii="Courier New"/>
                                      <w:b/>
                                      <w:color w:val="4B466E"/>
                                      <w:spacing w:val="-5"/>
                                      <w:sz w:val="21"/>
                                    </w:rPr>
                                    <w:t>3</w:t>
                                  </w:r>
                                </w:p>
                              </w:tc>
                              <w:tc>
                                <w:tcPr>
                                  <w:tcW w:w="1957" w:type="dxa"/>
                                  <w:gridSpan w:val="3"/>
                                </w:tcPr>
                                <w:p w:rsidR="000024F8" w:rsidRDefault="001D4375">
                                  <w:pPr>
                                    <w:pStyle w:val="TableParagraph"/>
                                    <w:spacing w:line="188" w:lineRule="exact"/>
                                    <w:ind w:left="116"/>
                                    <w:rPr>
                                      <w:sz w:val="21"/>
                                    </w:rPr>
                                  </w:pPr>
                                  <w:r>
                                    <w:rPr>
                                      <w:color w:val="6B5D6B"/>
                                      <w:spacing w:val="-4"/>
                                      <w:sz w:val="21"/>
                                    </w:rPr>
                                    <w:t>S</w:t>
                                  </w:r>
                                  <w:r>
                                    <w:rPr>
                                      <w:color w:val="9C95D8"/>
                                      <w:spacing w:val="-4"/>
                                      <w:sz w:val="21"/>
                                    </w:rPr>
                                    <w:t>.</w:t>
                                  </w:r>
                                  <w:r>
                                    <w:rPr>
                                      <w:color w:val="525662"/>
                                      <w:spacing w:val="-4"/>
                                      <w:sz w:val="21"/>
                                    </w:rPr>
                                    <w:t>Pr</w:t>
                                  </w:r>
                                  <w:r>
                                    <w:rPr>
                                      <w:color w:val="676D7C"/>
                                      <w:spacing w:val="-4"/>
                                      <w:sz w:val="21"/>
                                    </w:rPr>
                                    <w:t>os</w:t>
                                  </w:r>
                                  <w:r>
                                    <w:rPr>
                                      <w:color w:val="525662"/>
                                      <w:spacing w:val="-4"/>
                                      <w:sz w:val="21"/>
                                    </w:rPr>
                                    <w:t>p</w:t>
                                  </w:r>
                                  <w:r>
                                    <w:rPr>
                                      <w:color w:val="676D7C"/>
                                      <w:spacing w:val="-4"/>
                                      <w:sz w:val="21"/>
                                    </w:rPr>
                                    <w:t>ero</w:t>
                                  </w:r>
                                  <w:r>
                                    <w:rPr>
                                      <w:color w:val="79808C"/>
                                      <w:spacing w:val="-5"/>
                                      <w:sz w:val="21"/>
                                    </w:rPr>
                                    <w:t>via</w:t>
                                  </w:r>
                                </w:p>
                              </w:tc>
                              <w:tc>
                                <w:tcPr>
                                  <w:tcW w:w="575" w:type="dxa"/>
                                </w:tcPr>
                                <w:p w:rsidR="000024F8" w:rsidRDefault="001D4375">
                                  <w:pPr>
                                    <w:pStyle w:val="TableParagraph"/>
                                    <w:spacing w:before="26" w:line="161" w:lineRule="exact"/>
                                    <w:ind w:right="60"/>
                                    <w:jc w:val="right"/>
                                    <w:rPr>
                                      <w:rFonts w:ascii="Courier New"/>
                                      <w:b/>
                                      <w:sz w:val="21"/>
                                    </w:rPr>
                                  </w:pPr>
                                  <w:r>
                                    <w:rPr>
                                      <w:rFonts w:ascii="Courier New"/>
                                      <w:b/>
                                      <w:color w:val="525662"/>
                                      <w:spacing w:val="-5"/>
                                      <w:sz w:val="21"/>
                                    </w:rPr>
                                    <w:t>28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66"/>
                              </w:trPr>
                              <w:tc>
                                <w:tcPr>
                                  <w:tcW w:w="1816" w:type="dxa"/>
                                  <w:gridSpan w:val="6"/>
                                  <w:vMerge w:val="restart"/>
                                </w:tcPr>
                                <w:p w:rsidR="000024F8" w:rsidRDefault="001D4375">
                                  <w:pPr>
                                    <w:pStyle w:val="TableParagraph"/>
                                    <w:tabs>
                                      <w:tab w:val="left" w:pos="1190"/>
                                    </w:tabs>
                                    <w:spacing w:line="232" w:lineRule="exact"/>
                                    <w:ind w:left="114"/>
                                    <w:rPr>
                                      <w:sz w:val="21"/>
                                    </w:rPr>
                                  </w:pPr>
                                  <w:r>
                                    <w:rPr>
                                      <w:color w:val="79808C"/>
                                      <w:spacing w:val="-2"/>
                                      <w:position w:val="1"/>
                                      <w:sz w:val="21"/>
                                    </w:rPr>
                                    <w:t>Co</w:t>
                                  </w:r>
                                  <w:r>
                                    <w:rPr>
                                      <w:color w:val="525662"/>
                                      <w:spacing w:val="-2"/>
                                      <w:position w:val="1"/>
                                      <w:sz w:val="21"/>
                                    </w:rPr>
                                    <w:t>r</w:t>
                                  </w:r>
                                  <w:r>
                                    <w:rPr>
                                      <w:color w:val="676D7C"/>
                                      <w:spacing w:val="-2"/>
                                      <w:position w:val="1"/>
                                      <w:sz w:val="21"/>
                                    </w:rPr>
                                    <w:t>po</w:t>
                                  </w:r>
                                  <w:r>
                                    <w:rPr>
                                      <w:color w:val="525662"/>
                                      <w:spacing w:val="-2"/>
                                      <w:position w:val="1"/>
                                      <w:sz w:val="21"/>
                                    </w:rPr>
                                    <w:t>r</w:t>
                                  </w:r>
                                  <w:r>
                                    <w:rPr>
                                      <w:color w:val="676D7C"/>
                                      <w:spacing w:val="-2"/>
                                      <w:position w:val="1"/>
                                      <w:sz w:val="21"/>
                                    </w:rPr>
                                    <w:t>ae</w:t>
                                  </w:r>
                                  <w:r>
                                    <w:rPr>
                                      <w:color w:val="676D7C"/>
                                      <w:position w:val="1"/>
                                      <w:sz w:val="21"/>
                                    </w:rPr>
                                    <w:tab/>
                                  </w:r>
                                  <w:r>
                                    <w:rPr>
                                      <w:color w:val="676D7C"/>
                                      <w:spacing w:val="-2"/>
                                      <w:sz w:val="21"/>
                                    </w:rPr>
                                    <w:t>Sa</w:t>
                                  </w:r>
                                  <w:r>
                                    <w:rPr>
                                      <w:color w:val="525662"/>
                                      <w:spacing w:val="-2"/>
                                      <w:sz w:val="21"/>
                                    </w:rPr>
                                    <w:t>n</w:t>
                                  </w:r>
                                  <w:r>
                                    <w:rPr>
                                      <w:color w:val="676D7C"/>
                                      <w:spacing w:val="-2"/>
                                      <w:sz w:val="21"/>
                                    </w:rPr>
                                    <w:t>cte</w:t>
                                  </w:r>
                                </w:p>
                                <w:p w:rsidR="000024F8" w:rsidRDefault="001D4375">
                                  <w:pPr>
                                    <w:pStyle w:val="TableParagraph"/>
                                    <w:spacing w:before="61" w:line="140" w:lineRule="exact"/>
                                    <w:ind w:left="122"/>
                                    <w:rPr>
                                      <w:rFonts w:ascii="Arial"/>
                                      <w:b/>
                                      <w:sz w:val="14"/>
                                    </w:rPr>
                                  </w:pPr>
                                  <w:r>
                                    <w:rPr>
                                      <w:rFonts w:ascii="Arial"/>
                                      <w:b/>
                                      <w:color w:val="676D7C"/>
                                      <w:spacing w:val="-5"/>
                                      <w:sz w:val="14"/>
                                    </w:rPr>
                                    <w:t>Vl8</w:t>
                                  </w:r>
                                </w:p>
                              </w:tc>
                              <w:tc>
                                <w:tcPr>
                                  <w:tcW w:w="576" w:type="dxa"/>
                                  <w:vMerge w:val="restart"/>
                                </w:tcPr>
                                <w:p w:rsidR="000024F8" w:rsidRDefault="001D4375">
                                  <w:pPr>
                                    <w:pStyle w:val="TableParagraph"/>
                                    <w:spacing w:line="245" w:lineRule="exact"/>
                                    <w:ind w:left="248"/>
                                    <w:rPr>
                                      <w:sz w:val="27"/>
                                    </w:rPr>
                                  </w:pPr>
                                  <w:r>
                                    <w:rPr>
                                      <w:color w:val="A044A0"/>
                                      <w:w w:val="115"/>
                                      <w:sz w:val="27"/>
                                    </w:rPr>
                                    <w:t>-</w:t>
                                  </w:r>
                                  <w:r>
                                    <w:rPr>
                                      <w:color w:val="A0447B"/>
                                      <w:spacing w:val="-10"/>
                                      <w:w w:val="115"/>
                                      <w:sz w:val="27"/>
                                    </w:rPr>
                                    <w:t>-</w:t>
                                  </w:r>
                                </w:p>
                              </w:tc>
                              <w:tc>
                                <w:tcPr>
                                  <w:tcW w:w="1886" w:type="dxa"/>
                                  <w:gridSpan w:val="4"/>
                                  <w:vMerge w:val="restart"/>
                                </w:tcPr>
                                <w:p w:rsidR="000024F8" w:rsidRDefault="001D4375">
                                  <w:pPr>
                                    <w:pStyle w:val="TableParagraph"/>
                                    <w:spacing w:line="232" w:lineRule="exact"/>
                                    <w:ind w:left="126"/>
                                    <w:rPr>
                                      <w:sz w:val="21"/>
                                    </w:rPr>
                                  </w:pPr>
                                  <w:r>
                                    <w:rPr>
                                      <w:color w:val="525662"/>
                                      <w:spacing w:val="-6"/>
                                      <w:sz w:val="21"/>
                                    </w:rPr>
                                    <w:t>Mil</w:t>
                                  </w:r>
                                  <w:r>
                                    <w:rPr>
                                      <w:color w:val="676D7C"/>
                                      <w:spacing w:val="-6"/>
                                      <w:sz w:val="21"/>
                                    </w:rPr>
                                    <w:t>a</w:t>
                                  </w:r>
                                  <w:r>
                                    <w:rPr>
                                      <w:color w:val="525662"/>
                                      <w:spacing w:val="-6"/>
                                      <w:sz w:val="21"/>
                                    </w:rPr>
                                    <w:t>n</w:t>
                                  </w:r>
                                  <w:r>
                                    <w:rPr>
                                      <w:color w:val="676D7C"/>
                                      <w:spacing w:val="-6"/>
                                      <w:sz w:val="21"/>
                                    </w:rPr>
                                    <w:t xml:space="preserve">o </w:t>
                                  </w:r>
                                  <w:r>
                                    <w:rPr>
                                      <w:color w:val="676D7C"/>
                                      <w:spacing w:val="-5"/>
                                      <w:sz w:val="21"/>
                                    </w:rPr>
                                    <w:t>v</w:t>
                                  </w:r>
                                  <w:r>
                                    <w:rPr>
                                      <w:color w:val="525662"/>
                                      <w:spacing w:val="-5"/>
                                      <w:sz w:val="21"/>
                                    </w:rPr>
                                    <w:t>i</w:t>
                                  </w:r>
                                  <w:r>
                                    <w:rPr>
                                      <w:color w:val="676D7C"/>
                                      <w:spacing w:val="-5"/>
                                      <w:sz w:val="21"/>
                                    </w:rPr>
                                    <w:t>a</w:t>
                                  </w:r>
                                </w:p>
                              </w:tc>
                              <w:tc>
                                <w:tcPr>
                                  <w:tcW w:w="573" w:type="dxa"/>
                                  <w:gridSpan w:val="3"/>
                                  <w:vMerge w:val="restart"/>
                                </w:tcPr>
                                <w:p w:rsidR="000024F8" w:rsidRDefault="001D4375">
                                  <w:pPr>
                                    <w:pStyle w:val="TableParagraph"/>
                                    <w:spacing w:before="12"/>
                                    <w:ind w:left="260"/>
                                    <w:rPr>
                                      <w:rFonts w:ascii="Courier New"/>
                                      <w:b/>
                                      <w:sz w:val="21"/>
                                    </w:rPr>
                                  </w:pPr>
                                  <w:r>
                                    <w:rPr>
                                      <w:rFonts w:ascii="Courier New"/>
                                      <w:b/>
                                      <w:color w:val="4B466E"/>
                                      <w:spacing w:val="-5"/>
                                      <w:sz w:val="21"/>
                                    </w:rPr>
                                    <w:t>58</w:t>
                                  </w:r>
                                </w:p>
                              </w:tc>
                              <w:tc>
                                <w:tcPr>
                                  <w:tcW w:w="251" w:type="dxa"/>
                                  <w:tcBorders>
                                    <w:bottom w:val="nil"/>
                                    <w:right w:val="single" w:sz="12" w:space="0" w:color="EDF4F0"/>
                                  </w:tcBorders>
                                </w:tcPr>
                                <w:p w:rsidR="000024F8" w:rsidRDefault="001D4375">
                                  <w:pPr>
                                    <w:pStyle w:val="TableParagraph"/>
                                    <w:spacing w:line="231" w:lineRule="exact"/>
                                    <w:ind w:right="-15"/>
                                    <w:jc w:val="right"/>
                                    <w:rPr>
                                      <w:sz w:val="21"/>
                                    </w:rPr>
                                  </w:pPr>
                                  <w:r>
                                    <w:rPr>
                                      <w:color w:val="525662"/>
                                      <w:w w:val="96"/>
                                      <w:sz w:val="21"/>
                                    </w:rPr>
                                    <w:t>S</w:t>
                                  </w:r>
                                </w:p>
                              </w:tc>
                              <w:tc>
                                <w:tcPr>
                                  <w:tcW w:w="1706" w:type="dxa"/>
                                  <w:gridSpan w:val="2"/>
                                  <w:tcBorders>
                                    <w:left w:val="single" w:sz="12" w:space="0" w:color="EDF4F0"/>
                                    <w:bottom w:val="nil"/>
                                  </w:tcBorders>
                                </w:tcPr>
                                <w:p w:rsidR="000024F8" w:rsidRDefault="001D4375">
                                  <w:pPr>
                                    <w:pStyle w:val="TableParagraph"/>
                                    <w:spacing w:line="231" w:lineRule="exact"/>
                                    <w:ind w:left="-24"/>
                                    <w:rPr>
                                      <w:sz w:val="21"/>
                                    </w:rPr>
                                  </w:pPr>
                                  <w:r>
                                    <w:rPr>
                                      <w:color w:val="A0A8AA"/>
                                      <w:spacing w:val="-4"/>
                                      <w:sz w:val="21"/>
                                    </w:rPr>
                                    <w:t>.</w:t>
                                  </w:r>
                                  <w:r>
                                    <w:rPr>
                                      <w:color w:val="525662"/>
                                      <w:spacing w:val="-4"/>
                                      <w:sz w:val="21"/>
                                    </w:rPr>
                                    <w:t>R</w:t>
                                  </w:r>
                                  <w:r>
                                    <w:rPr>
                                      <w:color w:val="3D3F42"/>
                                      <w:spacing w:val="-4"/>
                                      <w:sz w:val="21"/>
                                    </w:rPr>
                                    <w:t>i</w:t>
                                  </w:r>
                                  <w:r>
                                    <w:rPr>
                                      <w:color w:val="676D7C"/>
                                      <w:spacing w:val="-4"/>
                                      <w:sz w:val="21"/>
                                    </w:rPr>
                                    <w:t>ta</w:t>
                                  </w:r>
                                  <w:r>
                                    <w:rPr>
                                      <w:color w:val="676D7C"/>
                                      <w:spacing w:val="-5"/>
                                      <w:sz w:val="21"/>
                                    </w:rPr>
                                    <w:t>v</w:t>
                                  </w:r>
                                  <w:r>
                                    <w:rPr>
                                      <w:color w:val="525662"/>
                                      <w:spacing w:val="-5"/>
                                      <w:sz w:val="21"/>
                                    </w:rPr>
                                    <w:t>i</w:t>
                                  </w:r>
                                  <w:r>
                                    <w:rPr>
                                      <w:color w:val="676D7C"/>
                                      <w:spacing w:val="-5"/>
                                      <w:sz w:val="21"/>
                                    </w:rPr>
                                    <w:t>a</w:t>
                                  </w:r>
                                </w:p>
                              </w:tc>
                              <w:tc>
                                <w:tcPr>
                                  <w:tcW w:w="575" w:type="dxa"/>
                                  <w:vMerge w:val="restart"/>
                                </w:tcPr>
                                <w:p w:rsidR="000024F8" w:rsidRDefault="001D4375">
                                  <w:pPr>
                                    <w:pStyle w:val="TableParagraph"/>
                                    <w:spacing w:before="16"/>
                                    <w:ind w:right="95"/>
                                    <w:jc w:val="right"/>
                                    <w:rPr>
                                      <w:sz w:val="19"/>
                                    </w:rPr>
                                  </w:pPr>
                                  <w:r>
                                    <w:rPr>
                                      <w:color w:val="525662"/>
                                      <w:w w:val="91"/>
                                      <w:sz w:val="19"/>
                                    </w:rPr>
                                    <w:t>I</w:t>
                                  </w:r>
                                </w:p>
                              </w:tc>
                              <w:tc>
                                <w:tcPr>
                                  <w:tcW w:w="2010" w:type="dxa"/>
                                  <w:vMerge w:val="restart"/>
                                </w:tcPr>
                                <w:p w:rsidR="000024F8" w:rsidRDefault="000024F8">
                                  <w:pPr>
                                    <w:pStyle w:val="TableParagraph"/>
                                    <w:rPr>
                                      <w:sz w:val="20"/>
                                    </w:rPr>
                                  </w:pPr>
                                </w:p>
                              </w:tc>
                              <w:tc>
                                <w:tcPr>
                                  <w:tcW w:w="452" w:type="dxa"/>
                                  <w:vMerge w:val="restart"/>
                                </w:tcPr>
                                <w:p w:rsidR="000024F8" w:rsidRDefault="000024F8">
                                  <w:pPr>
                                    <w:pStyle w:val="TableParagraph"/>
                                    <w:rPr>
                                      <w:sz w:val="20"/>
                                    </w:rPr>
                                  </w:pPr>
                                </w:p>
                              </w:tc>
                            </w:tr>
                            <w:tr w:rsidR="000024F8">
                              <w:trPr>
                                <w:trHeight w:hRule="exact" w:val="216"/>
                              </w:trPr>
                              <w:tc>
                                <w:tcPr>
                                  <w:tcW w:w="1816" w:type="dxa"/>
                                  <w:gridSpan w:val="6"/>
                                  <w:vMerge/>
                                  <w:tcBorders>
                                    <w:top w:val="nil"/>
                                  </w:tcBorders>
                                </w:tcPr>
                                <w:p w:rsidR="000024F8" w:rsidRDefault="000024F8">
                                  <w:pPr>
                                    <w:rPr>
                                      <w:sz w:val="2"/>
                                      <w:szCs w:val="2"/>
                                    </w:rPr>
                                  </w:pPr>
                                </w:p>
                              </w:tc>
                              <w:tc>
                                <w:tcPr>
                                  <w:tcW w:w="576" w:type="dxa"/>
                                  <w:vMerge/>
                                  <w:tcBorders>
                                    <w:top w:val="nil"/>
                                  </w:tcBorders>
                                </w:tcPr>
                                <w:p w:rsidR="000024F8" w:rsidRDefault="000024F8">
                                  <w:pPr>
                                    <w:rPr>
                                      <w:sz w:val="2"/>
                                      <w:szCs w:val="2"/>
                                    </w:rPr>
                                  </w:pPr>
                                </w:p>
                              </w:tc>
                              <w:tc>
                                <w:tcPr>
                                  <w:tcW w:w="1886" w:type="dxa"/>
                                  <w:gridSpan w:val="4"/>
                                  <w:vMerge/>
                                  <w:tcBorders>
                                    <w:top w:val="nil"/>
                                  </w:tcBorders>
                                </w:tcPr>
                                <w:p w:rsidR="000024F8" w:rsidRDefault="000024F8">
                                  <w:pPr>
                                    <w:rPr>
                                      <w:sz w:val="2"/>
                                      <w:szCs w:val="2"/>
                                    </w:rPr>
                                  </w:pPr>
                                </w:p>
                              </w:tc>
                              <w:tc>
                                <w:tcPr>
                                  <w:tcW w:w="573" w:type="dxa"/>
                                  <w:gridSpan w:val="3"/>
                                  <w:vMerge/>
                                  <w:tcBorders>
                                    <w:top w:val="nil"/>
                                  </w:tcBorders>
                                </w:tcPr>
                                <w:p w:rsidR="000024F8" w:rsidRDefault="000024F8">
                                  <w:pPr>
                                    <w:rPr>
                                      <w:sz w:val="2"/>
                                      <w:szCs w:val="2"/>
                                    </w:rPr>
                                  </w:pPr>
                                </w:p>
                              </w:tc>
                              <w:tc>
                                <w:tcPr>
                                  <w:tcW w:w="1957" w:type="dxa"/>
                                  <w:gridSpan w:val="3"/>
                                  <w:tcBorders>
                                    <w:top w:val="nil"/>
                                  </w:tcBorders>
                                </w:tcPr>
                                <w:p w:rsidR="000024F8" w:rsidRDefault="000024F8">
                                  <w:pPr>
                                    <w:pStyle w:val="TableParagraph"/>
                                    <w:rPr>
                                      <w:sz w:val="14"/>
                                    </w:rPr>
                                  </w:pPr>
                                </w:p>
                              </w:tc>
                              <w:tc>
                                <w:tcPr>
                                  <w:tcW w:w="575" w:type="dxa"/>
                                  <w:vMerge/>
                                  <w:tcBorders>
                                    <w:top w:val="nil"/>
                                  </w:tcBorders>
                                </w:tcPr>
                                <w:p w:rsidR="000024F8" w:rsidRDefault="000024F8">
                                  <w:pPr>
                                    <w:rPr>
                                      <w:sz w:val="2"/>
                                      <w:szCs w:val="2"/>
                                    </w:rPr>
                                  </w:pPr>
                                </w:p>
                              </w:tc>
                              <w:tc>
                                <w:tcPr>
                                  <w:tcW w:w="2010" w:type="dxa"/>
                                  <w:vMerge/>
                                  <w:tcBorders>
                                    <w:top w:val="nil"/>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79808C"/>
                                      <w:spacing w:val="-2"/>
                                      <w:sz w:val="21"/>
                                    </w:rPr>
                                    <w:t>Crisp</w:t>
                                  </w:r>
                                  <w:r>
                                    <w:rPr>
                                      <w:color w:val="525662"/>
                                      <w:spacing w:val="-2"/>
                                      <w:sz w:val="21"/>
                                    </w:rPr>
                                    <w:t>i</w:t>
                                  </w:r>
                                  <w:r>
                                    <w:rPr>
                                      <w:color w:val="676D7C"/>
                                      <w:spacing w:val="-2"/>
                                      <w:sz w:val="21"/>
                                    </w:rPr>
                                    <w:t>F</w:t>
                                  </w:r>
                                  <w:r>
                                    <w:rPr>
                                      <w:color w:val="8C9A9A"/>
                                      <w:spacing w:val="-2"/>
                                      <w:sz w:val="21"/>
                                    </w:rPr>
                                    <w:t>.</w:t>
                                  </w:r>
                                  <w:r>
                                    <w:rPr>
                                      <w:color w:val="676D7C"/>
                                      <w:spacing w:val="-5"/>
                                      <w:sz w:val="21"/>
                                    </w:rPr>
                                    <w:t>v</w:t>
                                  </w:r>
                                  <w:r>
                                    <w:rPr>
                                      <w:color w:val="525662"/>
                                      <w:spacing w:val="-5"/>
                                      <w:sz w:val="21"/>
                                    </w:rPr>
                                    <w:t>i</w:t>
                                  </w:r>
                                  <w:r>
                                    <w:rPr>
                                      <w:color w:val="676D7C"/>
                                      <w:spacing w:val="-5"/>
                                      <w:sz w:val="21"/>
                                    </w:rPr>
                                    <w:t>a</w:t>
                                  </w:r>
                                </w:p>
                              </w:tc>
                              <w:tc>
                                <w:tcPr>
                                  <w:tcW w:w="576" w:type="dxa"/>
                                </w:tcPr>
                                <w:p w:rsidR="000024F8" w:rsidRDefault="001D4375">
                                  <w:pPr>
                                    <w:pStyle w:val="TableParagraph"/>
                                    <w:spacing w:line="188" w:lineRule="exact"/>
                                    <w:ind w:right="54"/>
                                    <w:jc w:val="right"/>
                                    <w:rPr>
                                      <w:b/>
                                      <w:sz w:val="20"/>
                                    </w:rPr>
                                  </w:pPr>
                                  <w:r>
                                    <w:rPr>
                                      <w:b/>
                                      <w:color w:val="525662"/>
                                      <w:spacing w:val="-5"/>
                                      <w:w w:val="90"/>
                                      <w:sz w:val="20"/>
                                    </w:rPr>
                                    <w:t>IO</w:t>
                                  </w:r>
                                </w:p>
                              </w:tc>
                              <w:tc>
                                <w:tcPr>
                                  <w:tcW w:w="1886" w:type="dxa"/>
                                  <w:gridSpan w:val="4"/>
                                </w:tcPr>
                                <w:p w:rsidR="000024F8" w:rsidRDefault="001D4375">
                                  <w:pPr>
                                    <w:pStyle w:val="TableParagraph"/>
                                    <w:spacing w:line="188" w:lineRule="exact"/>
                                    <w:ind w:left="118"/>
                                    <w:rPr>
                                      <w:sz w:val="21"/>
                                    </w:rPr>
                                  </w:pPr>
                                  <w:r>
                                    <w:rPr>
                                      <w:color w:val="525662"/>
                                      <w:sz w:val="21"/>
                                    </w:rPr>
                                    <w:t>Mill</w:t>
                                  </w:r>
                                  <w:r>
                                    <w:rPr>
                                      <w:color w:val="676D7C"/>
                                      <w:sz w:val="21"/>
                                    </w:rPr>
                                    <w:t>evia</w:t>
                                  </w:r>
                                  <w:r>
                                    <w:rPr>
                                      <w:color w:val="525662"/>
                                      <w:spacing w:val="-5"/>
                                      <w:sz w:val="21"/>
                                    </w:rPr>
                                    <w:t>Dei</w:t>
                                  </w:r>
                                </w:p>
                              </w:tc>
                              <w:tc>
                                <w:tcPr>
                                  <w:tcW w:w="573" w:type="dxa"/>
                                  <w:gridSpan w:val="3"/>
                                </w:tcPr>
                                <w:p w:rsidR="000024F8" w:rsidRDefault="001D4375">
                                  <w:pPr>
                                    <w:pStyle w:val="TableParagraph"/>
                                    <w:spacing w:before="19" w:line="169" w:lineRule="exact"/>
                                    <w:ind w:left="358"/>
                                    <w:rPr>
                                      <w:rFonts w:ascii="Courier New"/>
                                      <w:b/>
                                      <w:sz w:val="21"/>
                                    </w:rPr>
                                  </w:pPr>
                                  <w:r>
                                    <w:rPr>
                                      <w:rFonts w:ascii="Courier New"/>
                                      <w:b/>
                                      <w:color w:val="525662"/>
                                      <w:w w:val="107"/>
                                      <w:sz w:val="21"/>
                                    </w:rPr>
                                    <w:t>4</w:t>
                                  </w:r>
                                </w:p>
                              </w:tc>
                              <w:tc>
                                <w:tcPr>
                                  <w:tcW w:w="1957" w:type="dxa"/>
                                  <w:gridSpan w:val="3"/>
                                </w:tcPr>
                                <w:p w:rsidR="000024F8" w:rsidRDefault="001D4375">
                                  <w:pPr>
                                    <w:pStyle w:val="TableParagraph"/>
                                    <w:spacing w:line="188" w:lineRule="exact"/>
                                    <w:ind w:left="116"/>
                                    <w:rPr>
                                      <w:sz w:val="21"/>
                                    </w:rPr>
                                  </w:pPr>
                                  <w:r>
                                    <w:rPr>
                                      <w:color w:val="676D7C"/>
                                      <w:spacing w:val="-2"/>
                                      <w:sz w:val="21"/>
                                    </w:rPr>
                                    <w:t>Sa</w:t>
                                  </w:r>
                                  <w:r>
                                    <w:rPr>
                                      <w:color w:val="525662"/>
                                      <w:spacing w:val="-2"/>
                                      <w:sz w:val="21"/>
                                    </w:rPr>
                                    <w:t>ur</w:t>
                                  </w:r>
                                  <w:r>
                                    <w:rPr>
                                      <w:color w:val="676D7C"/>
                                      <w:spacing w:val="-2"/>
                                      <w:sz w:val="21"/>
                                    </w:rPr>
                                    <w:t>oN</w:t>
                                  </w:r>
                                  <w:r>
                                    <w:rPr>
                                      <w:color w:val="8C9A9A"/>
                                      <w:spacing w:val="-2"/>
                                      <w:sz w:val="21"/>
                                    </w:rPr>
                                    <w:t>.</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47"/>
                                    <w:jc w:val="right"/>
                                    <w:rPr>
                                      <w:rFonts w:ascii="Courier New"/>
                                      <w:b/>
                                      <w:sz w:val="21"/>
                                    </w:rPr>
                                  </w:pPr>
                                  <w:r>
                                    <w:rPr>
                                      <w:rFonts w:ascii="Courier New"/>
                                      <w:b/>
                                      <w:color w:val="676D7C"/>
                                      <w:spacing w:val="-5"/>
                                      <w:sz w:val="21"/>
                                    </w:rPr>
                                    <w:t>2</w:t>
                                  </w:r>
                                  <w:r>
                                    <w:rPr>
                                      <w:rFonts w:ascii="Courier New"/>
                                      <w:b/>
                                      <w:color w:val="525662"/>
                                      <w:spacing w:val="-5"/>
                                      <w:sz w:val="21"/>
                                    </w:rPr>
                                    <w:t>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13"/>
                              </w:trPr>
                              <w:tc>
                                <w:tcPr>
                                  <w:tcW w:w="1708" w:type="dxa"/>
                                  <w:gridSpan w:val="5"/>
                                  <w:tcBorders>
                                    <w:bottom w:val="nil"/>
                                    <w:right w:val="single" w:sz="12" w:space="0" w:color="EDF4F0"/>
                                  </w:tcBorders>
                                </w:tcPr>
                                <w:p w:rsidR="000024F8" w:rsidRDefault="001D4375">
                                  <w:pPr>
                                    <w:pStyle w:val="TableParagraph"/>
                                    <w:spacing w:line="179" w:lineRule="exact"/>
                                    <w:ind w:left="118"/>
                                    <w:rPr>
                                      <w:sz w:val="21"/>
                                    </w:rPr>
                                  </w:pPr>
                                  <w:r>
                                    <w:rPr>
                                      <w:color w:val="676D7C"/>
                                      <w:sz w:val="21"/>
                                    </w:rPr>
                                    <w:t>Da</w:t>
                                  </w:r>
                                  <w:r>
                                    <w:rPr>
                                      <w:color w:val="525662"/>
                                      <w:sz w:val="21"/>
                                    </w:rPr>
                                    <w:t>ll</w:t>
                                  </w:r>
                                  <w:r>
                                    <w:rPr>
                                      <w:color w:val="676D7C"/>
                                      <w:sz w:val="21"/>
                                    </w:rPr>
                                    <w:t>aC</w:t>
                                  </w:r>
                                  <w:r>
                                    <w:rPr>
                                      <w:color w:val="525662"/>
                                      <w:sz w:val="21"/>
                                    </w:rPr>
                                    <w:t>hi</w:t>
                                  </w:r>
                                  <w:r>
                                    <w:rPr>
                                      <w:color w:val="676D7C"/>
                                      <w:sz w:val="21"/>
                                    </w:rPr>
                                    <w:t>esa</w:t>
                                  </w:r>
                                  <w:r>
                                    <w:rPr>
                                      <w:color w:val="676D7C"/>
                                      <w:spacing w:val="-5"/>
                                      <w:sz w:val="21"/>
                                    </w:rPr>
                                    <w:t>Ge</w:t>
                                  </w:r>
                                  <w:r>
                                    <w:rPr>
                                      <w:color w:val="525662"/>
                                      <w:spacing w:val="-5"/>
                                      <w:sz w:val="21"/>
                                    </w:rPr>
                                    <w:t>n</w:t>
                                  </w:r>
                                </w:p>
                              </w:tc>
                              <w:tc>
                                <w:tcPr>
                                  <w:tcW w:w="108" w:type="dxa"/>
                                  <w:tcBorders>
                                    <w:left w:val="single" w:sz="12" w:space="0" w:color="EDF4F0"/>
                                    <w:bottom w:val="nil"/>
                                  </w:tcBorders>
                                </w:tcPr>
                                <w:p w:rsidR="000024F8" w:rsidRDefault="001D4375">
                                  <w:pPr>
                                    <w:pStyle w:val="TableParagraph"/>
                                    <w:spacing w:line="179" w:lineRule="exact"/>
                                    <w:ind w:left="-30"/>
                                    <w:rPr>
                                      <w:sz w:val="21"/>
                                    </w:rPr>
                                  </w:pPr>
                                  <w:r>
                                    <w:rPr>
                                      <w:color w:val="A3A3C8"/>
                                      <w:w w:val="98"/>
                                      <w:sz w:val="21"/>
                                    </w:rPr>
                                    <w:t>.</w:t>
                                  </w:r>
                                </w:p>
                              </w:tc>
                              <w:tc>
                                <w:tcPr>
                                  <w:tcW w:w="576" w:type="dxa"/>
                                  <w:vMerge w:val="restart"/>
                                </w:tcPr>
                                <w:p w:rsidR="000024F8" w:rsidRDefault="001D4375">
                                  <w:pPr>
                                    <w:pStyle w:val="TableParagraph"/>
                                    <w:spacing w:before="12"/>
                                    <w:ind w:left="276"/>
                                    <w:rPr>
                                      <w:rFonts w:ascii="Courier New"/>
                                      <w:b/>
                                      <w:sz w:val="21"/>
                                    </w:rPr>
                                  </w:pPr>
                                  <w:r>
                                    <w:rPr>
                                      <w:rFonts w:ascii="Courier New"/>
                                      <w:b/>
                                      <w:color w:val="525662"/>
                                      <w:spacing w:val="-5"/>
                                      <w:sz w:val="21"/>
                                    </w:rPr>
                                    <w:t>20</w:t>
                                  </w:r>
                                </w:p>
                              </w:tc>
                              <w:tc>
                                <w:tcPr>
                                  <w:tcW w:w="833" w:type="dxa"/>
                                  <w:vMerge w:val="restart"/>
                                  <w:tcBorders>
                                    <w:bottom w:val="nil"/>
                                    <w:right w:val="single" w:sz="12" w:space="0" w:color="EDF4F0"/>
                                  </w:tcBorders>
                                </w:tcPr>
                                <w:p w:rsidR="000024F8" w:rsidRDefault="001D4375">
                                  <w:pPr>
                                    <w:pStyle w:val="TableParagraph"/>
                                    <w:spacing w:line="231" w:lineRule="exact"/>
                                    <w:ind w:left="126" w:right="-29"/>
                                    <w:rPr>
                                      <w:sz w:val="21"/>
                                    </w:rPr>
                                  </w:pPr>
                                  <w:r>
                                    <w:rPr>
                                      <w:color w:val="525662"/>
                                      <w:spacing w:val="-4"/>
                                      <w:sz w:val="21"/>
                                    </w:rPr>
                                    <w:t>M</w:t>
                                  </w:r>
                                  <w:r>
                                    <w:rPr>
                                      <w:color w:val="676D7C"/>
                                      <w:spacing w:val="-4"/>
                                      <w:sz w:val="21"/>
                                    </w:rPr>
                                    <w:t>o</w:t>
                                  </w:r>
                                  <w:r>
                                    <w:rPr>
                                      <w:color w:val="525662"/>
                                      <w:spacing w:val="-4"/>
                                      <w:sz w:val="21"/>
                                    </w:rPr>
                                    <w:t>r</w:t>
                                  </w:r>
                                  <w:r>
                                    <w:rPr>
                                      <w:color w:val="676D7C"/>
                                      <w:spacing w:val="-4"/>
                                      <w:sz w:val="21"/>
                                    </w:rPr>
                                    <w:t>o</w:t>
                                  </w:r>
                                  <w:r>
                                    <w:rPr>
                                      <w:color w:val="676D7C"/>
                                      <w:spacing w:val="-5"/>
                                      <w:sz w:val="21"/>
                                    </w:rPr>
                                    <w:t>A</w:t>
                                  </w:r>
                                  <w:r>
                                    <w:rPr>
                                      <w:color w:val="A0A8AA"/>
                                      <w:spacing w:val="-5"/>
                                      <w:sz w:val="21"/>
                                    </w:rPr>
                                    <w:t>.</w:t>
                                  </w:r>
                                </w:p>
                              </w:tc>
                              <w:tc>
                                <w:tcPr>
                                  <w:tcW w:w="1053" w:type="dxa"/>
                                  <w:gridSpan w:val="3"/>
                                  <w:vMerge w:val="restart"/>
                                  <w:tcBorders>
                                    <w:left w:val="single" w:sz="12" w:space="0" w:color="EDF4F0"/>
                                    <w:bottom w:val="nil"/>
                                  </w:tcBorders>
                                </w:tcPr>
                                <w:p w:rsidR="000024F8" w:rsidRDefault="001D4375">
                                  <w:pPr>
                                    <w:pStyle w:val="TableParagraph"/>
                                    <w:spacing w:line="231" w:lineRule="exact"/>
                                    <w:ind w:left="29"/>
                                    <w:rPr>
                                      <w:sz w:val="21"/>
                                    </w:rPr>
                                  </w:pPr>
                                  <w:r>
                                    <w:rPr>
                                      <w:color w:val="676D7C"/>
                                      <w:spacing w:val="-5"/>
                                      <w:sz w:val="21"/>
                                    </w:rPr>
                                    <w:t>via</w:t>
                                  </w:r>
                                </w:p>
                              </w:tc>
                              <w:tc>
                                <w:tcPr>
                                  <w:tcW w:w="573" w:type="dxa"/>
                                  <w:gridSpan w:val="3"/>
                                  <w:vMerge w:val="restart"/>
                                  <w:tcBorders>
                                    <w:bottom w:val="nil"/>
                                  </w:tcBorders>
                                </w:tcPr>
                                <w:p w:rsidR="000024F8" w:rsidRDefault="001D4375">
                                  <w:pPr>
                                    <w:pStyle w:val="TableParagraph"/>
                                    <w:spacing w:before="26"/>
                                    <w:ind w:left="357"/>
                                    <w:rPr>
                                      <w:rFonts w:ascii="Courier New"/>
                                      <w:b/>
                                      <w:sz w:val="21"/>
                                    </w:rPr>
                                  </w:pPr>
                                  <w:r>
                                    <w:rPr>
                                      <w:rFonts w:ascii="Courier New"/>
                                      <w:b/>
                                      <w:color w:val="525662"/>
                                      <w:w w:val="108"/>
                                      <w:sz w:val="21"/>
                                    </w:rPr>
                                    <w:t>8</w:t>
                                  </w:r>
                                </w:p>
                              </w:tc>
                              <w:tc>
                                <w:tcPr>
                                  <w:tcW w:w="1957" w:type="dxa"/>
                                  <w:gridSpan w:val="3"/>
                                  <w:vMerge w:val="restart"/>
                                </w:tcPr>
                                <w:p w:rsidR="000024F8" w:rsidRDefault="001D4375">
                                  <w:pPr>
                                    <w:pStyle w:val="TableParagraph"/>
                                    <w:spacing w:line="232" w:lineRule="exact"/>
                                    <w:ind w:left="116"/>
                                    <w:rPr>
                                      <w:sz w:val="21"/>
                                    </w:rPr>
                                  </w:pPr>
                                  <w:r>
                                    <w:rPr>
                                      <w:color w:val="676D7C"/>
                                      <w:spacing w:val="-4"/>
                                      <w:sz w:val="21"/>
                                    </w:rPr>
                                    <w:t>Sc</w:t>
                                  </w:r>
                                  <w:r>
                                    <w:rPr>
                                      <w:color w:val="525662"/>
                                      <w:spacing w:val="-4"/>
                                      <w:sz w:val="21"/>
                                    </w:rPr>
                                    <w:t>r</w:t>
                                  </w:r>
                                  <w:r>
                                    <w:rPr>
                                      <w:color w:val="676D7C"/>
                                      <w:spacing w:val="-4"/>
                                      <w:sz w:val="21"/>
                                    </w:rPr>
                                    <w:t>avag</w:t>
                                  </w:r>
                                  <w:r>
                                    <w:rPr>
                                      <w:color w:val="525662"/>
                                      <w:spacing w:val="-4"/>
                                      <w:sz w:val="21"/>
                                    </w:rPr>
                                    <w:t>li</w:t>
                                  </w:r>
                                  <w:r>
                                    <w:rPr>
                                      <w:color w:val="676D7C"/>
                                      <w:spacing w:val="-4"/>
                                      <w:sz w:val="21"/>
                                    </w:rPr>
                                    <w:t>e</w:t>
                                  </w:r>
                                  <w:r>
                                    <w:rPr>
                                      <w:color w:val="525662"/>
                                      <w:spacing w:val="-4"/>
                                      <w:sz w:val="21"/>
                                    </w:rPr>
                                    <w:t>r</w:t>
                                  </w:r>
                                  <w:r>
                                    <w:rPr>
                                      <w:color w:val="676D7C"/>
                                      <w:spacing w:val="-4"/>
                                      <w:sz w:val="21"/>
                                    </w:rPr>
                                    <w:t>i</w:t>
                                  </w:r>
                                  <w:r>
                                    <w:rPr>
                                      <w:color w:val="525662"/>
                                      <w:spacing w:val="-2"/>
                                      <w:sz w:val="21"/>
                                    </w:rPr>
                                    <w:t>pia</w:t>
                                  </w:r>
                                  <w:r>
                                    <w:rPr>
                                      <w:color w:val="676D7C"/>
                                      <w:spacing w:val="-2"/>
                                      <w:sz w:val="21"/>
                                    </w:rPr>
                                    <w:t>zza</w:t>
                                  </w:r>
                                </w:p>
                              </w:tc>
                              <w:tc>
                                <w:tcPr>
                                  <w:tcW w:w="575" w:type="dxa"/>
                                  <w:vMerge w:val="restart"/>
                                </w:tcPr>
                                <w:p w:rsidR="000024F8" w:rsidRDefault="001D4375">
                                  <w:pPr>
                                    <w:pStyle w:val="TableParagraph"/>
                                    <w:spacing w:before="2"/>
                                    <w:ind w:right="1"/>
                                    <w:jc w:val="center"/>
                                    <w:rPr>
                                      <w:rFonts w:ascii="Arial"/>
                                    </w:rPr>
                                  </w:pPr>
                                  <w:r>
                                    <w:rPr>
                                      <w:rFonts w:ascii="Arial"/>
                                      <w:color w:val="9C95D8"/>
                                      <w:w w:val="95"/>
                                    </w:rPr>
                                    <w:t>-</w:t>
                                  </w:r>
                                </w:p>
                              </w:tc>
                              <w:tc>
                                <w:tcPr>
                                  <w:tcW w:w="2010" w:type="dxa"/>
                                  <w:vMerge w:val="restart"/>
                                </w:tcPr>
                                <w:p w:rsidR="000024F8" w:rsidRDefault="000024F8">
                                  <w:pPr>
                                    <w:pStyle w:val="TableParagraph"/>
                                    <w:rPr>
                                      <w:sz w:val="20"/>
                                    </w:rPr>
                                  </w:pPr>
                                </w:p>
                              </w:tc>
                              <w:tc>
                                <w:tcPr>
                                  <w:tcW w:w="452" w:type="dxa"/>
                                  <w:vMerge w:val="restart"/>
                                </w:tcPr>
                                <w:p w:rsidR="000024F8" w:rsidRDefault="000024F8">
                                  <w:pPr>
                                    <w:pStyle w:val="TableParagraph"/>
                                    <w:rPr>
                                      <w:sz w:val="20"/>
                                    </w:rPr>
                                  </w:pPr>
                                </w:p>
                              </w:tc>
                            </w:tr>
                            <w:tr w:rsidR="000024F8">
                              <w:trPr>
                                <w:trHeight w:hRule="exact" w:val="52"/>
                              </w:trPr>
                              <w:tc>
                                <w:tcPr>
                                  <w:tcW w:w="278" w:type="dxa"/>
                                  <w:vMerge w:val="restart"/>
                                  <w:tcBorders>
                                    <w:top w:val="nil"/>
                                    <w:right w:val="single" w:sz="12" w:space="0" w:color="EDF4F0"/>
                                  </w:tcBorders>
                                </w:tcPr>
                                <w:p w:rsidR="000024F8" w:rsidRDefault="001D4375">
                                  <w:pPr>
                                    <w:pStyle w:val="TableParagraph"/>
                                    <w:spacing w:before="15" w:line="212" w:lineRule="exact"/>
                                    <w:ind w:left="114" w:right="-15"/>
                                    <w:rPr>
                                      <w:sz w:val="21"/>
                                    </w:rPr>
                                  </w:pPr>
                                  <w:r>
                                    <w:rPr>
                                      <w:color w:val="676D7C"/>
                                      <w:w w:val="98"/>
                                      <w:sz w:val="21"/>
                                    </w:rPr>
                                    <w:t>C</w:t>
                                  </w:r>
                                </w:p>
                              </w:tc>
                              <w:tc>
                                <w:tcPr>
                                  <w:tcW w:w="1538" w:type="dxa"/>
                                  <w:gridSpan w:val="5"/>
                                  <w:vMerge w:val="restart"/>
                                  <w:tcBorders>
                                    <w:top w:val="nil"/>
                                    <w:left w:val="single" w:sz="12" w:space="0" w:color="EDF4F0"/>
                                  </w:tcBorders>
                                </w:tcPr>
                                <w:p w:rsidR="000024F8" w:rsidRDefault="001D4375">
                                  <w:pPr>
                                    <w:pStyle w:val="TableParagraph"/>
                                    <w:spacing w:before="15" w:line="212" w:lineRule="exact"/>
                                    <w:ind w:left="-26"/>
                                    <w:rPr>
                                      <w:sz w:val="21"/>
                                    </w:rPr>
                                  </w:pPr>
                                  <w:r>
                                    <w:rPr>
                                      <w:color w:val="A3A3C8"/>
                                      <w:spacing w:val="-2"/>
                                      <w:sz w:val="21"/>
                                    </w:rPr>
                                    <w:t>.</w:t>
                                  </w:r>
                                  <w:r>
                                    <w:rPr>
                                      <w:color w:val="676D7C"/>
                                      <w:spacing w:val="-2"/>
                                      <w:sz w:val="21"/>
                                    </w:rPr>
                                    <w:t>A</w:t>
                                  </w:r>
                                  <w:r>
                                    <w:rPr>
                                      <w:color w:val="7CA5B3"/>
                                      <w:spacing w:val="-2"/>
                                      <w:sz w:val="21"/>
                                    </w:rPr>
                                    <w:t>.</w:t>
                                  </w:r>
                                  <w:r>
                                    <w:rPr>
                                      <w:color w:val="79808C"/>
                                      <w:spacing w:val="-5"/>
                                      <w:sz w:val="21"/>
                                    </w:rPr>
                                    <w:t>via</w:t>
                                  </w:r>
                                </w:p>
                              </w:tc>
                              <w:tc>
                                <w:tcPr>
                                  <w:tcW w:w="576" w:type="dxa"/>
                                  <w:vMerge/>
                                  <w:tcBorders>
                                    <w:top w:val="nil"/>
                                  </w:tcBorders>
                                </w:tcPr>
                                <w:p w:rsidR="000024F8" w:rsidRDefault="000024F8">
                                  <w:pPr>
                                    <w:rPr>
                                      <w:sz w:val="2"/>
                                      <w:szCs w:val="2"/>
                                    </w:rPr>
                                  </w:pPr>
                                </w:p>
                              </w:tc>
                              <w:tc>
                                <w:tcPr>
                                  <w:tcW w:w="833" w:type="dxa"/>
                                  <w:vMerge/>
                                  <w:tcBorders>
                                    <w:top w:val="nil"/>
                                    <w:bottom w:val="nil"/>
                                    <w:right w:val="single" w:sz="12" w:space="0" w:color="EDF4F0"/>
                                  </w:tcBorders>
                                </w:tcPr>
                                <w:p w:rsidR="000024F8" w:rsidRDefault="000024F8">
                                  <w:pPr>
                                    <w:rPr>
                                      <w:sz w:val="2"/>
                                      <w:szCs w:val="2"/>
                                    </w:rPr>
                                  </w:pPr>
                                </w:p>
                              </w:tc>
                              <w:tc>
                                <w:tcPr>
                                  <w:tcW w:w="1053" w:type="dxa"/>
                                  <w:gridSpan w:val="3"/>
                                  <w:vMerge/>
                                  <w:tcBorders>
                                    <w:top w:val="nil"/>
                                    <w:left w:val="single" w:sz="12" w:space="0" w:color="EDF4F0"/>
                                    <w:bottom w:val="nil"/>
                                  </w:tcBorders>
                                </w:tcPr>
                                <w:p w:rsidR="000024F8" w:rsidRDefault="000024F8">
                                  <w:pPr>
                                    <w:rPr>
                                      <w:sz w:val="2"/>
                                      <w:szCs w:val="2"/>
                                    </w:rPr>
                                  </w:pPr>
                                </w:p>
                              </w:tc>
                              <w:tc>
                                <w:tcPr>
                                  <w:tcW w:w="573" w:type="dxa"/>
                                  <w:gridSpan w:val="3"/>
                                  <w:vMerge/>
                                  <w:tcBorders>
                                    <w:top w:val="nil"/>
                                    <w:bottom w:val="nil"/>
                                  </w:tcBorders>
                                </w:tcPr>
                                <w:p w:rsidR="000024F8" w:rsidRDefault="000024F8">
                                  <w:pPr>
                                    <w:rPr>
                                      <w:sz w:val="2"/>
                                      <w:szCs w:val="2"/>
                                    </w:rPr>
                                  </w:pPr>
                                </w:p>
                              </w:tc>
                              <w:tc>
                                <w:tcPr>
                                  <w:tcW w:w="1957" w:type="dxa"/>
                                  <w:gridSpan w:val="3"/>
                                  <w:vMerge/>
                                  <w:tcBorders>
                                    <w:top w:val="nil"/>
                                  </w:tcBorders>
                                </w:tcPr>
                                <w:p w:rsidR="000024F8" w:rsidRDefault="000024F8">
                                  <w:pPr>
                                    <w:rPr>
                                      <w:sz w:val="2"/>
                                      <w:szCs w:val="2"/>
                                    </w:rPr>
                                  </w:pPr>
                                </w:p>
                              </w:tc>
                              <w:tc>
                                <w:tcPr>
                                  <w:tcW w:w="575" w:type="dxa"/>
                                  <w:vMerge/>
                                  <w:tcBorders>
                                    <w:top w:val="nil"/>
                                  </w:tcBorders>
                                </w:tcPr>
                                <w:p w:rsidR="000024F8" w:rsidRDefault="000024F8">
                                  <w:pPr>
                                    <w:rPr>
                                      <w:sz w:val="2"/>
                                      <w:szCs w:val="2"/>
                                    </w:rPr>
                                  </w:pPr>
                                </w:p>
                              </w:tc>
                              <w:tc>
                                <w:tcPr>
                                  <w:tcW w:w="2010" w:type="dxa"/>
                                  <w:vMerge/>
                                  <w:tcBorders>
                                    <w:top w:val="nil"/>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209"/>
                              </w:trPr>
                              <w:tc>
                                <w:tcPr>
                                  <w:tcW w:w="278" w:type="dxa"/>
                                  <w:vMerge/>
                                  <w:tcBorders>
                                    <w:top w:val="nil"/>
                                    <w:right w:val="single" w:sz="12" w:space="0" w:color="EDF4F0"/>
                                  </w:tcBorders>
                                </w:tcPr>
                                <w:p w:rsidR="000024F8" w:rsidRDefault="000024F8">
                                  <w:pPr>
                                    <w:rPr>
                                      <w:sz w:val="2"/>
                                      <w:szCs w:val="2"/>
                                    </w:rPr>
                                  </w:pPr>
                                </w:p>
                              </w:tc>
                              <w:tc>
                                <w:tcPr>
                                  <w:tcW w:w="1538" w:type="dxa"/>
                                  <w:gridSpan w:val="5"/>
                                  <w:vMerge/>
                                  <w:tcBorders>
                                    <w:top w:val="nil"/>
                                    <w:left w:val="single" w:sz="12" w:space="0" w:color="EDF4F0"/>
                                  </w:tcBorders>
                                </w:tcPr>
                                <w:p w:rsidR="000024F8" w:rsidRDefault="000024F8">
                                  <w:pPr>
                                    <w:rPr>
                                      <w:sz w:val="2"/>
                                      <w:szCs w:val="2"/>
                                    </w:rPr>
                                  </w:pPr>
                                </w:p>
                              </w:tc>
                              <w:tc>
                                <w:tcPr>
                                  <w:tcW w:w="576" w:type="dxa"/>
                                  <w:vMerge/>
                                  <w:tcBorders>
                                    <w:top w:val="nil"/>
                                  </w:tcBorders>
                                </w:tcPr>
                                <w:p w:rsidR="000024F8" w:rsidRDefault="000024F8">
                                  <w:pPr>
                                    <w:rPr>
                                      <w:sz w:val="2"/>
                                      <w:szCs w:val="2"/>
                                    </w:rPr>
                                  </w:pPr>
                                </w:p>
                              </w:tc>
                              <w:tc>
                                <w:tcPr>
                                  <w:tcW w:w="1886" w:type="dxa"/>
                                  <w:gridSpan w:val="4"/>
                                  <w:tcBorders>
                                    <w:top w:val="nil"/>
                                  </w:tcBorders>
                                </w:tcPr>
                                <w:p w:rsidR="000024F8" w:rsidRDefault="000024F8">
                                  <w:pPr>
                                    <w:pStyle w:val="TableParagraph"/>
                                    <w:rPr>
                                      <w:sz w:val="12"/>
                                    </w:rPr>
                                  </w:pPr>
                                </w:p>
                              </w:tc>
                              <w:tc>
                                <w:tcPr>
                                  <w:tcW w:w="573" w:type="dxa"/>
                                  <w:gridSpan w:val="3"/>
                                  <w:vMerge/>
                                  <w:tcBorders>
                                    <w:top w:val="nil"/>
                                    <w:bottom w:val="nil"/>
                                  </w:tcBorders>
                                </w:tcPr>
                                <w:p w:rsidR="000024F8" w:rsidRDefault="000024F8">
                                  <w:pPr>
                                    <w:rPr>
                                      <w:sz w:val="2"/>
                                      <w:szCs w:val="2"/>
                                    </w:rPr>
                                  </w:pPr>
                                </w:p>
                              </w:tc>
                              <w:tc>
                                <w:tcPr>
                                  <w:tcW w:w="1957" w:type="dxa"/>
                                  <w:gridSpan w:val="3"/>
                                  <w:vMerge/>
                                  <w:tcBorders>
                                    <w:top w:val="nil"/>
                                  </w:tcBorders>
                                </w:tcPr>
                                <w:p w:rsidR="000024F8" w:rsidRDefault="000024F8">
                                  <w:pPr>
                                    <w:rPr>
                                      <w:sz w:val="2"/>
                                      <w:szCs w:val="2"/>
                                    </w:rPr>
                                  </w:pPr>
                                </w:p>
                              </w:tc>
                              <w:tc>
                                <w:tcPr>
                                  <w:tcW w:w="575" w:type="dxa"/>
                                  <w:vMerge/>
                                  <w:tcBorders>
                                    <w:top w:val="nil"/>
                                  </w:tcBorders>
                                </w:tcPr>
                                <w:p w:rsidR="000024F8" w:rsidRDefault="000024F8">
                                  <w:pPr>
                                    <w:rPr>
                                      <w:sz w:val="2"/>
                                      <w:szCs w:val="2"/>
                                    </w:rPr>
                                  </w:pPr>
                                </w:p>
                              </w:tc>
                              <w:tc>
                                <w:tcPr>
                                  <w:tcW w:w="2010" w:type="dxa"/>
                                  <w:vMerge/>
                                  <w:tcBorders>
                                    <w:top w:val="nil"/>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237"/>
                              </w:trPr>
                              <w:tc>
                                <w:tcPr>
                                  <w:tcW w:w="1816" w:type="dxa"/>
                                  <w:gridSpan w:val="6"/>
                                </w:tcPr>
                                <w:p w:rsidR="000024F8" w:rsidRDefault="001D4375">
                                  <w:pPr>
                                    <w:pStyle w:val="TableParagraph"/>
                                    <w:spacing w:line="188" w:lineRule="exact"/>
                                    <w:ind w:left="118"/>
                                    <w:rPr>
                                      <w:sz w:val="21"/>
                                    </w:rPr>
                                  </w:pPr>
                                  <w:r>
                                    <w:rPr>
                                      <w:color w:val="525662"/>
                                      <w:spacing w:val="-6"/>
                                      <w:sz w:val="21"/>
                                    </w:rPr>
                                    <w:t>D</w:t>
                                  </w:r>
                                  <w:r>
                                    <w:rPr>
                                      <w:color w:val="676D7C"/>
                                      <w:spacing w:val="-6"/>
                                      <w:sz w:val="21"/>
                                    </w:rPr>
                                    <w:t>ante</w:t>
                                  </w:r>
                                  <w:r>
                                    <w:rPr>
                                      <w:color w:val="676D7C"/>
                                      <w:spacing w:val="-5"/>
                                      <w:sz w:val="21"/>
                                    </w:rPr>
                                    <w:t>via</w:t>
                                  </w:r>
                                </w:p>
                              </w:tc>
                              <w:tc>
                                <w:tcPr>
                                  <w:tcW w:w="576" w:type="dxa"/>
                                </w:tcPr>
                                <w:p w:rsidR="000024F8" w:rsidRDefault="001D4375">
                                  <w:pPr>
                                    <w:pStyle w:val="TableParagraph"/>
                                    <w:spacing w:line="188" w:lineRule="exact"/>
                                    <w:ind w:left="26"/>
                                    <w:jc w:val="center"/>
                                    <w:rPr>
                                      <w:rFonts w:ascii="Arial"/>
                                    </w:rPr>
                                  </w:pPr>
                                  <w:r>
                                    <w:rPr>
                                      <w:rFonts w:ascii="Arial"/>
                                      <w:color w:val="2497CA"/>
                                      <w:w w:val="94"/>
                                    </w:rPr>
                                    <w:t>-</w:t>
                                  </w:r>
                                </w:p>
                              </w:tc>
                              <w:tc>
                                <w:tcPr>
                                  <w:tcW w:w="1886" w:type="dxa"/>
                                  <w:gridSpan w:val="4"/>
                                </w:tcPr>
                                <w:p w:rsidR="000024F8" w:rsidRDefault="001D4375">
                                  <w:pPr>
                                    <w:pStyle w:val="TableParagraph"/>
                                    <w:spacing w:line="188" w:lineRule="exact"/>
                                    <w:ind w:left="118"/>
                                    <w:rPr>
                                      <w:sz w:val="21"/>
                                    </w:rPr>
                                  </w:pPr>
                                  <w:r>
                                    <w:rPr>
                                      <w:color w:val="525662"/>
                                      <w:sz w:val="21"/>
                                    </w:rPr>
                                    <w:t>Mul</w:t>
                                  </w:r>
                                  <w:r>
                                    <w:rPr>
                                      <w:color w:val="676D7C"/>
                                      <w:sz w:val="21"/>
                                    </w:rPr>
                                    <w:t>i</w:t>
                                  </w:r>
                                  <w:r>
                                    <w:rPr>
                                      <w:color w:val="525662"/>
                                      <w:sz w:val="21"/>
                                    </w:rPr>
                                    <w:t>n</w:t>
                                  </w:r>
                                  <w:r>
                                    <w:rPr>
                                      <w:color w:val="676D7C"/>
                                      <w:sz w:val="21"/>
                                    </w:rPr>
                                    <w:t>ov</w:t>
                                  </w:r>
                                  <w:r>
                                    <w:rPr>
                                      <w:color w:val="525662"/>
                                      <w:sz w:val="21"/>
                                    </w:rPr>
                                    <w:t>i</w:t>
                                  </w:r>
                                  <w:r>
                                    <w:rPr>
                                      <w:color w:val="676D7C"/>
                                      <w:sz w:val="21"/>
                                    </w:rPr>
                                    <w:t>a</w:t>
                                  </w:r>
                                  <w:r>
                                    <w:rPr>
                                      <w:color w:val="525662"/>
                                      <w:spacing w:val="-5"/>
                                      <w:sz w:val="21"/>
                                    </w:rPr>
                                    <w:t>D</w:t>
                                  </w:r>
                                  <w:r>
                                    <w:rPr>
                                      <w:color w:val="676D7C"/>
                                      <w:spacing w:val="-5"/>
                                      <w:sz w:val="21"/>
                                    </w:rPr>
                                    <w:t>e</w:t>
                                  </w:r>
                                  <w:r>
                                    <w:rPr>
                                      <w:color w:val="525662"/>
                                      <w:spacing w:val="-5"/>
                                      <w:sz w:val="21"/>
                                    </w:rPr>
                                    <w:t>l</w:t>
                                  </w:r>
                                </w:p>
                              </w:tc>
                              <w:tc>
                                <w:tcPr>
                                  <w:tcW w:w="193" w:type="dxa"/>
                                  <w:tcBorders>
                                    <w:right w:val="nil"/>
                                  </w:tcBorders>
                                </w:tcPr>
                                <w:p w:rsidR="000024F8" w:rsidRDefault="000024F8">
                                  <w:pPr>
                                    <w:pStyle w:val="TableParagraph"/>
                                    <w:rPr>
                                      <w:sz w:val="14"/>
                                    </w:rPr>
                                  </w:pPr>
                                </w:p>
                              </w:tc>
                              <w:tc>
                                <w:tcPr>
                                  <w:tcW w:w="222" w:type="dxa"/>
                                  <w:tcBorders>
                                    <w:top w:val="nil"/>
                                    <w:left w:val="nil"/>
                                    <w:bottom w:val="nil"/>
                                    <w:right w:val="nil"/>
                                  </w:tcBorders>
                                  <w:shd w:val="clear" w:color="auto" w:fill="EDF4F0"/>
                                </w:tcPr>
                                <w:p w:rsidR="000024F8" w:rsidRDefault="001D4375">
                                  <w:pPr>
                                    <w:pStyle w:val="TableParagraph"/>
                                    <w:spacing w:line="218" w:lineRule="exact"/>
                                    <w:ind w:left="-23"/>
                                    <w:rPr>
                                      <w:rFonts w:ascii="Arial"/>
                                      <w:sz w:val="28"/>
                                    </w:rPr>
                                  </w:pPr>
                                  <w:r>
                                    <w:rPr>
                                      <w:rFonts w:ascii="Arial"/>
                                      <w:color w:val="A3A3C8"/>
                                      <w:w w:val="96"/>
                                      <w:sz w:val="28"/>
                                    </w:rPr>
                                    <w:t>-</w:t>
                                  </w:r>
                                </w:p>
                              </w:tc>
                              <w:tc>
                                <w:tcPr>
                                  <w:tcW w:w="158" w:type="dxa"/>
                                  <w:tcBorders>
                                    <w:left w:val="nil"/>
                                  </w:tcBorders>
                                </w:tcPr>
                                <w:p w:rsidR="000024F8" w:rsidRDefault="000024F8">
                                  <w:pPr>
                                    <w:pStyle w:val="TableParagraph"/>
                                    <w:rPr>
                                      <w:sz w:val="14"/>
                                    </w:rPr>
                                  </w:pPr>
                                </w:p>
                              </w:tc>
                              <w:tc>
                                <w:tcPr>
                                  <w:tcW w:w="1957" w:type="dxa"/>
                                  <w:gridSpan w:val="3"/>
                                </w:tcPr>
                                <w:p w:rsidR="000024F8" w:rsidRDefault="001D4375">
                                  <w:pPr>
                                    <w:pStyle w:val="TableParagraph"/>
                                    <w:spacing w:line="188" w:lineRule="exact"/>
                                    <w:ind w:left="116"/>
                                    <w:rPr>
                                      <w:sz w:val="21"/>
                                    </w:rPr>
                                  </w:pPr>
                                  <w:r>
                                    <w:rPr>
                                      <w:color w:val="676D7C"/>
                                      <w:spacing w:val="-5"/>
                                      <w:sz w:val="21"/>
                                    </w:rPr>
                                    <w:t>S</w:t>
                                  </w:r>
                                  <w:r>
                                    <w:rPr>
                                      <w:color w:val="525662"/>
                                      <w:spacing w:val="-5"/>
                                      <w:sz w:val="21"/>
                                    </w:rPr>
                                    <w:t>i</w:t>
                                  </w:r>
                                  <w:r>
                                    <w:rPr>
                                      <w:color w:val="676D7C"/>
                                      <w:spacing w:val="-5"/>
                                      <w:sz w:val="21"/>
                                    </w:rPr>
                                    <w:t>ci</w:t>
                                  </w:r>
                                  <w:r>
                                    <w:rPr>
                                      <w:color w:val="525662"/>
                                      <w:spacing w:val="-5"/>
                                      <w:sz w:val="21"/>
                                    </w:rPr>
                                    <w:t>lia</w:t>
                                  </w:r>
                                  <w:r>
                                    <w:rPr>
                                      <w:color w:val="676D7C"/>
                                      <w:spacing w:val="-2"/>
                                      <w:sz w:val="21"/>
                                    </w:rPr>
                                    <w:t>co</w:t>
                                  </w:r>
                                  <w:r>
                                    <w:rPr>
                                      <w:color w:val="525662"/>
                                      <w:spacing w:val="-2"/>
                                      <w:sz w:val="21"/>
                                    </w:rPr>
                                    <w:t>r</w:t>
                                  </w:r>
                                  <w:r>
                                    <w:rPr>
                                      <w:color w:val="676D7C"/>
                                      <w:spacing w:val="-2"/>
                                      <w:sz w:val="21"/>
                                    </w:rPr>
                                    <w:t>so</w:t>
                                  </w:r>
                                </w:p>
                              </w:tc>
                              <w:tc>
                                <w:tcPr>
                                  <w:tcW w:w="575" w:type="dxa"/>
                                </w:tcPr>
                                <w:p w:rsidR="000024F8" w:rsidRDefault="001D4375">
                                  <w:pPr>
                                    <w:pStyle w:val="TableParagraph"/>
                                    <w:spacing w:before="19" w:line="169" w:lineRule="exact"/>
                                    <w:ind w:right="68"/>
                                    <w:jc w:val="right"/>
                                    <w:rPr>
                                      <w:rFonts w:ascii="Courier New"/>
                                      <w:b/>
                                      <w:sz w:val="21"/>
                                    </w:rPr>
                                  </w:pPr>
                                  <w:r>
                                    <w:rPr>
                                      <w:rFonts w:ascii="Courier New"/>
                                      <w:b/>
                                      <w:color w:val="525662"/>
                                      <w:spacing w:val="-5"/>
                                      <w:w w:val="90"/>
                                      <w:sz w:val="21"/>
                                    </w:rPr>
                                    <w:t>145</w:t>
                                  </w:r>
                                </w:p>
                              </w:tc>
                              <w:tc>
                                <w:tcPr>
                                  <w:tcW w:w="2010" w:type="dxa"/>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483"/>
                              </w:trPr>
                              <w:tc>
                                <w:tcPr>
                                  <w:tcW w:w="1816" w:type="dxa"/>
                                  <w:gridSpan w:val="6"/>
                                </w:tcPr>
                                <w:p w:rsidR="000024F8" w:rsidRDefault="001D4375">
                                  <w:pPr>
                                    <w:pStyle w:val="TableParagraph"/>
                                    <w:spacing w:line="232" w:lineRule="exact"/>
                                    <w:ind w:left="125"/>
                                    <w:rPr>
                                      <w:sz w:val="21"/>
                                    </w:rPr>
                                  </w:pPr>
                                  <w:r>
                                    <w:rPr>
                                      <w:color w:val="676D7C"/>
                                      <w:spacing w:val="-7"/>
                                      <w:sz w:val="21"/>
                                    </w:rPr>
                                    <w:t>De</w:t>
                                  </w:r>
                                  <w:r>
                                    <w:rPr>
                                      <w:color w:val="676D7C"/>
                                      <w:spacing w:val="-2"/>
                                      <w:sz w:val="21"/>
                                    </w:rPr>
                                    <w:t>Oasper</w:t>
                                  </w:r>
                                  <w:r>
                                    <w:rPr>
                                      <w:color w:val="525662"/>
                                      <w:spacing w:val="-2"/>
                                      <w:sz w:val="21"/>
                                    </w:rPr>
                                    <w:t>i</w:t>
                                  </w:r>
                                </w:p>
                              </w:tc>
                              <w:tc>
                                <w:tcPr>
                                  <w:tcW w:w="576" w:type="dxa"/>
                                </w:tcPr>
                                <w:p w:rsidR="000024F8" w:rsidRDefault="001D4375">
                                  <w:pPr>
                                    <w:pStyle w:val="TableParagraph"/>
                                    <w:spacing w:before="19"/>
                                    <w:ind w:right="44"/>
                                    <w:jc w:val="right"/>
                                    <w:rPr>
                                      <w:rFonts w:ascii="Courier New"/>
                                      <w:b/>
                                      <w:sz w:val="21"/>
                                    </w:rPr>
                                  </w:pPr>
                                  <w:r>
                                    <w:rPr>
                                      <w:rFonts w:ascii="Courier New"/>
                                      <w:b/>
                                      <w:color w:val="525662"/>
                                      <w:spacing w:val="-5"/>
                                      <w:sz w:val="21"/>
                                    </w:rPr>
                                    <w:t>14</w:t>
                                  </w:r>
                                </w:p>
                              </w:tc>
                              <w:tc>
                                <w:tcPr>
                                  <w:tcW w:w="1886" w:type="dxa"/>
                                  <w:gridSpan w:val="4"/>
                                </w:tcPr>
                                <w:p w:rsidR="000024F8" w:rsidRDefault="001D4375">
                                  <w:pPr>
                                    <w:pStyle w:val="TableParagraph"/>
                                    <w:spacing w:line="224" w:lineRule="exact"/>
                                    <w:ind w:left="126"/>
                                    <w:rPr>
                                      <w:sz w:val="21"/>
                                    </w:rPr>
                                  </w:pPr>
                                  <w:r>
                                    <w:rPr>
                                      <w:color w:val="525662"/>
                                      <w:sz w:val="21"/>
                                    </w:rPr>
                                    <w:t>M</w:t>
                                  </w:r>
                                  <w:r>
                                    <w:rPr>
                                      <w:color w:val="676D7C"/>
                                      <w:sz w:val="21"/>
                                    </w:rPr>
                                    <w:t>oro</w:t>
                                  </w:r>
                                  <w:r>
                                    <w:rPr>
                                      <w:rFonts w:ascii="Arial" w:hAnsi="Arial"/>
                                      <w:color w:val="676D7C"/>
                                      <w:sz w:val="20"/>
                                    </w:rPr>
                                    <w:t>A</w:t>
                                  </w:r>
                                  <w:r>
                                    <w:rPr>
                                      <w:color w:val="676D7C"/>
                                      <w:sz w:val="21"/>
                                    </w:rPr>
                                    <w:t>già</w:t>
                                  </w:r>
                                  <w:r>
                                    <w:rPr>
                                      <w:color w:val="525662"/>
                                      <w:sz w:val="21"/>
                                    </w:rPr>
                                    <w:t>p</w:t>
                                  </w:r>
                                  <w:r>
                                    <w:rPr>
                                      <w:color w:val="8C9A9A"/>
                                      <w:sz w:val="21"/>
                                    </w:rPr>
                                    <w:t>.</w:t>
                                  </w:r>
                                  <w:r>
                                    <w:rPr>
                                      <w:color w:val="676D7C"/>
                                      <w:sz w:val="21"/>
                                    </w:rPr>
                                    <w:t xml:space="preserve">zza </w:t>
                                  </w:r>
                                  <w:r>
                                    <w:rPr>
                                      <w:color w:val="525662"/>
                                      <w:spacing w:val="-2"/>
                                      <w:sz w:val="21"/>
                                    </w:rPr>
                                    <w:t>Muni</w:t>
                                  </w:r>
                                  <w:r>
                                    <w:rPr>
                                      <w:color w:val="676D7C"/>
                                      <w:spacing w:val="-2"/>
                                      <w:sz w:val="21"/>
                                    </w:rPr>
                                    <w:t>c</w:t>
                                  </w:r>
                                  <w:r>
                                    <w:rPr>
                                      <w:color w:val="525662"/>
                                      <w:spacing w:val="-2"/>
                                      <w:sz w:val="21"/>
                                    </w:rPr>
                                    <w:t>i</w:t>
                                  </w:r>
                                  <w:r>
                                    <w:rPr>
                                      <w:color w:val="676D7C"/>
                                      <w:spacing w:val="-2"/>
                                      <w:sz w:val="21"/>
                                    </w:rPr>
                                    <w:t>p</w:t>
                                  </w:r>
                                  <w:r>
                                    <w:rPr>
                                      <w:color w:val="525662"/>
                                      <w:spacing w:val="-2"/>
                                      <w:sz w:val="21"/>
                                    </w:rPr>
                                    <w:t>i</w:t>
                                  </w:r>
                                  <w:r>
                                    <w:rPr>
                                      <w:color w:val="676D7C"/>
                                      <w:spacing w:val="-2"/>
                                      <w:sz w:val="21"/>
                                    </w:rPr>
                                    <w:t>o</w:t>
                                  </w:r>
                                </w:p>
                              </w:tc>
                              <w:tc>
                                <w:tcPr>
                                  <w:tcW w:w="573" w:type="dxa"/>
                                  <w:gridSpan w:val="3"/>
                                  <w:tcBorders>
                                    <w:top w:val="nil"/>
                                  </w:tcBorders>
                                </w:tcPr>
                                <w:p w:rsidR="000024F8" w:rsidRDefault="001D4375">
                                  <w:pPr>
                                    <w:pStyle w:val="TableParagraph"/>
                                    <w:spacing w:before="34"/>
                                    <w:ind w:left="285"/>
                                    <w:rPr>
                                      <w:rFonts w:ascii="Courier New"/>
                                      <w:b/>
                                      <w:sz w:val="21"/>
                                    </w:rPr>
                                  </w:pPr>
                                  <w:r>
                                    <w:rPr>
                                      <w:rFonts w:ascii="Courier New"/>
                                      <w:b/>
                                      <w:color w:val="333324"/>
                                      <w:spacing w:val="-5"/>
                                      <w:w w:val="95"/>
                                      <w:sz w:val="21"/>
                                    </w:rPr>
                                    <w:t>1</w:t>
                                  </w:r>
                                  <w:r>
                                    <w:rPr>
                                      <w:rFonts w:ascii="Courier New"/>
                                      <w:b/>
                                      <w:color w:val="525662"/>
                                      <w:spacing w:val="-5"/>
                                      <w:w w:val="95"/>
                                      <w:sz w:val="21"/>
                                    </w:rPr>
                                    <w:t>6</w:t>
                                  </w:r>
                                </w:p>
                              </w:tc>
                              <w:tc>
                                <w:tcPr>
                                  <w:tcW w:w="1957" w:type="dxa"/>
                                  <w:gridSpan w:val="3"/>
                                </w:tcPr>
                                <w:p w:rsidR="000024F8" w:rsidRDefault="001D4375">
                                  <w:pPr>
                                    <w:pStyle w:val="TableParagraph"/>
                                    <w:spacing w:line="239" w:lineRule="exact"/>
                                    <w:ind w:left="116"/>
                                    <w:rPr>
                                      <w:sz w:val="21"/>
                                    </w:rPr>
                                  </w:pPr>
                                  <w:r>
                                    <w:rPr>
                                      <w:color w:val="676D7C"/>
                                      <w:spacing w:val="-4"/>
                                      <w:sz w:val="21"/>
                                    </w:rPr>
                                    <w:t>S</w:t>
                                  </w:r>
                                  <w:r>
                                    <w:rPr>
                                      <w:color w:val="525662"/>
                                      <w:spacing w:val="-4"/>
                                      <w:sz w:val="21"/>
                                    </w:rPr>
                                    <w:t>i</w:t>
                                  </w:r>
                                  <w:r>
                                    <w:rPr>
                                      <w:color w:val="676D7C"/>
                                      <w:spacing w:val="-4"/>
                                      <w:sz w:val="21"/>
                                    </w:rPr>
                                    <w:t>rac</w:t>
                                  </w:r>
                                  <w:r>
                                    <w:rPr>
                                      <w:color w:val="525662"/>
                                      <w:spacing w:val="-4"/>
                                      <w:sz w:val="21"/>
                                    </w:rPr>
                                    <w:t>u</w:t>
                                  </w:r>
                                  <w:r>
                                    <w:rPr>
                                      <w:color w:val="79808C"/>
                                      <w:spacing w:val="-4"/>
                                      <w:sz w:val="21"/>
                                    </w:rPr>
                                    <w:t xml:space="preserve">sa </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ind w:right="60"/>
                                    <w:jc w:val="right"/>
                                    <w:rPr>
                                      <w:rFonts w:ascii="Courier New"/>
                                      <w:b/>
                                      <w:sz w:val="21"/>
                                    </w:rPr>
                                  </w:pPr>
                                  <w:r>
                                    <w:rPr>
                                      <w:rFonts w:ascii="Courier New"/>
                                      <w:b/>
                                      <w:color w:val="4B466E"/>
                                      <w:spacing w:val="-5"/>
                                      <w:sz w:val="21"/>
                                    </w:rPr>
                                    <w:t>38</w:t>
                                  </w:r>
                                </w:p>
                              </w:tc>
                              <w:tc>
                                <w:tcPr>
                                  <w:tcW w:w="2010" w:type="dxa"/>
                                </w:tcPr>
                                <w:p w:rsidR="000024F8" w:rsidRDefault="000024F8">
                                  <w:pPr>
                                    <w:pStyle w:val="TableParagraph"/>
                                    <w:rPr>
                                      <w:sz w:val="20"/>
                                    </w:rPr>
                                  </w:pPr>
                                </w:p>
                              </w:tc>
                              <w:tc>
                                <w:tcPr>
                                  <w:tcW w:w="452" w:type="dxa"/>
                                </w:tcPr>
                                <w:p w:rsidR="000024F8" w:rsidRDefault="000024F8">
                                  <w:pPr>
                                    <w:pStyle w:val="TableParagraph"/>
                                    <w:rPr>
                                      <w:sz w:val="20"/>
                                    </w:rPr>
                                  </w:pPr>
                                </w:p>
                              </w:tc>
                            </w:tr>
                            <w:tr w:rsidR="000024F8">
                              <w:trPr>
                                <w:trHeight w:hRule="exact" w:val="237"/>
                              </w:trPr>
                              <w:tc>
                                <w:tcPr>
                                  <w:tcW w:w="1816" w:type="dxa"/>
                                  <w:gridSpan w:val="6"/>
                                </w:tcPr>
                                <w:p w:rsidR="000024F8" w:rsidRDefault="001D4375">
                                  <w:pPr>
                                    <w:pStyle w:val="TableParagraph"/>
                                    <w:spacing w:line="188" w:lineRule="exact"/>
                                    <w:ind w:left="132"/>
                                    <w:rPr>
                                      <w:sz w:val="21"/>
                                    </w:rPr>
                                  </w:pPr>
                                  <w:r>
                                    <w:rPr>
                                      <w:color w:val="676D7C"/>
                                      <w:spacing w:val="-6"/>
                                      <w:sz w:val="21"/>
                                    </w:rPr>
                                    <w:t>DiazA</w:t>
                                  </w:r>
                                  <w:r>
                                    <w:rPr>
                                      <w:color w:val="8C9A9A"/>
                                      <w:spacing w:val="-6"/>
                                      <w:sz w:val="21"/>
                                    </w:rPr>
                                    <w:t>.</w:t>
                                  </w:r>
                                  <w:r>
                                    <w:rPr>
                                      <w:color w:val="676D7C"/>
                                      <w:spacing w:val="-6"/>
                                      <w:sz w:val="21"/>
                                    </w:rPr>
                                    <w:t>via</w:t>
                                  </w:r>
                                </w:p>
                              </w:tc>
                              <w:tc>
                                <w:tcPr>
                                  <w:tcW w:w="576" w:type="dxa"/>
                                </w:tcPr>
                                <w:p w:rsidR="000024F8" w:rsidRDefault="001D4375">
                                  <w:pPr>
                                    <w:pStyle w:val="TableParagraph"/>
                                    <w:spacing w:before="5" w:line="183" w:lineRule="exact"/>
                                    <w:ind w:right="41"/>
                                    <w:jc w:val="right"/>
                                    <w:rPr>
                                      <w:rFonts w:ascii="Courier New"/>
                                      <w:b/>
                                      <w:sz w:val="21"/>
                                    </w:rPr>
                                  </w:pPr>
                                  <w:r>
                                    <w:rPr>
                                      <w:rFonts w:ascii="Courier New"/>
                                      <w:b/>
                                      <w:color w:val="525662"/>
                                      <w:spacing w:val="-5"/>
                                      <w:sz w:val="21"/>
                                    </w:rPr>
                                    <w:t>92</w:t>
                                  </w:r>
                                </w:p>
                              </w:tc>
                              <w:tc>
                                <w:tcPr>
                                  <w:tcW w:w="1886" w:type="dxa"/>
                                  <w:gridSpan w:val="4"/>
                                </w:tcPr>
                                <w:p w:rsidR="000024F8" w:rsidRDefault="001D4375">
                                  <w:pPr>
                                    <w:pStyle w:val="TableParagraph"/>
                                    <w:spacing w:line="188" w:lineRule="exact"/>
                                    <w:ind w:left="132"/>
                                    <w:rPr>
                                      <w:sz w:val="21"/>
                                    </w:rPr>
                                  </w:pPr>
                                  <w:r>
                                    <w:rPr>
                                      <w:color w:val="676D7C"/>
                                      <w:w w:val="90"/>
                                      <w:sz w:val="21"/>
                                    </w:rPr>
                                    <w:t>Naz</w:t>
                                  </w:r>
                                  <w:r>
                                    <w:rPr>
                                      <w:color w:val="525662"/>
                                      <w:w w:val="90"/>
                                      <w:sz w:val="21"/>
                                    </w:rPr>
                                    <w:t>i</w:t>
                                  </w:r>
                                  <w:r>
                                    <w:rPr>
                                      <w:color w:val="676D7C"/>
                                      <w:w w:val="90"/>
                                      <w:sz w:val="21"/>
                                    </w:rPr>
                                    <w:t>o</w:t>
                                  </w:r>
                                  <w:r>
                                    <w:rPr>
                                      <w:color w:val="3D3F42"/>
                                      <w:w w:val="90"/>
                                      <w:sz w:val="21"/>
                                    </w:rPr>
                                    <w:t>n</w:t>
                                  </w:r>
                                  <w:r>
                                    <w:rPr>
                                      <w:color w:val="676D7C"/>
                                      <w:w w:val="90"/>
                                      <w:sz w:val="21"/>
                                    </w:rPr>
                                    <w:t>a</w:t>
                                  </w:r>
                                  <w:r>
                                    <w:rPr>
                                      <w:color w:val="525662"/>
                                      <w:w w:val="90"/>
                                      <w:sz w:val="21"/>
                                    </w:rPr>
                                    <w:t>l</w:t>
                                  </w:r>
                                  <w:r>
                                    <w:rPr>
                                      <w:color w:val="676D7C"/>
                                      <w:w w:val="90"/>
                                      <w:sz w:val="21"/>
                                    </w:rPr>
                                    <w:t>e</w:t>
                                  </w:r>
                                  <w:r>
                                    <w:rPr>
                                      <w:color w:val="525662"/>
                                      <w:spacing w:val="-5"/>
                                      <w:sz w:val="21"/>
                                    </w:rPr>
                                    <w:t>vi</w:t>
                                  </w:r>
                                  <w:r>
                                    <w:rPr>
                                      <w:color w:val="676D7C"/>
                                      <w:spacing w:val="-5"/>
                                      <w:sz w:val="21"/>
                                    </w:rPr>
                                    <w:t>a</w:t>
                                  </w:r>
                                </w:p>
                              </w:tc>
                              <w:tc>
                                <w:tcPr>
                                  <w:tcW w:w="573" w:type="dxa"/>
                                  <w:gridSpan w:val="3"/>
                                </w:tcPr>
                                <w:p w:rsidR="000024F8" w:rsidRDefault="001D4375">
                                  <w:pPr>
                                    <w:pStyle w:val="TableParagraph"/>
                                    <w:spacing w:before="12" w:line="176" w:lineRule="exact"/>
                                    <w:ind w:left="169"/>
                                    <w:rPr>
                                      <w:rFonts w:ascii="Courier New"/>
                                      <w:b/>
                                      <w:sz w:val="21"/>
                                    </w:rPr>
                                  </w:pPr>
                                  <w:r>
                                    <w:rPr>
                                      <w:rFonts w:ascii="Courier New"/>
                                      <w:b/>
                                      <w:color w:val="525662"/>
                                      <w:spacing w:val="-5"/>
                                      <w:w w:val="90"/>
                                      <w:sz w:val="21"/>
                                    </w:rPr>
                                    <w:t>163</w:t>
                                  </w:r>
                                </w:p>
                              </w:tc>
                              <w:tc>
                                <w:tcPr>
                                  <w:tcW w:w="1957" w:type="dxa"/>
                                  <w:gridSpan w:val="3"/>
                                </w:tcPr>
                                <w:p w:rsidR="000024F8" w:rsidRDefault="001D4375">
                                  <w:pPr>
                                    <w:pStyle w:val="TableParagraph"/>
                                    <w:spacing w:line="188" w:lineRule="exact"/>
                                    <w:ind w:left="116"/>
                                    <w:rPr>
                                      <w:sz w:val="21"/>
                                    </w:rPr>
                                  </w:pPr>
                                  <w:r>
                                    <w:rPr>
                                      <w:color w:val="525662"/>
                                      <w:spacing w:val="-5"/>
                                      <w:sz w:val="21"/>
                                    </w:rPr>
                                    <w:t>Sta</w:t>
                                  </w:r>
                                  <w:r>
                                    <w:rPr>
                                      <w:color w:val="676D7C"/>
                                      <w:spacing w:val="-5"/>
                                      <w:sz w:val="21"/>
                                    </w:rPr>
                                    <w:t>zio</w:t>
                                  </w:r>
                                  <w:r>
                                    <w:rPr>
                                      <w:color w:val="525662"/>
                                      <w:spacing w:val="-5"/>
                                      <w:sz w:val="21"/>
                                    </w:rPr>
                                    <w:t>n</w:t>
                                  </w:r>
                                  <w:r>
                                    <w:rPr>
                                      <w:color w:val="676D7C"/>
                                      <w:spacing w:val="-5"/>
                                      <w:sz w:val="21"/>
                                    </w:rPr>
                                    <w:t>ev</w:t>
                                  </w:r>
                                  <w:r>
                                    <w:rPr>
                                      <w:color w:val="525662"/>
                                      <w:spacing w:val="-5"/>
                                      <w:sz w:val="21"/>
                                    </w:rPr>
                                    <w:t>i</w:t>
                                  </w:r>
                                  <w:r>
                                    <w:rPr>
                                      <w:color w:val="676D7C"/>
                                      <w:spacing w:val="-5"/>
                                      <w:sz w:val="21"/>
                                    </w:rPr>
                                    <w:t>a</w:t>
                                  </w:r>
                                </w:p>
                              </w:tc>
                              <w:tc>
                                <w:tcPr>
                                  <w:tcW w:w="575" w:type="dxa"/>
                                </w:tcPr>
                                <w:p w:rsidR="000024F8" w:rsidRDefault="001D4375">
                                  <w:pPr>
                                    <w:pStyle w:val="TableParagraph"/>
                                    <w:spacing w:before="12" w:line="176" w:lineRule="exact"/>
                                    <w:ind w:right="64"/>
                                    <w:jc w:val="right"/>
                                    <w:rPr>
                                      <w:rFonts w:ascii="Courier New"/>
                                      <w:b/>
                                      <w:sz w:val="21"/>
                                    </w:rPr>
                                  </w:pPr>
                                  <w:r>
                                    <w:rPr>
                                      <w:rFonts w:ascii="Courier New"/>
                                      <w:b/>
                                      <w:color w:val="525662"/>
                                      <w:spacing w:val="-5"/>
                                      <w:w w:val="90"/>
                                      <w:sz w:val="21"/>
                                    </w:rPr>
                                    <w:t>192</w:t>
                                  </w:r>
                                </w:p>
                              </w:tc>
                              <w:tc>
                                <w:tcPr>
                                  <w:tcW w:w="2010" w:type="dxa"/>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237"/>
                              </w:trPr>
                              <w:tc>
                                <w:tcPr>
                                  <w:tcW w:w="1816" w:type="dxa"/>
                                  <w:gridSpan w:val="6"/>
                                </w:tcPr>
                                <w:p w:rsidR="000024F8" w:rsidRDefault="001D4375">
                                  <w:pPr>
                                    <w:pStyle w:val="TableParagraph"/>
                                    <w:spacing w:line="188" w:lineRule="exact"/>
                                    <w:ind w:left="132"/>
                                    <w:rPr>
                                      <w:sz w:val="21"/>
                                    </w:rPr>
                                  </w:pPr>
                                  <w:r>
                                    <w:rPr>
                                      <w:color w:val="676D7C"/>
                                      <w:w w:val="90"/>
                                      <w:sz w:val="21"/>
                                    </w:rPr>
                                    <w:t>Du</w:t>
                                  </w:r>
                                  <w:r>
                                    <w:rPr>
                                      <w:color w:val="525662"/>
                                      <w:w w:val="90"/>
                                      <w:sz w:val="21"/>
                                    </w:rPr>
                                    <w:t>il</w:t>
                                  </w:r>
                                  <w:r>
                                    <w:rPr>
                                      <w:color w:val="676D7C"/>
                                      <w:w w:val="90"/>
                                      <w:sz w:val="21"/>
                                    </w:rPr>
                                    <w:t>io</w:t>
                                  </w:r>
                                  <w:r>
                                    <w:rPr>
                                      <w:color w:val="79808C"/>
                                      <w:spacing w:val="-5"/>
                                      <w:sz w:val="21"/>
                                    </w:rPr>
                                    <w:t>via</w:t>
                                  </w:r>
                                </w:p>
                              </w:tc>
                              <w:tc>
                                <w:tcPr>
                                  <w:tcW w:w="576" w:type="dxa"/>
                                </w:tcPr>
                                <w:p w:rsidR="000024F8" w:rsidRDefault="001D4375">
                                  <w:pPr>
                                    <w:pStyle w:val="TableParagraph"/>
                                    <w:spacing w:before="12" w:line="176" w:lineRule="exact"/>
                                    <w:ind w:right="53"/>
                                    <w:jc w:val="right"/>
                                    <w:rPr>
                                      <w:rFonts w:ascii="Courier New"/>
                                      <w:b/>
                                      <w:sz w:val="21"/>
                                    </w:rPr>
                                  </w:pPr>
                                  <w:r>
                                    <w:rPr>
                                      <w:rFonts w:ascii="Courier New"/>
                                      <w:b/>
                                      <w:color w:val="525662"/>
                                      <w:spacing w:val="-5"/>
                                      <w:w w:val="90"/>
                                      <w:sz w:val="21"/>
                                    </w:rPr>
                                    <w:t>19</w:t>
                                  </w:r>
                                </w:p>
                              </w:tc>
                              <w:tc>
                                <w:tcPr>
                                  <w:tcW w:w="1886" w:type="dxa"/>
                                  <w:gridSpan w:val="4"/>
                                </w:tcPr>
                                <w:p w:rsidR="000024F8" w:rsidRDefault="001D4375">
                                  <w:pPr>
                                    <w:pStyle w:val="TableParagraph"/>
                                    <w:spacing w:line="188" w:lineRule="exact"/>
                                    <w:ind w:left="114"/>
                                    <w:rPr>
                                      <w:sz w:val="21"/>
                                    </w:rPr>
                                  </w:pPr>
                                  <w:r>
                                    <w:rPr>
                                      <w:color w:val="676D7C"/>
                                      <w:spacing w:val="-4"/>
                                      <w:sz w:val="21"/>
                                    </w:rPr>
                                    <w:t>O</w:t>
                                  </w:r>
                                  <w:r>
                                    <w:rPr>
                                      <w:color w:val="525662"/>
                                      <w:spacing w:val="-4"/>
                                      <w:sz w:val="21"/>
                                    </w:rPr>
                                    <w:t>b</w:t>
                                  </w:r>
                                  <w:r>
                                    <w:rPr>
                                      <w:color w:val="676D7C"/>
                                      <w:spacing w:val="-4"/>
                                      <w:sz w:val="21"/>
                                    </w:rPr>
                                    <w:t>er</w:t>
                                  </w:r>
                                  <w:r>
                                    <w:rPr>
                                      <w:color w:val="525662"/>
                                      <w:spacing w:val="-4"/>
                                      <w:sz w:val="21"/>
                                    </w:rPr>
                                    <w:t>da</w:t>
                                  </w:r>
                                  <w:r>
                                    <w:rPr>
                                      <w:color w:val="676D7C"/>
                                      <w:spacing w:val="-4"/>
                                      <w:sz w:val="21"/>
                                    </w:rPr>
                                    <w:t>nG</w:t>
                                  </w:r>
                                  <w:r>
                                    <w:rPr>
                                      <w:color w:val="7CA5B3"/>
                                      <w:spacing w:val="-4"/>
                                      <w:sz w:val="21"/>
                                    </w:rPr>
                                    <w:t>.</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2" w:line="176" w:lineRule="exact"/>
                                    <w:ind w:left="357"/>
                                    <w:rPr>
                                      <w:rFonts w:ascii="Courier New"/>
                                      <w:b/>
                                      <w:sz w:val="21"/>
                                    </w:rPr>
                                  </w:pPr>
                                  <w:r>
                                    <w:rPr>
                                      <w:rFonts w:ascii="Courier New"/>
                                      <w:b/>
                                      <w:color w:val="525662"/>
                                      <w:w w:val="108"/>
                                      <w:sz w:val="21"/>
                                    </w:rPr>
                                    <w:t>8</w:t>
                                  </w:r>
                                </w:p>
                              </w:tc>
                              <w:tc>
                                <w:tcPr>
                                  <w:tcW w:w="1957" w:type="dxa"/>
                                  <w:gridSpan w:val="3"/>
                                </w:tcPr>
                                <w:p w:rsidR="000024F8" w:rsidRDefault="001D4375">
                                  <w:pPr>
                                    <w:pStyle w:val="TableParagraph"/>
                                    <w:spacing w:line="188" w:lineRule="exact"/>
                                    <w:ind w:left="116"/>
                                    <w:rPr>
                                      <w:sz w:val="21"/>
                                    </w:rPr>
                                  </w:pPr>
                                  <w:r>
                                    <w:rPr>
                                      <w:color w:val="676D7C"/>
                                      <w:spacing w:val="-4"/>
                                      <w:sz w:val="21"/>
                                    </w:rPr>
                                    <w:t>S</w:t>
                                  </w:r>
                                  <w:r>
                                    <w:rPr>
                                      <w:color w:val="525662"/>
                                      <w:spacing w:val="-4"/>
                                      <w:sz w:val="21"/>
                                    </w:rPr>
                                    <w:t>tur</w:t>
                                  </w:r>
                                  <w:r>
                                    <w:rPr>
                                      <w:color w:val="676D7C"/>
                                      <w:spacing w:val="-4"/>
                                      <w:sz w:val="21"/>
                                    </w:rPr>
                                    <w:t>zo</w:t>
                                  </w:r>
                                  <w:r>
                                    <w:rPr>
                                      <w:color w:val="525662"/>
                                      <w:spacing w:val="-4"/>
                                      <w:sz w:val="21"/>
                                    </w:rPr>
                                    <w:t>D</w:t>
                                  </w:r>
                                  <w:r>
                                    <w:rPr>
                                      <w:color w:val="676D7C"/>
                                      <w:spacing w:val="-4"/>
                                      <w:sz w:val="21"/>
                                    </w:rPr>
                                    <w:t>o</w:t>
                                  </w:r>
                                  <w:r>
                                    <w:rPr>
                                      <w:color w:val="525662"/>
                                      <w:spacing w:val="-4"/>
                                      <w:sz w:val="21"/>
                                    </w:rPr>
                                    <w:t>n</w:t>
                                  </w:r>
                                  <w:r>
                                    <w:rPr>
                                      <w:color w:val="676D7C"/>
                                      <w:spacing w:val="-4"/>
                                      <w:sz w:val="21"/>
                                    </w:rPr>
                                    <w:t>L.</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line="188" w:lineRule="exact"/>
                                    <w:ind w:right="1"/>
                                    <w:jc w:val="center"/>
                                    <w:rPr>
                                      <w:rFonts w:ascii="Arial"/>
                                    </w:rPr>
                                  </w:pPr>
                                  <w:r>
                                    <w:rPr>
                                      <w:rFonts w:ascii="Arial"/>
                                      <w:color w:val="79808C"/>
                                      <w:w w:val="95"/>
                                    </w:rPr>
                                    <w:t>-</w:t>
                                  </w:r>
                                </w:p>
                              </w:tc>
                              <w:tc>
                                <w:tcPr>
                                  <w:tcW w:w="2010" w:type="dxa"/>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245"/>
                              </w:trPr>
                              <w:tc>
                                <w:tcPr>
                                  <w:tcW w:w="1816" w:type="dxa"/>
                                  <w:gridSpan w:val="6"/>
                                </w:tcPr>
                                <w:p w:rsidR="000024F8" w:rsidRDefault="001D4375">
                                  <w:pPr>
                                    <w:pStyle w:val="TableParagraph"/>
                                    <w:spacing w:line="195" w:lineRule="exact"/>
                                    <w:ind w:left="117"/>
                                    <w:rPr>
                                      <w:sz w:val="21"/>
                                    </w:rPr>
                                  </w:pPr>
                                  <w:r>
                                    <w:rPr>
                                      <w:color w:val="79808C"/>
                                      <w:spacing w:val="-4"/>
                                      <w:sz w:val="21"/>
                                    </w:rPr>
                                    <w:t>E</w:t>
                                  </w:r>
                                  <w:r>
                                    <w:rPr>
                                      <w:color w:val="525662"/>
                                      <w:spacing w:val="-4"/>
                                      <w:sz w:val="21"/>
                                    </w:rPr>
                                    <w:t>nn</w:t>
                                  </w:r>
                                  <w:r>
                                    <w:rPr>
                                      <w:color w:val="676D7C"/>
                                      <w:spacing w:val="-4"/>
                                      <w:sz w:val="21"/>
                                    </w:rPr>
                                    <w:t>a</w:t>
                                  </w:r>
                                  <w:r>
                                    <w:rPr>
                                      <w:color w:val="676D7C"/>
                                      <w:spacing w:val="-5"/>
                                      <w:sz w:val="21"/>
                                    </w:rPr>
                                    <w:t>via</w:t>
                                  </w:r>
                                </w:p>
                              </w:tc>
                              <w:tc>
                                <w:tcPr>
                                  <w:tcW w:w="576" w:type="dxa"/>
                                </w:tcPr>
                                <w:p w:rsidR="000024F8" w:rsidRDefault="001D4375">
                                  <w:pPr>
                                    <w:pStyle w:val="TableParagraph"/>
                                    <w:spacing w:before="2" w:line="193" w:lineRule="exact"/>
                                    <w:ind w:right="75"/>
                                    <w:jc w:val="right"/>
                                    <w:rPr>
                                      <w:sz w:val="19"/>
                                    </w:rPr>
                                  </w:pPr>
                                  <w:r>
                                    <w:rPr>
                                      <w:color w:val="525662"/>
                                      <w:w w:val="94"/>
                                      <w:sz w:val="19"/>
                                    </w:rPr>
                                    <w:t>5</w:t>
                                  </w:r>
                                </w:p>
                              </w:tc>
                              <w:tc>
                                <w:tcPr>
                                  <w:tcW w:w="1886" w:type="dxa"/>
                                  <w:gridSpan w:val="4"/>
                                </w:tcPr>
                                <w:p w:rsidR="000024F8" w:rsidRDefault="001D4375">
                                  <w:pPr>
                                    <w:pStyle w:val="TableParagraph"/>
                                    <w:spacing w:line="195" w:lineRule="exact"/>
                                    <w:ind w:left="114"/>
                                    <w:rPr>
                                      <w:sz w:val="21"/>
                                    </w:rPr>
                                  </w:pPr>
                                  <w:r>
                                    <w:rPr>
                                      <w:color w:val="676D7C"/>
                                      <w:spacing w:val="-4"/>
                                      <w:sz w:val="21"/>
                                    </w:rPr>
                                    <w:t>Orte</w:t>
                                  </w:r>
                                  <w:r>
                                    <w:rPr>
                                      <w:color w:val="525662"/>
                                      <w:spacing w:val="-4"/>
                                      <w:sz w:val="21"/>
                                    </w:rPr>
                                    <w:t>n</w:t>
                                  </w:r>
                                  <w:r>
                                    <w:rPr>
                                      <w:color w:val="79808C"/>
                                      <w:spacing w:val="-4"/>
                                      <w:sz w:val="21"/>
                                    </w:rPr>
                                    <w:t>sia</w:t>
                                  </w:r>
                                  <w:r>
                                    <w:rPr>
                                      <w:color w:val="6B5D6B"/>
                                      <w:spacing w:val="-5"/>
                                      <w:sz w:val="21"/>
                                    </w:rPr>
                                    <w:t>via</w:t>
                                  </w:r>
                                </w:p>
                              </w:tc>
                              <w:tc>
                                <w:tcPr>
                                  <w:tcW w:w="573" w:type="dxa"/>
                                  <w:gridSpan w:val="3"/>
                                </w:tcPr>
                                <w:p w:rsidR="000024F8" w:rsidRDefault="001D4375">
                                  <w:pPr>
                                    <w:pStyle w:val="TableParagraph"/>
                                    <w:spacing w:before="20" w:line="175" w:lineRule="exact"/>
                                    <w:ind w:left="260"/>
                                    <w:rPr>
                                      <w:rFonts w:ascii="Courier New"/>
                                      <w:b/>
                                      <w:sz w:val="20"/>
                                    </w:rPr>
                                  </w:pPr>
                                  <w:r>
                                    <w:rPr>
                                      <w:rFonts w:ascii="Courier New"/>
                                      <w:b/>
                                      <w:color w:val="425683"/>
                                      <w:spacing w:val="-5"/>
                                      <w:sz w:val="20"/>
                                    </w:rPr>
                                    <w:t>5</w:t>
                                  </w:r>
                                  <w:r>
                                    <w:rPr>
                                      <w:rFonts w:ascii="Courier New"/>
                                      <w:b/>
                                      <w:color w:val="525662"/>
                                      <w:spacing w:val="-5"/>
                                      <w:sz w:val="20"/>
                                    </w:rPr>
                                    <w:t>6</w:t>
                                  </w:r>
                                </w:p>
                              </w:tc>
                              <w:tc>
                                <w:tcPr>
                                  <w:tcW w:w="1957" w:type="dxa"/>
                                  <w:gridSpan w:val="3"/>
                                </w:tcPr>
                                <w:p w:rsidR="000024F8" w:rsidRDefault="001D4375">
                                  <w:pPr>
                                    <w:pStyle w:val="TableParagraph"/>
                                    <w:spacing w:line="195" w:lineRule="exact"/>
                                    <w:ind w:left="108"/>
                                    <w:rPr>
                                      <w:sz w:val="21"/>
                                    </w:rPr>
                                  </w:pPr>
                                  <w:r>
                                    <w:rPr>
                                      <w:color w:val="525662"/>
                                      <w:spacing w:val="-4"/>
                                      <w:sz w:val="21"/>
                                    </w:rPr>
                                    <w:t>T</w:t>
                                  </w:r>
                                  <w:r>
                                    <w:rPr>
                                      <w:color w:val="676D7C"/>
                                      <w:spacing w:val="-4"/>
                                      <w:sz w:val="21"/>
                                    </w:rPr>
                                    <w:t>erra</w:t>
                                  </w:r>
                                  <w:r>
                                    <w:rPr>
                                      <w:color w:val="525662"/>
                                      <w:spacing w:val="-4"/>
                                      <w:sz w:val="21"/>
                                    </w:rPr>
                                    <w:t>n</w:t>
                                  </w:r>
                                  <w:r>
                                    <w:rPr>
                                      <w:color w:val="676D7C"/>
                                      <w:spacing w:val="-4"/>
                                      <w:sz w:val="21"/>
                                    </w:rPr>
                                    <w:t>ova</w:t>
                                  </w:r>
                                  <w:r>
                                    <w:rPr>
                                      <w:color w:val="676D7C"/>
                                      <w:spacing w:val="-5"/>
                                      <w:sz w:val="21"/>
                                    </w:rPr>
                                    <w:t>via</w:t>
                                  </w:r>
                                </w:p>
                              </w:tc>
                              <w:tc>
                                <w:tcPr>
                                  <w:tcW w:w="575" w:type="dxa"/>
                                  <w:tcBorders>
                                    <w:right w:val="single" w:sz="4" w:space="0" w:color="000000"/>
                                  </w:tcBorders>
                                </w:tcPr>
                                <w:p w:rsidR="000024F8" w:rsidRDefault="001D4375">
                                  <w:pPr>
                                    <w:pStyle w:val="TableParagraph"/>
                                    <w:spacing w:line="195" w:lineRule="exact"/>
                                    <w:ind w:left="7"/>
                                    <w:jc w:val="center"/>
                                    <w:rPr>
                                      <w:sz w:val="34"/>
                                    </w:rPr>
                                  </w:pPr>
                                  <w:r>
                                    <w:rPr>
                                      <w:color w:val="9E69D1"/>
                                      <w:w w:val="91"/>
                                      <w:sz w:val="34"/>
                                    </w:rPr>
                                    <w:t>-</w:t>
                                  </w:r>
                                </w:p>
                              </w:tc>
                              <w:tc>
                                <w:tcPr>
                                  <w:tcW w:w="2010" w:type="dxa"/>
                                  <w:tcBorders>
                                    <w:left w:val="single" w:sz="4" w:space="0" w:color="000000"/>
                                  </w:tcBorders>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223"/>
                              </w:trPr>
                              <w:tc>
                                <w:tcPr>
                                  <w:tcW w:w="1816" w:type="dxa"/>
                                  <w:gridSpan w:val="6"/>
                                </w:tcPr>
                                <w:p w:rsidR="000024F8" w:rsidRDefault="001D4375">
                                  <w:pPr>
                                    <w:pStyle w:val="TableParagraph"/>
                                    <w:spacing w:line="173" w:lineRule="exact"/>
                                    <w:ind w:left="117"/>
                                    <w:rPr>
                                      <w:sz w:val="21"/>
                                    </w:rPr>
                                  </w:pPr>
                                  <w:r>
                                    <w:rPr>
                                      <w:color w:val="79808C"/>
                                      <w:spacing w:val="-5"/>
                                      <w:sz w:val="21"/>
                                    </w:rPr>
                                    <w:t>Eurooa</w:t>
                                  </w:r>
                                  <w:r>
                                    <w:rPr>
                                      <w:color w:val="676D7C"/>
                                      <w:spacing w:val="-2"/>
                                      <w:sz w:val="21"/>
                                    </w:rPr>
                                    <w:t>o</w:t>
                                  </w:r>
                                  <w:r>
                                    <w:rPr>
                                      <w:color w:val="525662"/>
                                      <w:spacing w:val="-2"/>
                                      <w:sz w:val="21"/>
                                    </w:rPr>
                                    <w:t>i</w:t>
                                  </w:r>
                                  <w:r>
                                    <w:rPr>
                                      <w:color w:val="676D7C"/>
                                      <w:spacing w:val="-2"/>
                                      <w:sz w:val="21"/>
                                    </w:rPr>
                                    <w:t>azza</w:t>
                                  </w:r>
                                </w:p>
                              </w:tc>
                              <w:tc>
                                <w:tcPr>
                                  <w:tcW w:w="576" w:type="dxa"/>
                                </w:tcPr>
                                <w:p w:rsidR="000024F8" w:rsidRDefault="001D4375">
                                  <w:pPr>
                                    <w:pStyle w:val="TableParagraph"/>
                                    <w:spacing w:line="173" w:lineRule="exact"/>
                                    <w:ind w:right="36"/>
                                    <w:jc w:val="right"/>
                                    <w:rPr>
                                      <w:rFonts w:ascii="Courier New"/>
                                      <w:b/>
                                      <w:sz w:val="21"/>
                                    </w:rPr>
                                  </w:pPr>
                                  <w:r>
                                    <w:rPr>
                                      <w:rFonts w:ascii="Courier New"/>
                                      <w:b/>
                                      <w:color w:val="525662"/>
                                      <w:w w:val="107"/>
                                      <w:sz w:val="21"/>
                                    </w:rPr>
                                    <w:t>4</w:t>
                                  </w:r>
                                </w:p>
                              </w:tc>
                              <w:tc>
                                <w:tcPr>
                                  <w:tcW w:w="1886" w:type="dxa"/>
                                  <w:gridSpan w:val="4"/>
                                </w:tcPr>
                                <w:p w:rsidR="000024F8" w:rsidRDefault="001D4375">
                                  <w:pPr>
                                    <w:pStyle w:val="TableParagraph"/>
                                    <w:spacing w:line="173" w:lineRule="exact"/>
                                    <w:ind w:left="121"/>
                                    <w:rPr>
                                      <w:sz w:val="21"/>
                                    </w:rPr>
                                  </w:pPr>
                                  <w:r>
                                    <w:rPr>
                                      <w:color w:val="676D7C"/>
                                      <w:spacing w:val="-4"/>
                                      <w:sz w:val="21"/>
                                    </w:rPr>
                                    <w:t>O</w:t>
                                  </w:r>
                                  <w:r>
                                    <w:rPr>
                                      <w:color w:val="525662"/>
                                      <w:spacing w:val="-4"/>
                                      <w:sz w:val="21"/>
                                    </w:rPr>
                                    <w:t>t</w:t>
                                  </w:r>
                                  <w:r>
                                    <w:rPr>
                                      <w:color w:val="676D7C"/>
                                      <w:spacing w:val="-4"/>
                                      <w:sz w:val="21"/>
                                    </w:rPr>
                                    <w:t>to</w:t>
                                  </w:r>
                                  <w:r>
                                    <w:rPr>
                                      <w:color w:val="525662"/>
                                      <w:spacing w:val="-4"/>
                                      <w:sz w:val="21"/>
                                    </w:rPr>
                                    <w:t>mar</w:t>
                                  </w:r>
                                  <w:r>
                                    <w:rPr>
                                      <w:color w:val="79808C"/>
                                      <w:spacing w:val="-4"/>
                                      <w:sz w:val="21"/>
                                    </w:rPr>
                                    <w:t>zo</w:t>
                                  </w:r>
                                  <w:r>
                                    <w:rPr>
                                      <w:color w:val="525662"/>
                                      <w:spacing w:val="-4"/>
                                      <w:sz w:val="21"/>
                                    </w:rPr>
                                    <w:t>oi</w:t>
                                  </w:r>
                                  <w:r>
                                    <w:rPr>
                                      <w:color w:val="676D7C"/>
                                      <w:spacing w:val="-4"/>
                                      <w:sz w:val="21"/>
                                    </w:rPr>
                                    <w:t>azza</w:t>
                                  </w:r>
                                </w:p>
                              </w:tc>
                              <w:tc>
                                <w:tcPr>
                                  <w:tcW w:w="573" w:type="dxa"/>
                                  <w:gridSpan w:val="3"/>
                                </w:tcPr>
                                <w:p w:rsidR="000024F8" w:rsidRDefault="001D4375">
                                  <w:pPr>
                                    <w:pStyle w:val="TableParagraph"/>
                                    <w:spacing w:before="8" w:line="165" w:lineRule="exact"/>
                                    <w:ind w:right="77"/>
                                    <w:jc w:val="right"/>
                                    <w:rPr>
                                      <w:rFonts w:ascii="Arial"/>
                                      <w:sz w:val="19"/>
                                    </w:rPr>
                                  </w:pPr>
                                  <w:r>
                                    <w:rPr>
                                      <w:rFonts w:ascii="Arial"/>
                                      <w:color w:val="4B466E"/>
                                      <w:w w:val="95"/>
                                      <w:sz w:val="19"/>
                                    </w:rPr>
                                    <w:t>3</w:t>
                                  </w:r>
                                </w:p>
                              </w:tc>
                              <w:tc>
                                <w:tcPr>
                                  <w:tcW w:w="1957" w:type="dxa"/>
                                  <w:gridSpan w:val="3"/>
                                  <w:tcBorders>
                                    <w:right w:val="single" w:sz="4" w:space="0" w:color="000000"/>
                                  </w:tcBorders>
                                </w:tcPr>
                                <w:p w:rsidR="000024F8" w:rsidRDefault="001D4375">
                                  <w:pPr>
                                    <w:pStyle w:val="TableParagraph"/>
                                    <w:spacing w:line="173" w:lineRule="exact"/>
                                    <w:ind w:left="115"/>
                                    <w:rPr>
                                      <w:sz w:val="21"/>
                                    </w:rPr>
                                  </w:pPr>
                                  <w:r>
                                    <w:rPr>
                                      <w:color w:val="525662"/>
                                      <w:spacing w:val="-4"/>
                                      <w:sz w:val="21"/>
                                    </w:rPr>
                                    <w:t>T</w:t>
                                  </w:r>
                                  <w:r>
                                    <w:rPr>
                                      <w:color w:val="676D7C"/>
                                      <w:spacing w:val="-4"/>
                                      <w:sz w:val="21"/>
                                    </w:rPr>
                                    <w:t>o</w:t>
                                  </w:r>
                                  <w:r>
                                    <w:rPr>
                                      <w:color w:val="525662"/>
                                      <w:spacing w:val="-4"/>
                                      <w:sz w:val="21"/>
                                    </w:rPr>
                                    <w:t>r</w:t>
                                  </w:r>
                                  <w:r>
                                    <w:rPr>
                                      <w:color w:val="676D7C"/>
                                      <w:spacing w:val="-4"/>
                                      <w:sz w:val="21"/>
                                    </w:rPr>
                                    <w:t>i</w:t>
                                  </w:r>
                                  <w:r>
                                    <w:rPr>
                                      <w:color w:val="525662"/>
                                      <w:spacing w:val="-4"/>
                                      <w:sz w:val="21"/>
                                    </w:rPr>
                                    <w:t>n</w:t>
                                  </w:r>
                                  <w:r>
                                    <w:rPr>
                                      <w:color w:val="676D7C"/>
                                      <w:spacing w:val="-4"/>
                                      <w:sz w:val="21"/>
                                    </w:rPr>
                                    <w:t>o</w:t>
                                  </w:r>
                                  <w:r>
                                    <w:rPr>
                                      <w:color w:val="676D7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2" w:line="161" w:lineRule="exact"/>
                                    <w:ind w:right="69"/>
                                    <w:jc w:val="right"/>
                                    <w:rPr>
                                      <w:rFonts w:ascii="Courier New"/>
                                      <w:b/>
                                      <w:sz w:val="21"/>
                                    </w:rPr>
                                  </w:pPr>
                                  <w:r>
                                    <w:rPr>
                                      <w:rFonts w:ascii="Courier New"/>
                                      <w:b/>
                                      <w:color w:val="525662"/>
                                      <w:spacing w:val="-5"/>
                                      <w:w w:val="95"/>
                                      <w:sz w:val="21"/>
                                    </w:rPr>
                                    <w:t>17</w:t>
                                  </w:r>
                                </w:p>
                              </w:tc>
                              <w:tc>
                                <w:tcPr>
                                  <w:tcW w:w="2010" w:type="dxa"/>
                                  <w:tcBorders>
                                    <w:left w:val="single" w:sz="4" w:space="0" w:color="000000"/>
                                    <w:right w:val="single" w:sz="4" w:space="0" w:color="000000"/>
                                  </w:tcBorders>
                                </w:tcPr>
                                <w:p w:rsidR="000024F8" w:rsidRDefault="000024F8">
                                  <w:pPr>
                                    <w:pStyle w:val="TableParagraph"/>
                                    <w:rPr>
                                      <w:sz w:val="12"/>
                                    </w:rPr>
                                  </w:pPr>
                                </w:p>
                              </w:tc>
                              <w:tc>
                                <w:tcPr>
                                  <w:tcW w:w="452" w:type="dxa"/>
                                  <w:tcBorders>
                                    <w:left w:val="single" w:sz="4" w:space="0" w:color="000000"/>
                                    <w:right w:val="single" w:sz="4" w:space="0" w:color="000000"/>
                                  </w:tcBorders>
                                </w:tcPr>
                                <w:p w:rsidR="000024F8" w:rsidRDefault="000024F8">
                                  <w:pPr>
                                    <w:pStyle w:val="TableParagraph"/>
                                    <w:rPr>
                                      <w:sz w:val="12"/>
                                    </w:rPr>
                                  </w:pPr>
                                </w:p>
                              </w:tc>
                            </w:tr>
                            <w:tr w:rsidR="000024F8">
                              <w:trPr>
                                <w:trHeight w:hRule="exact" w:val="252"/>
                              </w:trPr>
                              <w:tc>
                                <w:tcPr>
                                  <w:tcW w:w="1816" w:type="dxa"/>
                                  <w:gridSpan w:val="6"/>
                                </w:tcPr>
                                <w:p w:rsidR="000024F8" w:rsidRDefault="001D4375">
                                  <w:pPr>
                                    <w:pStyle w:val="TableParagraph"/>
                                    <w:spacing w:line="202" w:lineRule="exact"/>
                                    <w:ind w:left="132"/>
                                    <w:rPr>
                                      <w:sz w:val="21"/>
                                    </w:rPr>
                                  </w:pPr>
                                  <w:r>
                                    <w:rPr>
                                      <w:color w:val="79808C"/>
                                      <w:w w:val="90"/>
                                      <w:sz w:val="21"/>
                                    </w:rPr>
                                    <w:t>E</w:t>
                                  </w:r>
                                  <w:r>
                                    <w:rPr>
                                      <w:color w:val="525662"/>
                                      <w:w w:val="90"/>
                                      <w:sz w:val="21"/>
                                    </w:rPr>
                                    <w:t>ur</w:t>
                                  </w:r>
                                  <w:r>
                                    <w:rPr>
                                      <w:color w:val="676D7C"/>
                                      <w:w w:val="90"/>
                                      <w:sz w:val="21"/>
                                    </w:rPr>
                                    <w:t>o</w:t>
                                  </w:r>
                                  <w:r>
                                    <w:rPr>
                                      <w:color w:val="525662"/>
                                      <w:w w:val="90"/>
                                      <w:sz w:val="21"/>
                                    </w:rPr>
                                    <w:t>p</w:t>
                                  </w:r>
                                  <w:r>
                                    <w:rPr>
                                      <w:color w:val="676D7C"/>
                                      <w:w w:val="90"/>
                                      <w:sz w:val="21"/>
                                    </w:rPr>
                                    <w:t>a</w:t>
                                  </w:r>
                                  <w:r>
                                    <w:rPr>
                                      <w:color w:val="79808C"/>
                                      <w:spacing w:val="-5"/>
                                      <w:sz w:val="21"/>
                                    </w:rPr>
                                    <w:t>via</w:t>
                                  </w:r>
                                </w:p>
                              </w:tc>
                              <w:tc>
                                <w:tcPr>
                                  <w:tcW w:w="576" w:type="dxa"/>
                                </w:tcPr>
                                <w:p w:rsidR="000024F8" w:rsidRDefault="001D4375">
                                  <w:pPr>
                                    <w:pStyle w:val="TableParagraph"/>
                                    <w:spacing w:before="34" w:line="168" w:lineRule="exact"/>
                                    <w:ind w:right="63"/>
                                    <w:jc w:val="right"/>
                                    <w:rPr>
                                      <w:rFonts w:ascii="Arial"/>
                                      <w:b/>
                                      <w:sz w:val="17"/>
                                    </w:rPr>
                                  </w:pPr>
                                  <w:r>
                                    <w:rPr>
                                      <w:rFonts w:ascii="Arial"/>
                                      <w:b/>
                                      <w:color w:val="3D3F42"/>
                                      <w:spacing w:val="-5"/>
                                      <w:sz w:val="17"/>
                                    </w:rPr>
                                    <w:t>11</w:t>
                                  </w:r>
                                  <w:r>
                                    <w:rPr>
                                      <w:rFonts w:ascii="Arial"/>
                                      <w:b/>
                                      <w:color w:val="525662"/>
                                      <w:spacing w:val="-5"/>
                                      <w:sz w:val="17"/>
                                    </w:rPr>
                                    <w:t>9</w:t>
                                  </w:r>
                                </w:p>
                              </w:tc>
                              <w:tc>
                                <w:tcPr>
                                  <w:tcW w:w="1886" w:type="dxa"/>
                                  <w:gridSpan w:val="4"/>
                                </w:tcPr>
                                <w:p w:rsidR="000024F8" w:rsidRDefault="001D4375">
                                  <w:pPr>
                                    <w:pStyle w:val="TableParagraph"/>
                                    <w:spacing w:line="202" w:lineRule="exact"/>
                                    <w:ind w:left="118"/>
                                    <w:rPr>
                                      <w:sz w:val="21"/>
                                    </w:rPr>
                                  </w:pPr>
                                  <w:r>
                                    <w:rPr>
                                      <w:color w:val="525662"/>
                                      <w:spacing w:val="-5"/>
                                      <w:sz w:val="21"/>
                                    </w:rPr>
                                    <w:t>P</w:t>
                                  </w:r>
                                  <w:r>
                                    <w:rPr>
                                      <w:color w:val="676D7C"/>
                                      <w:spacing w:val="-5"/>
                                      <w:sz w:val="21"/>
                                    </w:rPr>
                                    <w:t>a</w:t>
                                  </w:r>
                                  <w:r>
                                    <w:rPr>
                                      <w:color w:val="525662"/>
                                      <w:spacing w:val="-5"/>
                                      <w:sz w:val="21"/>
                                    </w:rPr>
                                    <w:t>d</w:t>
                                  </w:r>
                                  <w:r>
                                    <w:rPr>
                                      <w:color w:val="676D7C"/>
                                      <w:spacing w:val="-5"/>
                                      <w:sz w:val="21"/>
                                    </w:rPr>
                                    <w:t>o</w:t>
                                  </w:r>
                                  <w:r>
                                    <w:rPr>
                                      <w:color w:val="525662"/>
                                      <w:spacing w:val="-5"/>
                                      <w:sz w:val="21"/>
                                    </w:rPr>
                                    <w:t>v</w:t>
                                  </w:r>
                                  <w:r>
                                    <w:rPr>
                                      <w:color w:val="676D7C"/>
                                      <w:spacing w:val="-5"/>
                                      <w:sz w:val="21"/>
                                    </w:rPr>
                                    <w:t>av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33" w:line="169" w:lineRule="exact"/>
                                    <w:ind w:left="267"/>
                                    <w:rPr>
                                      <w:rFonts w:ascii="Courier New"/>
                                      <w:b/>
                                      <w:sz w:val="21"/>
                                    </w:rPr>
                                  </w:pPr>
                                  <w:r>
                                    <w:rPr>
                                      <w:rFonts w:ascii="Courier New"/>
                                      <w:b/>
                                      <w:color w:val="4B466E"/>
                                      <w:spacing w:val="-5"/>
                                      <w:sz w:val="21"/>
                                    </w:rPr>
                                    <w:t>55</w:t>
                                  </w:r>
                                </w:p>
                              </w:tc>
                              <w:tc>
                                <w:tcPr>
                                  <w:tcW w:w="1957" w:type="dxa"/>
                                  <w:gridSpan w:val="3"/>
                                  <w:tcBorders>
                                    <w:right w:val="single" w:sz="4" w:space="0" w:color="000000"/>
                                  </w:tcBorders>
                                </w:tcPr>
                                <w:p w:rsidR="000024F8" w:rsidRDefault="001D4375">
                                  <w:pPr>
                                    <w:pStyle w:val="TableParagraph"/>
                                    <w:spacing w:before="5" w:line="197" w:lineRule="exact"/>
                                    <w:ind w:left="115"/>
                                    <w:rPr>
                                      <w:sz w:val="21"/>
                                    </w:rPr>
                                  </w:pPr>
                                  <w:r>
                                    <w:rPr>
                                      <w:color w:val="525662"/>
                                      <w:spacing w:val="-5"/>
                                      <w:sz w:val="21"/>
                                    </w:rPr>
                                    <w:t>Trap</w:t>
                                  </w:r>
                                  <w:r>
                                    <w:rPr>
                                      <w:color w:val="676D7C"/>
                                      <w:spacing w:val="-5"/>
                                      <w:sz w:val="21"/>
                                    </w:rPr>
                                    <w:t>a</w:t>
                                  </w:r>
                                  <w:r>
                                    <w:rPr>
                                      <w:color w:val="525662"/>
                                      <w:spacing w:val="-5"/>
                                      <w:sz w:val="21"/>
                                    </w:rPr>
                                    <w:t>n</w:t>
                                  </w:r>
                                  <w:r>
                                    <w:rPr>
                                      <w:color w:val="3D3F42"/>
                                      <w:spacing w:val="-5"/>
                                      <w:sz w:val="21"/>
                                    </w:rPr>
                                    <w:t>i</w:t>
                                  </w:r>
                                  <w:r>
                                    <w:rPr>
                                      <w:color w:val="676D7C"/>
                                      <w:spacing w:val="-5"/>
                                      <w:sz w:val="21"/>
                                    </w:rPr>
                                    <w:t>via</w:t>
                                  </w:r>
                                </w:p>
                              </w:tc>
                              <w:tc>
                                <w:tcPr>
                                  <w:tcW w:w="575" w:type="dxa"/>
                                  <w:tcBorders>
                                    <w:left w:val="single" w:sz="4" w:space="0" w:color="000000"/>
                                    <w:right w:val="single" w:sz="4" w:space="0" w:color="000000"/>
                                  </w:tcBorders>
                                </w:tcPr>
                                <w:p w:rsidR="000024F8" w:rsidRDefault="001D4375">
                                  <w:pPr>
                                    <w:pStyle w:val="TableParagraph"/>
                                    <w:spacing w:before="33" w:line="169" w:lineRule="exact"/>
                                    <w:ind w:right="73"/>
                                    <w:jc w:val="right"/>
                                    <w:rPr>
                                      <w:rFonts w:ascii="Courier New"/>
                                      <w:b/>
                                      <w:sz w:val="21"/>
                                    </w:rPr>
                                  </w:pPr>
                                  <w:r>
                                    <w:rPr>
                                      <w:rFonts w:ascii="Courier New"/>
                                      <w:b/>
                                      <w:color w:val="4B466E"/>
                                      <w:spacing w:val="-5"/>
                                      <w:w w:val="95"/>
                                      <w:sz w:val="21"/>
                                    </w:rPr>
                                    <w:t>25</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16"/>
                              </w:trPr>
                              <w:tc>
                                <w:tcPr>
                                  <w:tcW w:w="1816" w:type="dxa"/>
                                  <w:gridSpan w:val="6"/>
                                </w:tcPr>
                                <w:p w:rsidR="000024F8" w:rsidRDefault="001D4375">
                                  <w:pPr>
                                    <w:pStyle w:val="TableParagraph"/>
                                    <w:spacing w:line="166" w:lineRule="exact"/>
                                    <w:ind w:left="133"/>
                                    <w:rPr>
                                      <w:sz w:val="21"/>
                                    </w:rPr>
                                  </w:pPr>
                                  <w:r>
                                    <w:rPr>
                                      <w:color w:val="676D7C"/>
                                      <w:spacing w:val="-6"/>
                                      <w:sz w:val="21"/>
                                    </w:rPr>
                                    <w:t>Fa</w:t>
                                  </w:r>
                                  <w:r>
                                    <w:rPr>
                                      <w:color w:val="525662"/>
                                      <w:spacing w:val="-6"/>
                                      <w:sz w:val="21"/>
                                    </w:rPr>
                                    <w:t>l</w:t>
                                  </w:r>
                                  <w:r>
                                    <w:rPr>
                                      <w:color w:val="676D7C"/>
                                      <w:spacing w:val="-6"/>
                                      <w:sz w:val="21"/>
                                    </w:rPr>
                                    <w:t>co</w:t>
                                  </w:r>
                                  <w:r>
                                    <w:rPr>
                                      <w:color w:val="525662"/>
                                      <w:spacing w:val="-6"/>
                                      <w:sz w:val="21"/>
                                    </w:rPr>
                                    <w:t>n</w:t>
                                  </w:r>
                                  <w:r>
                                    <w:rPr>
                                      <w:color w:val="676D7C"/>
                                      <w:spacing w:val="-6"/>
                                      <w:sz w:val="21"/>
                                    </w:rPr>
                                    <w:t>e</w:t>
                                  </w:r>
                                  <w:r>
                                    <w:rPr>
                                      <w:color w:val="525662"/>
                                      <w:spacing w:val="-2"/>
                                      <w:sz w:val="21"/>
                                    </w:rPr>
                                    <w:t>pi</w:t>
                                  </w:r>
                                  <w:r>
                                    <w:rPr>
                                      <w:color w:val="676D7C"/>
                                      <w:spacing w:val="-2"/>
                                      <w:sz w:val="21"/>
                                    </w:rPr>
                                    <w:t>azza</w:t>
                                  </w:r>
                                </w:p>
                              </w:tc>
                              <w:tc>
                                <w:tcPr>
                                  <w:tcW w:w="576" w:type="dxa"/>
                                  <w:tcBorders>
                                    <w:bottom w:val="single" w:sz="4" w:space="0" w:color="000000"/>
                                  </w:tcBorders>
                                </w:tcPr>
                                <w:p w:rsidR="000024F8" w:rsidRDefault="001D4375">
                                  <w:pPr>
                                    <w:pStyle w:val="TableParagraph"/>
                                    <w:spacing w:line="176" w:lineRule="exact"/>
                                    <w:ind w:right="49"/>
                                    <w:jc w:val="right"/>
                                    <w:rPr>
                                      <w:sz w:val="24"/>
                                    </w:rPr>
                                  </w:pPr>
                                  <w:r>
                                    <w:rPr>
                                      <w:color w:val="2497CA"/>
                                      <w:spacing w:val="-5"/>
                                      <w:sz w:val="24"/>
                                    </w:rPr>
                                    <w:t>==</w:t>
                                  </w:r>
                                </w:p>
                              </w:tc>
                              <w:tc>
                                <w:tcPr>
                                  <w:tcW w:w="1886" w:type="dxa"/>
                                  <w:gridSpan w:val="4"/>
                                </w:tcPr>
                                <w:p w:rsidR="000024F8" w:rsidRDefault="001D4375">
                                  <w:pPr>
                                    <w:pStyle w:val="TableParagraph"/>
                                    <w:spacing w:line="166" w:lineRule="exact"/>
                                    <w:ind w:left="133"/>
                                    <w:rPr>
                                      <w:sz w:val="21"/>
                                    </w:rPr>
                                  </w:pPr>
                                  <w:r>
                                    <w:rPr>
                                      <w:color w:val="525662"/>
                                      <w:spacing w:val="-6"/>
                                      <w:sz w:val="21"/>
                                    </w:rPr>
                                    <w:t>P</w:t>
                                  </w:r>
                                  <w:r>
                                    <w:rPr>
                                      <w:color w:val="676D7C"/>
                                      <w:spacing w:val="-6"/>
                                      <w:sz w:val="21"/>
                                    </w:rPr>
                                    <w:t>a</w:t>
                                  </w:r>
                                  <w:r>
                                    <w:rPr>
                                      <w:color w:val="525662"/>
                                      <w:spacing w:val="-6"/>
                                      <w:sz w:val="21"/>
                                    </w:rPr>
                                    <w:t>l</w:t>
                                  </w:r>
                                  <w:r>
                                    <w:rPr>
                                      <w:color w:val="676D7C"/>
                                      <w:spacing w:val="-6"/>
                                      <w:sz w:val="21"/>
                                    </w:rPr>
                                    <w:t>e</w:t>
                                  </w:r>
                                  <w:r>
                                    <w:rPr>
                                      <w:color w:val="525662"/>
                                      <w:spacing w:val="-6"/>
                                      <w:sz w:val="21"/>
                                    </w:rPr>
                                    <w:t>rm</w:t>
                                  </w:r>
                                  <w:r>
                                    <w:rPr>
                                      <w:color w:val="676D7C"/>
                                      <w:spacing w:val="-6"/>
                                      <w:sz w:val="21"/>
                                    </w:rPr>
                                    <w:t xml:space="preserve">o </w:t>
                                  </w:r>
                                  <w:r>
                                    <w:rPr>
                                      <w:color w:val="676D7C"/>
                                      <w:spacing w:val="-5"/>
                                      <w:sz w:val="21"/>
                                    </w:rPr>
                                    <w:t>v</w:t>
                                  </w:r>
                                  <w:r>
                                    <w:rPr>
                                      <w:color w:val="525662"/>
                                      <w:spacing w:val="-5"/>
                                      <w:sz w:val="21"/>
                                    </w:rPr>
                                    <w:t>i</w:t>
                                  </w:r>
                                  <w:r>
                                    <w:rPr>
                                      <w:color w:val="676D7C"/>
                                      <w:spacing w:val="-5"/>
                                      <w:sz w:val="21"/>
                                    </w:rPr>
                                    <w:t>a</w:t>
                                  </w:r>
                                </w:p>
                              </w:tc>
                              <w:tc>
                                <w:tcPr>
                                  <w:tcW w:w="573" w:type="dxa"/>
                                  <w:gridSpan w:val="3"/>
                                  <w:tcBorders>
                                    <w:bottom w:val="single" w:sz="4" w:space="0" w:color="000000"/>
                                  </w:tcBorders>
                                </w:tcPr>
                                <w:p w:rsidR="000024F8" w:rsidRDefault="001D4375">
                                  <w:pPr>
                                    <w:pStyle w:val="TableParagraph"/>
                                    <w:spacing w:before="19" w:line="157" w:lineRule="exact"/>
                                    <w:ind w:left="259"/>
                                    <w:rPr>
                                      <w:rFonts w:ascii="Courier New"/>
                                      <w:b/>
                                      <w:sz w:val="21"/>
                                    </w:rPr>
                                  </w:pPr>
                                  <w:r>
                                    <w:rPr>
                                      <w:rFonts w:ascii="Courier New"/>
                                      <w:b/>
                                      <w:color w:val="4B466E"/>
                                      <w:spacing w:val="-5"/>
                                      <w:sz w:val="21"/>
                                    </w:rPr>
                                    <w:t>39</w:t>
                                  </w:r>
                                </w:p>
                              </w:tc>
                              <w:tc>
                                <w:tcPr>
                                  <w:tcW w:w="1957" w:type="dxa"/>
                                  <w:gridSpan w:val="3"/>
                                  <w:tcBorders>
                                    <w:bottom w:val="single" w:sz="4" w:space="0" w:color="000000"/>
                                    <w:right w:val="single" w:sz="4" w:space="0" w:color="000000"/>
                                  </w:tcBorders>
                                </w:tcPr>
                                <w:p w:rsidR="000024F8" w:rsidRDefault="001D4375">
                                  <w:pPr>
                                    <w:pStyle w:val="TableParagraph"/>
                                    <w:spacing w:line="176" w:lineRule="exact"/>
                                    <w:ind w:left="115"/>
                                    <w:rPr>
                                      <w:sz w:val="21"/>
                                    </w:rPr>
                                  </w:pPr>
                                  <w:r>
                                    <w:rPr>
                                      <w:color w:val="525662"/>
                                      <w:spacing w:val="-4"/>
                                      <w:sz w:val="21"/>
                                    </w:rPr>
                                    <w:t>Tr</w:t>
                                  </w:r>
                                  <w:r>
                                    <w:rPr>
                                      <w:color w:val="676D7C"/>
                                      <w:spacing w:val="-4"/>
                                      <w:sz w:val="21"/>
                                    </w:rPr>
                                    <w:t>e</w:t>
                                  </w:r>
                                  <w:r>
                                    <w:rPr>
                                      <w:color w:val="3D3F42"/>
                                      <w:spacing w:val="-4"/>
                                      <w:sz w:val="21"/>
                                    </w:rPr>
                                    <w:t>n</w:t>
                                  </w:r>
                                  <w:r>
                                    <w:rPr>
                                      <w:color w:val="525662"/>
                                      <w:spacing w:val="-4"/>
                                      <w:sz w:val="21"/>
                                    </w:rPr>
                                    <w:t>t</w:t>
                                  </w:r>
                                  <w:r>
                                    <w:rPr>
                                      <w:color w:val="676D7C"/>
                                      <w:spacing w:val="-4"/>
                                      <w:sz w:val="21"/>
                                    </w:rPr>
                                    <w:t>o</w:t>
                                  </w:r>
                                  <w:r>
                                    <w:rPr>
                                      <w:color w:val="676D7C"/>
                                      <w:spacing w:val="-5"/>
                                      <w:sz w:val="21"/>
                                    </w:rPr>
                                    <w:t xml:space="preserve"> v</w:t>
                                  </w:r>
                                  <w:r>
                                    <w:rPr>
                                      <w:color w:val="525662"/>
                                      <w:spacing w:val="-5"/>
                                      <w:sz w:val="21"/>
                                    </w:rPr>
                                    <w:t>i</w:t>
                                  </w:r>
                                  <w:r>
                                    <w:rPr>
                                      <w:color w:val="676D7C"/>
                                      <w:spacing w:val="-5"/>
                                      <w:sz w:val="21"/>
                                    </w:rPr>
                                    <w:t>a</w:t>
                                  </w:r>
                                </w:p>
                              </w:tc>
                              <w:tc>
                                <w:tcPr>
                                  <w:tcW w:w="575" w:type="dxa"/>
                                  <w:tcBorders>
                                    <w:left w:val="single" w:sz="4" w:space="0" w:color="000000"/>
                                    <w:bottom w:val="single" w:sz="4" w:space="0" w:color="000000"/>
                                    <w:right w:val="single" w:sz="4" w:space="0" w:color="000000"/>
                                  </w:tcBorders>
                                </w:tcPr>
                                <w:p w:rsidR="000024F8" w:rsidRDefault="001D4375">
                                  <w:pPr>
                                    <w:pStyle w:val="TableParagraph"/>
                                    <w:spacing w:before="26" w:line="150" w:lineRule="exact"/>
                                    <w:ind w:right="76"/>
                                    <w:jc w:val="right"/>
                                    <w:rPr>
                                      <w:rFonts w:ascii="Courier New"/>
                                      <w:b/>
                                      <w:sz w:val="21"/>
                                    </w:rPr>
                                  </w:pPr>
                                  <w:r>
                                    <w:rPr>
                                      <w:rFonts w:ascii="Courier New"/>
                                      <w:b/>
                                      <w:color w:val="525662"/>
                                      <w:spacing w:val="-5"/>
                                      <w:w w:val="95"/>
                                      <w:sz w:val="21"/>
                                    </w:rPr>
                                    <w:t>26</w:t>
                                  </w:r>
                                </w:p>
                              </w:tc>
                              <w:tc>
                                <w:tcPr>
                                  <w:tcW w:w="2010" w:type="dxa"/>
                                  <w:tcBorders>
                                    <w:left w:val="single" w:sz="4" w:space="0" w:color="000000"/>
                                    <w:bottom w:val="single" w:sz="4" w:space="0" w:color="000000"/>
                                    <w:right w:val="single" w:sz="4" w:space="0" w:color="000000"/>
                                  </w:tcBorders>
                                </w:tcPr>
                                <w:p w:rsidR="000024F8" w:rsidRDefault="000024F8">
                                  <w:pPr>
                                    <w:pStyle w:val="TableParagraph"/>
                                    <w:rPr>
                                      <w:sz w:val="12"/>
                                    </w:rPr>
                                  </w:pPr>
                                </w:p>
                              </w:tc>
                              <w:tc>
                                <w:tcPr>
                                  <w:tcW w:w="452" w:type="dxa"/>
                                  <w:vMerge w:val="restart"/>
                                </w:tcPr>
                                <w:p w:rsidR="000024F8" w:rsidRDefault="001D4375">
                                  <w:pPr>
                                    <w:pStyle w:val="TableParagraph"/>
                                    <w:spacing w:line="612" w:lineRule="exact"/>
                                    <w:ind w:left="-41"/>
                                    <w:rPr>
                                      <w:sz w:val="80"/>
                                    </w:rPr>
                                  </w:pPr>
                                  <w:r>
                                    <w:rPr>
                                      <w:color w:val="B68CD3"/>
                                      <w:w w:val="83"/>
                                      <w:sz w:val="80"/>
                                    </w:rPr>
                                    <w:t>-</w:t>
                                  </w:r>
                                </w:p>
                              </w:tc>
                            </w:tr>
                            <w:tr w:rsidR="000024F8">
                              <w:trPr>
                                <w:trHeight w:hRule="exact" w:val="295"/>
                              </w:trPr>
                              <w:tc>
                                <w:tcPr>
                                  <w:tcW w:w="1816" w:type="dxa"/>
                                  <w:gridSpan w:val="6"/>
                                  <w:vMerge w:val="restart"/>
                                </w:tcPr>
                                <w:p w:rsidR="000024F8" w:rsidRDefault="001D4375">
                                  <w:pPr>
                                    <w:pStyle w:val="TableParagraph"/>
                                    <w:spacing w:before="19"/>
                                    <w:ind w:left="118"/>
                                    <w:rPr>
                                      <w:sz w:val="21"/>
                                    </w:rPr>
                                  </w:pPr>
                                  <w:r>
                                    <w:rPr>
                                      <w:color w:val="676D7C"/>
                                      <w:spacing w:val="-5"/>
                                      <w:sz w:val="21"/>
                                    </w:rPr>
                                    <w:t>Firenze via</w:t>
                                  </w:r>
                                </w:p>
                              </w:tc>
                              <w:tc>
                                <w:tcPr>
                                  <w:tcW w:w="576" w:type="dxa"/>
                                  <w:vMerge w:val="restart"/>
                                  <w:tcBorders>
                                    <w:top w:val="single" w:sz="4" w:space="0" w:color="000000"/>
                                  </w:tcBorders>
                                </w:tcPr>
                                <w:p w:rsidR="000024F8" w:rsidRDefault="001D4375">
                                  <w:pPr>
                                    <w:pStyle w:val="TableParagraph"/>
                                    <w:spacing w:before="51"/>
                                    <w:ind w:left="299"/>
                                    <w:rPr>
                                      <w:rFonts w:ascii="Courier New"/>
                                      <w:b/>
                                      <w:sz w:val="21"/>
                                    </w:rPr>
                                  </w:pPr>
                                  <w:r>
                                    <w:rPr>
                                      <w:rFonts w:ascii="Courier New"/>
                                      <w:b/>
                                      <w:color w:val="3D3F42"/>
                                      <w:spacing w:val="-5"/>
                                      <w:w w:val="95"/>
                                      <w:sz w:val="21"/>
                                    </w:rPr>
                                    <w:t>1</w:t>
                                  </w:r>
                                  <w:r>
                                    <w:rPr>
                                      <w:rFonts w:ascii="Courier New"/>
                                      <w:b/>
                                      <w:color w:val="525662"/>
                                      <w:spacing w:val="-5"/>
                                      <w:w w:val="95"/>
                                      <w:sz w:val="21"/>
                                    </w:rPr>
                                    <w:t>6</w:t>
                                  </w:r>
                                </w:p>
                              </w:tc>
                              <w:tc>
                                <w:tcPr>
                                  <w:tcW w:w="1024" w:type="dxa"/>
                                  <w:gridSpan w:val="2"/>
                                  <w:tcBorders>
                                    <w:bottom w:val="nil"/>
                                    <w:right w:val="single" w:sz="18" w:space="0" w:color="EDF4F0"/>
                                  </w:tcBorders>
                                </w:tcPr>
                                <w:p w:rsidR="000024F8" w:rsidRDefault="001D4375">
                                  <w:pPr>
                                    <w:pStyle w:val="TableParagraph"/>
                                    <w:tabs>
                                      <w:tab w:val="left" w:pos="861"/>
                                    </w:tabs>
                                    <w:spacing w:before="19" w:line="241" w:lineRule="exact"/>
                                    <w:ind w:left="116" w:right="-29"/>
                                    <w:rPr>
                                      <w:sz w:val="21"/>
                                    </w:rPr>
                                  </w:pPr>
                                  <w:r>
                                    <w:rPr>
                                      <w:color w:val="676D7C"/>
                                      <w:spacing w:val="-2"/>
                                      <w:sz w:val="21"/>
                                    </w:rPr>
                                    <w:t>Salvo</w:t>
                                  </w:r>
                                  <w:r>
                                    <w:rPr>
                                      <w:color w:val="676D7C"/>
                                      <w:sz w:val="21"/>
                                    </w:rPr>
                                    <w:tab/>
                                  </w:r>
                                  <w:r>
                                    <w:rPr>
                                      <w:color w:val="525662"/>
                                      <w:spacing w:val="-10"/>
                                      <w:sz w:val="21"/>
                                    </w:rPr>
                                    <w:t>D</w:t>
                                  </w:r>
                                </w:p>
                              </w:tc>
                              <w:tc>
                                <w:tcPr>
                                  <w:tcW w:w="862" w:type="dxa"/>
                                  <w:gridSpan w:val="2"/>
                                  <w:tcBorders>
                                    <w:left w:val="single" w:sz="18" w:space="0" w:color="EDF4F0"/>
                                    <w:bottom w:val="nil"/>
                                  </w:tcBorders>
                                </w:tcPr>
                                <w:p w:rsidR="000024F8" w:rsidRDefault="001D4375">
                                  <w:pPr>
                                    <w:pStyle w:val="TableParagraph"/>
                                    <w:spacing w:before="19" w:line="241" w:lineRule="exact"/>
                                    <w:ind w:left="-23"/>
                                    <w:rPr>
                                      <w:sz w:val="21"/>
                                    </w:rPr>
                                  </w:pPr>
                                  <w:r>
                                    <w:rPr>
                                      <w:color w:val="A3A3C8"/>
                                      <w:spacing w:val="-2"/>
                                      <w:sz w:val="21"/>
                                    </w:rPr>
                                    <w:t>'</w:t>
                                  </w:r>
                                  <w:r>
                                    <w:rPr>
                                      <w:color w:val="525662"/>
                                      <w:spacing w:val="-2"/>
                                      <w:sz w:val="21"/>
                                    </w:rPr>
                                    <w:t>A</w:t>
                                  </w:r>
                                  <w:r>
                                    <w:rPr>
                                      <w:color w:val="676D7C"/>
                                      <w:spacing w:val="-2"/>
                                      <w:sz w:val="21"/>
                                    </w:rPr>
                                    <w:t>c</w:t>
                                  </w:r>
                                  <w:r>
                                    <w:rPr>
                                      <w:color w:val="525662"/>
                                      <w:spacing w:val="-2"/>
                                      <w:sz w:val="21"/>
                                    </w:rPr>
                                    <w:t>qui</w:t>
                                  </w:r>
                                  <w:r>
                                    <w:rPr>
                                      <w:color w:val="79808C"/>
                                      <w:spacing w:val="-2"/>
                                      <w:sz w:val="21"/>
                                    </w:rPr>
                                    <w:t>sto</w:t>
                                  </w:r>
                                </w:p>
                              </w:tc>
                              <w:tc>
                                <w:tcPr>
                                  <w:tcW w:w="573" w:type="dxa"/>
                                  <w:gridSpan w:val="3"/>
                                  <w:vMerge w:val="restart"/>
                                  <w:tcBorders>
                                    <w:top w:val="single" w:sz="4" w:space="0" w:color="000000"/>
                                  </w:tcBorders>
                                </w:tcPr>
                                <w:p w:rsidR="000024F8" w:rsidRDefault="001D4375">
                                  <w:pPr>
                                    <w:pStyle w:val="TableParagraph"/>
                                    <w:spacing w:before="65"/>
                                    <w:ind w:left="267"/>
                                    <w:rPr>
                                      <w:rFonts w:ascii="Courier New"/>
                                      <w:b/>
                                      <w:sz w:val="21"/>
                                    </w:rPr>
                                  </w:pPr>
                                  <w:r>
                                    <w:rPr>
                                      <w:rFonts w:ascii="Courier New"/>
                                      <w:b/>
                                      <w:color w:val="4B466E"/>
                                      <w:spacing w:val="-5"/>
                                      <w:sz w:val="21"/>
                                    </w:rPr>
                                    <w:t>58</w:t>
                                  </w:r>
                                </w:p>
                              </w:tc>
                              <w:tc>
                                <w:tcPr>
                                  <w:tcW w:w="1957" w:type="dxa"/>
                                  <w:gridSpan w:val="3"/>
                                  <w:vMerge w:val="restart"/>
                                  <w:tcBorders>
                                    <w:top w:val="single" w:sz="4" w:space="0" w:color="000000"/>
                                    <w:right w:val="single" w:sz="4" w:space="0" w:color="000000"/>
                                  </w:tcBorders>
                                </w:tcPr>
                                <w:p w:rsidR="000024F8" w:rsidRDefault="001D4375">
                                  <w:pPr>
                                    <w:pStyle w:val="TableParagraph"/>
                                    <w:spacing w:before="29"/>
                                    <w:ind w:left="115"/>
                                    <w:rPr>
                                      <w:sz w:val="21"/>
                                    </w:rPr>
                                  </w:pPr>
                                  <w:r>
                                    <w:rPr>
                                      <w:color w:val="525662"/>
                                      <w:spacing w:val="-2"/>
                                      <w:sz w:val="21"/>
                                    </w:rPr>
                                    <w:t>T</w:t>
                                  </w:r>
                                  <w:r>
                                    <w:rPr>
                                      <w:color w:val="2A5B7E"/>
                                      <w:spacing w:val="-2"/>
                                      <w:sz w:val="21"/>
                                    </w:rPr>
                                    <w:t>r</w:t>
                                  </w:r>
                                  <w:r>
                                    <w:rPr>
                                      <w:color w:val="525662"/>
                                      <w:spacing w:val="-2"/>
                                      <w:sz w:val="21"/>
                                    </w:rPr>
                                    <w:t>i</w:t>
                                  </w:r>
                                  <w:r>
                                    <w:rPr>
                                      <w:color w:val="676D7C"/>
                                      <w:spacing w:val="-2"/>
                                      <w:sz w:val="21"/>
                                    </w:rPr>
                                    <w:t>es</w:t>
                                  </w:r>
                                  <w:r>
                                    <w:rPr>
                                      <w:color w:val="525662"/>
                                      <w:spacing w:val="-2"/>
                                      <w:sz w:val="21"/>
                                    </w:rPr>
                                    <w:t>t</w:t>
                                  </w:r>
                                  <w:r>
                                    <w:rPr>
                                      <w:color w:val="676D7C"/>
                                      <w:spacing w:val="-2"/>
                                      <w:sz w:val="21"/>
                                    </w:rPr>
                                    <w:t>e</w:t>
                                  </w:r>
                                  <w:r>
                                    <w:rPr>
                                      <w:color w:val="676D7C"/>
                                      <w:spacing w:val="-5"/>
                                      <w:sz w:val="21"/>
                                    </w:rPr>
                                    <w:t>via</w:t>
                                  </w:r>
                                </w:p>
                              </w:tc>
                              <w:tc>
                                <w:tcPr>
                                  <w:tcW w:w="575" w:type="dxa"/>
                                  <w:vMerge w:val="restart"/>
                                  <w:tcBorders>
                                    <w:top w:val="single" w:sz="4" w:space="0" w:color="000000"/>
                                    <w:left w:val="single" w:sz="4" w:space="0" w:color="000000"/>
                                    <w:right w:val="single" w:sz="4" w:space="0" w:color="000000"/>
                                  </w:tcBorders>
                                </w:tcPr>
                                <w:p w:rsidR="000024F8" w:rsidRDefault="001D4375">
                                  <w:pPr>
                                    <w:pStyle w:val="TableParagraph"/>
                                    <w:spacing w:before="88"/>
                                    <w:ind w:right="99"/>
                                    <w:jc w:val="right"/>
                                    <w:rPr>
                                      <w:rFonts w:ascii="Arial"/>
                                      <w:sz w:val="17"/>
                                    </w:rPr>
                                  </w:pPr>
                                  <w:r>
                                    <w:rPr>
                                      <w:rFonts w:ascii="Arial"/>
                                      <w:color w:val="525662"/>
                                      <w:w w:val="91"/>
                                      <w:sz w:val="17"/>
                                    </w:rPr>
                                    <w:t>2</w:t>
                                  </w:r>
                                </w:p>
                              </w:tc>
                              <w:tc>
                                <w:tcPr>
                                  <w:tcW w:w="2010" w:type="dxa"/>
                                  <w:vMerge w:val="restart"/>
                                  <w:tcBorders>
                                    <w:top w:val="single" w:sz="4" w:space="0" w:color="000000"/>
                                    <w:left w:val="single" w:sz="4" w:space="0" w:color="000000"/>
                                    <w:right w:val="single" w:sz="4" w:space="0" w:color="000000"/>
                                  </w:tcBorders>
                                </w:tcPr>
                                <w:p w:rsidR="000024F8" w:rsidRDefault="000024F8">
                                  <w:pPr>
                                    <w:pStyle w:val="TableParagraph"/>
                                    <w:rPr>
                                      <w:sz w:val="20"/>
                                    </w:rPr>
                                  </w:pPr>
                                </w:p>
                              </w:tc>
                              <w:tc>
                                <w:tcPr>
                                  <w:tcW w:w="452" w:type="dxa"/>
                                  <w:vMerge/>
                                  <w:tcBorders>
                                    <w:top w:val="nil"/>
                                  </w:tcBorders>
                                </w:tcPr>
                                <w:p w:rsidR="000024F8" w:rsidRDefault="000024F8">
                                  <w:pPr>
                                    <w:rPr>
                                      <w:sz w:val="2"/>
                                      <w:szCs w:val="2"/>
                                    </w:rPr>
                                  </w:pPr>
                                </w:p>
                              </w:tc>
                            </w:tr>
                            <w:tr w:rsidR="000024F8">
                              <w:trPr>
                                <w:trHeight w:hRule="exact" w:val="223"/>
                              </w:trPr>
                              <w:tc>
                                <w:tcPr>
                                  <w:tcW w:w="1816" w:type="dxa"/>
                                  <w:gridSpan w:val="6"/>
                                  <w:vMerge/>
                                  <w:tcBorders>
                                    <w:top w:val="nil"/>
                                  </w:tcBorders>
                                </w:tcPr>
                                <w:p w:rsidR="000024F8" w:rsidRDefault="000024F8">
                                  <w:pPr>
                                    <w:rPr>
                                      <w:sz w:val="2"/>
                                      <w:szCs w:val="2"/>
                                    </w:rPr>
                                  </w:pPr>
                                </w:p>
                              </w:tc>
                              <w:tc>
                                <w:tcPr>
                                  <w:tcW w:w="576" w:type="dxa"/>
                                  <w:vMerge/>
                                  <w:tcBorders>
                                    <w:top w:val="nil"/>
                                  </w:tcBorders>
                                </w:tcPr>
                                <w:p w:rsidR="000024F8" w:rsidRDefault="000024F8">
                                  <w:pPr>
                                    <w:rPr>
                                      <w:sz w:val="2"/>
                                      <w:szCs w:val="2"/>
                                    </w:rPr>
                                  </w:pPr>
                                </w:p>
                              </w:tc>
                              <w:tc>
                                <w:tcPr>
                                  <w:tcW w:w="1886" w:type="dxa"/>
                                  <w:gridSpan w:val="4"/>
                                  <w:tcBorders>
                                    <w:top w:val="nil"/>
                                    <w:left w:val="single" w:sz="4" w:space="0" w:color="000000"/>
                                    <w:right w:val="single" w:sz="4" w:space="0" w:color="000000"/>
                                  </w:tcBorders>
                                </w:tcPr>
                                <w:p w:rsidR="000024F8" w:rsidRDefault="001D4375">
                                  <w:pPr>
                                    <w:pStyle w:val="TableParagraph"/>
                                    <w:spacing w:line="189" w:lineRule="exact"/>
                                    <w:ind w:left="137"/>
                                    <w:rPr>
                                      <w:sz w:val="21"/>
                                    </w:rPr>
                                  </w:pPr>
                                  <w:r>
                                    <w:rPr>
                                      <w:color w:val="676D7C"/>
                                      <w:spacing w:val="-5"/>
                                      <w:w w:val="90"/>
                                      <w:sz w:val="21"/>
                                    </w:rPr>
                                    <w:t>V</w:t>
                                  </w:r>
                                  <w:r>
                                    <w:rPr>
                                      <w:color w:val="525662"/>
                                      <w:spacing w:val="-5"/>
                                      <w:w w:val="90"/>
                                      <w:sz w:val="21"/>
                                    </w:rPr>
                                    <w:t>i</w:t>
                                  </w:r>
                                  <w:r>
                                    <w:rPr>
                                      <w:color w:val="676D7C"/>
                                      <w:spacing w:val="-5"/>
                                      <w:w w:val="90"/>
                                      <w:sz w:val="21"/>
                                    </w:rPr>
                                    <w:t>a</w:t>
                                  </w:r>
                                </w:p>
                              </w:tc>
                              <w:tc>
                                <w:tcPr>
                                  <w:tcW w:w="573" w:type="dxa"/>
                                  <w:gridSpan w:val="3"/>
                                  <w:vMerge/>
                                  <w:tcBorders>
                                    <w:top w:val="nil"/>
                                  </w:tcBorders>
                                </w:tcPr>
                                <w:p w:rsidR="000024F8" w:rsidRDefault="000024F8">
                                  <w:pPr>
                                    <w:rPr>
                                      <w:sz w:val="2"/>
                                      <w:szCs w:val="2"/>
                                    </w:rPr>
                                  </w:pPr>
                                </w:p>
                              </w:tc>
                              <w:tc>
                                <w:tcPr>
                                  <w:tcW w:w="1957" w:type="dxa"/>
                                  <w:gridSpan w:val="3"/>
                                  <w:vMerge/>
                                  <w:tcBorders>
                                    <w:top w:val="nil"/>
                                    <w:right w:val="single" w:sz="4" w:space="0" w:color="000000"/>
                                  </w:tcBorders>
                                </w:tcPr>
                                <w:p w:rsidR="000024F8" w:rsidRDefault="000024F8">
                                  <w:pPr>
                                    <w:rPr>
                                      <w:sz w:val="2"/>
                                      <w:szCs w:val="2"/>
                                    </w:rPr>
                                  </w:pPr>
                                </w:p>
                              </w:tc>
                              <w:tc>
                                <w:tcPr>
                                  <w:tcW w:w="575" w:type="dxa"/>
                                  <w:vMerge/>
                                  <w:tcBorders>
                                    <w:top w:val="nil"/>
                                    <w:left w:val="single" w:sz="4" w:space="0" w:color="000000"/>
                                    <w:right w:val="single" w:sz="4" w:space="0" w:color="000000"/>
                                  </w:tcBorders>
                                </w:tcPr>
                                <w:p w:rsidR="000024F8" w:rsidRDefault="000024F8">
                                  <w:pPr>
                                    <w:rPr>
                                      <w:sz w:val="2"/>
                                      <w:szCs w:val="2"/>
                                    </w:rPr>
                                  </w:pPr>
                                </w:p>
                              </w:tc>
                              <w:tc>
                                <w:tcPr>
                                  <w:tcW w:w="2010" w:type="dxa"/>
                                  <w:vMerge/>
                                  <w:tcBorders>
                                    <w:top w:val="nil"/>
                                    <w:left w:val="single" w:sz="4" w:space="0" w:color="000000"/>
                                    <w:right w:val="single" w:sz="4" w:space="0" w:color="000000"/>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468"/>
                              </w:trPr>
                              <w:tc>
                                <w:tcPr>
                                  <w:tcW w:w="1816" w:type="dxa"/>
                                  <w:gridSpan w:val="6"/>
                                  <w:tcBorders>
                                    <w:right w:val="single" w:sz="4" w:space="0" w:color="000000"/>
                                  </w:tcBorders>
                                </w:tcPr>
                                <w:p w:rsidR="000024F8" w:rsidRDefault="001D4375">
                                  <w:pPr>
                                    <w:pStyle w:val="TableParagraph"/>
                                    <w:spacing w:line="225" w:lineRule="exact"/>
                                    <w:ind w:left="114"/>
                                    <w:rPr>
                                      <w:sz w:val="21"/>
                                    </w:rPr>
                                  </w:pPr>
                                  <w:r>
                                    <w:rPr>
                                      <w:color w:val="676D7C"/>
                                      <w:spacing w:val="-4"/>
                                      <w:sz w:val="21"/>
                                    </w:rPr>
                                    <w:t>Ga</w:t>
                                  </w:r>
                                  <w:r>
                                    <w:rPr>
                                      <w:color w:val="525662"/>
                                      <w:spacing w:val="-4"/>
                                      <w:sz w:val="21"/>
                                    </w:rPr>
                                    <w:t>r</w:t>
                                  </w:r>
                                  <w:r>
                                    <w:rPr>
                                      <w:color w:val="676D7C"/>
                                      <w:spacing w:val="-4"/>
                                      <w:sz w:val="21"/>
                                    </w:rPr>
                                    <w:t>iba</w:t>
                                  </w:r>
                                  <w:r>
                                    <w:rPr>
                                      <w:color w:val="525662"/>
                                      <w:spacing w:val="-4"/>
                                      <w:sz w:val="21"/>
                                    </w:rPr>
                                    <w:t>ld</w:t>
                                  </w:r>
                                  <w:r>
                                    <w:rPr>
                                      <w:color w:val="676D7C"/>
                                      <w:spacing w:val="-4"/>
                                      <w:sz w:val="21"/>
                                    </w:rPr>
                                    <w:t>i</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12"/>
                                    <w:ind w:right="43"/>
                                    <w:jc w:val="right"/>
                                    <w:rPr>
                                      <w:rFonts w:ascii="Courier New"/>
                                      <w:b/>
                                      <w:sz w:val="21"/>
                                    </w:rPr>
                                  </w:pPr>
                                  <w:r>
                                    <w:rPr>
                                      <w:rFonts w:ascii="Courier New"/>
                                      <w:b/>
                                      <w:color w:val="3D3F42"/>
                                      <w:spacing w:val="-5"/>
                                      <w:w w:val="90"/>
                                      <w:sz w:val="21"/>
                                    </w:rPr>
                                    <w:t>ll</w:t>
                                  </w:r>
                                  <w:r>
                                    <w:rPr>
                                      <w:rFonts w:ascii="Courier New"/>
                                      <w:b/>
                                      <w:color w:val="525662"/>
                                      <w:spacing w:val="-5"/>
                                      <w:w w:val="90"/>
                                      <w:sz w:val="21"/>
                                    </w:rPr>
                                    <w:t>5</w:t>
                                  </w:r>
                                </w:p>
                              </w:tc>
                              <w:tc>
                                <w:tcPr>
                                  <w:tcW w:w="1886" w:type="dxa"/>
                                  <w:gridSpan w:val="4"/>
                                  <w:tcBorders>
                                    <w:left w:val="single" w:sz="4" w:space="0" w:color="000000"/>
                                  </w:tcBorders>
                                </w:tcPr>
                                <w:p w:rsidR="000024F8" w:rsidRDefault="001D4375">
                                  <w:pPr>
                                    <w:pStyle w:val="TableParagraph"/>
                                    <w:tabs>
                                      <w:tab w:val="left" w:pos="1047"/>
                                    </w:tabs>
                                    <w:spacing w:line="172" w:lineRule="exact"/>
                                    <w:ind w:left="128"/>
                                    <w:rPr>
                                      <w:sz w:val="21"/>
                                    </w:rPr>
                                  </w:pPr>
                                  <w:r>
                                    <w:rPr>
                                      <w:color w:val="676D7C"/>
                                      <w:spacing w:val="-4"/>
                                      <w:sz w:val="21"/>
                                    </w:rPr>
                                    <w:t>Pa</w:t>
                                  </w:r>
                                  <w:r>
                                    <w:rPr>
                                      <w:color w:val="525662"/>
                                      <w:spacing w:val="-4"/>
                                      <w:sz w:val="21"/>
                                    </w:rPr>
                                    <w:t>p</w:t>
                                  </w:r>
                                  <w:r>
                                    <w:rPr>
                                      <w:color w:val="676D7C"/>
                                      <w:spacing w:val="-4"/>
                                      <w:sz w:val="21"/>
                                    </w:rPr>
                                    <w:t>a</w:t>
                                  </w:r>
                                  <w:r>
                                    <w:rPr>
                                      <w:color w:val="676D7C"/>
                                      <w:sz w:val="21"/>
                                    </w:rPr>
                                    <w:tab/>
                                  </w:r>
                                  <w:r>
                                    <w:rPr>
                                      <w:color w:val="525662"/>
                                      <w:spacing w:val="-2"/>
                                      <w:sz w:val="21"/>
                                    </w:rPr>
                                    <w:t>Gi</w:t>
                                  </w:r>
                                  <w:r>
                                    <w:rPr>
                                      <w:color w:val="676D7C"/>
                                      <w:spacing w:val="-2"/>
                                      <w:sz w:val="21"/>
                                    </w:rPr>
                                    <w:t>ova</w:t>
                                  </w:r>
                                  <w:r>
                                    <w:rPr>
                                      <w:color w:val="525662"/>
                                      <w:spacing w:val="-2"/>
                                      <w:sz w:val="21"/>
                                    </w:rPr>
                                    <w:t>nni</w:t>
                                  </w:r>
                                </w:p>
                                <w:p w:rsidR="000024F8" w:rsidRDefault="001D4375">
                                  <w:pPr>
                                    <w:pStyle w:val="TableParagraph"/>
                                    <w:spacing w:line="247" w:lineRule="exact"/>
                                    <w:ind w:left="127"/>
                                    <w:rPr>
                                      <w:sz w:val="21"/>
                                    </w:rPr>
                                  </w:pPr>
                                  <w:r>
                                    <w:rPr>
                                      <w:color w:val="676D7C"/>
                                      <w:spacing w:val="-2"/>
                                      <w:sz w:val="32"/>
                                    </w:rPr>
                                    <w:t>xx</w:t>
                                  </w:r>
                                  <w:r>
                                    <w:rPr>
                                      <w:color w:val="525662"/>
                                      <w:spacing w:val="-2"/>
                                      <w:sz w:val="32"/>
                                    </w:rPr>
                                    <w:t>m</w:t>
                                  </w:r>
                                  <w:r>
                                    <w:rPr>
                                      <w:color w:val="525662"/>
                                      <w:spacing w:val="-2"/>
                                      <w:sz w:val="21"/>
                                    </w:rPr>
                                    <w:t>pi</w:t>
                                  </w:r>
                                  <w:r>
                                    <w:rPr>
                                      <w:color w:val="676D7C"/>
                                      <w:spacing w:val="-2"/>
                                      <w:sz w:val="21"/>
                                    </w:rPr>
                                    <w:t>az</w:t>
                                  </w:r>
                                  <w:r>
                                    <w:rPr>
                                      <w:color w:val="6477B1"/>
                                      <w:spacing w:val="-2"/>
                                      <w:sz w:val="21"/>
                                    </w:rPr>
                                    <w:t>z</w:t>
                                  </w:r>
                                  <w:r>
                                    <w:rPr>
                                      <w:color w:val="676D7C"/>
                                      <w:spacing w:val="-2"/>
                                      <w:sz w:val="21"/>
                                    </w:rPr>
                                    <w:t>a</w:t>
                                  </w:r>
                                </w:p>
                              </w:tc>
                              <w:tc>
                                <w:tcPr>
                                  <w:tcW w:w="573" w:type="dxa"/>
                                  <w:gridSpan w:val="3"/>
                                  <w:tcBorders>
                                    <w:right w:val="single" w:sz="4" w:space="0" w:color="000000"/>
                                  </w:tcBorders>
                                </w:tcPr>
                                <w:p w:rsidR="000024F8" w:rsidRDefault="001D4375">
                                  <w:pPr>
                                    <w:pStyle w:val="TableParagraph"/>
                                    <w:spacing w:line="241" w:lineRule="exact"/>
                                    <w:ind w:left="158"/>
                                    <w:rPr>
                                      <w:rFonts w:ascii="Arial"/>
                                    </w:rPr>
                                  </w:pPr>
                                  <w:r>
                                    <w:rPr>
                                      <w:rFonts w:ascii="Arial"/>
                                      <w:color w:val="7CA5B3"/>
                                      <w:w w:val="97"/>
                                    </w:rPr>
                                    <w:t>-</w:t>
                                  </w:r>
                                </w:p>
                              </w:tc>
                              <w:tc>
                                <w:tcPr>
                                  <w:tcW w:w="1957" w:type="dxa"/>
                                  <w:gridSpan w:val="3"/>
                                  <w:tcBorders>
                                    <w:left w:val="single" w:sz="4" w:space="0" w:color="000000"/>
                                    <w:right w:val="single" w:sz="4" w:space="0" w:color="000000"/>
                                  </w:tcBorders>
                                </w:tcPr>
                                <w:p w:rsidR="000024F8" w:rsidRDefault="001D4375">
                                  <w:pPr>
                                    <w:pStyle w:val="TableParagraph"/>
                                    <w:spacing w:line="232" w:lineRule="exact"/>
                                    <w:ind w:left="125"/>
                                    <w:rPr>
                                      <w:sz w:val="21"/>
                                    </w:rPr>
                                  </w:pPr>
                                  <w:r>
                                    <w:rPr>
                                      <w:color w:val="676D7C"/>
                                      <w:spacing w:val="-2"/>
                                      <w:sz w:val="21"/>
                                    </w:rPr>
                                    <w:t>T</w:t>
                                  </w:r>
                                  <w:r>
                                    <w:rPr>
                                      <w:color w:val="525662"/>
                                      <w:spacing w:val="-2"/>
                                      <w:sz w:val="21"/>
                                    </w:rPr>
                                    <w:t>u</w:t>
                                  </w:r>
                                  <w:r>
                                    <w:rPr>
                                      <w:color w:val="676D7C"/>
                                      <w:spacing w:val="-2"/>
                                      <w:sz w:val="21"/>
                                    </w:rPr>
                                    <w:t>ra</w:t>
                                  </w:r>
                                  <w:r>
                                    <w:rPr>
                                      <w:color w:val="525662"/>
                                      <w:spacing w:val="-2"/>
                                      <w:sz w:val="21"/>
                                    </w:rPr>
                                    <w:t>ti</w:t>
                                  </w:r>
                                  <w:r>
                                    <w:rPr>
                                      <w:color w:val="676D7C"/>
                                      <w:spacing w:val="-2"/>
                                      <w:sz w:val="21"/>
                                    </w:rPr>
                                    <w:t>F</w:t>
                                  </w:r>
                                  <w:r>
                                    <w:rPr>
                                      <w:color w:val="B68CD3"/>
                                      <w:spacing w:val="-2"/>
                                      <w:sz w:val="21"/>
                                    </w:rPr>
                                    <w:t>.</w:t>
                                  </w:r>
                                  <w:r>
                                    <w:rPr>
                                      <w:color w:val="676D7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2"/>
                                    <w:ind w:left="12"/>
                                    <w:jc w:val="center"/>
                                    <w:rPr>
                                      <w:rFonts w:ascii="Arial"/>
                                    </w:rPr>
                                  </w:pPr>
                                  <w:r>
                                    <w:rPr>
                                      <w:rFonts w:ascii="Arial"/>
                                      <w:color w:val="79808C"/>
                                      <w:w w:val="95"/>
                                    </w:rPr>
                                    <w:t>-</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237"/>
                              </w:trPr>
                              <w:tc>
                                <w:tcPr>
                                  <w:tcW w:w="1816" w:type="dxa"/>
                                  <w:gridSpan w:val="6"/>
                                  <w:tcBorders>
                                    <w:right w:val="single" w:sz="4" w:space="0" w:color="000000"/>
                                  </w:tcBorders>
                                </w:tcPr>
                                <w:p w:rsidR="000024F8" w:rsidRDefault="001D4375">
                                  <w:pPr>
                                    <w:pStyle w:val="TableParagraph"/>
                                    <w:spacing w:line="188" w:lineRule="exact"/>
                                    <w:ind w:left="114"/>
                                    <w:rPr>
                                      <w:sz w:val="21"/>
                                    </w:rPr>
                                  </w:pPr>
                                  <w:r>
                                    <w:rPr>
                                      <w:color w:val="676D7C"/>
                                      <w:spacing w:val="-5"/>
                                      <w:sz w:val="21"/>
                                    </w:rPr>
                                    <w:t>Genovavia</w:t>
                                  </w:r>
                                </w:p>
                              </w:tc>
                              <w:tc>
                                <w:tcPr>
                                  <w:tcW w:w="576" w:type="dxa"/>
                                  <w:tcBorders>
                                    <w:left w:val="single" w:sz="4" w:space="0" w:color="000000"/>
                                  </w:tcBorders>
                                </w:tcPr>
                                <w:p w:rsidR="000024F8" w:rsidRDefault="001D4375">
                                  <w:pPr>
                                    <w:pStyle w:val="TableParagraph"/>
                                    <w:spacing w:before="12" w:line="176" w:lineRule="exact"/>
                                    <w:ind w:right="70"/>
                                    <w:jc w:val="right"/>
                                    <w:rPr>
                                      <w:rFonts w:ascii="Courier New"/>
                                      <w:b/>
                                      <w:sz w:val="21"/>
                                    </w:rPr>
                                  </w:pPr>
                                  <w:r>
                                    <w:rPr>
                                      <w:rFonts w:ascii="Courier New"/>
                                      <w:b/>
                                      <w:color w:val="3D3F42"/>
                                      <w:spacing w:val="-5"/>
                                      <w:w w:val="90"/>
                                      <w:sz w:val="21"/>
                                    </w:rPr>
                                    <w:t>41</w:t>
                                  </w:r>
                                </w:p>
                              </w:tc>
                              <w:tc>
                                <w:tcPr>
                                  <w:tcW w:w="1886" w:type="dxa"/>
                                  <w:gridSpan w:val="4"/>
                                  <w:tcBorders>
                                    <w:right w:val="single" w:sz="4" w:space="0" w:color="000000"/>
                                  </w:tcBorders>
                                </w:tcPr>
                                <w:p w:rsidR="000024F8" w:rsidRDefault="001D4375">
                                  <w:pPr>
                                    <w:pStyle w:val="TableParagraph"/>
                                    <w:spacing w:line="188" w:lineRule="exact"/>
                                    <w:ind w:left="125"/>
                                    <w:rPr>
                                      <w:sz w:val="21"/>
                                    </w:rPr>
                                  </w:pPr>
                                  <w:r>
                                    <w:rPr>
                                      <w:color w:val="525662"/>
                                      <w:spacing w:val="-4"/>
                                      <w:sz w:val="21"/>
                                    </w:rPr>
                                    <w:t>P</w:t>
                                  </w:r>
                                  <w:r>
                                    <w:rPr>
                                      <w:color w:val="676D7C"/>
                                      <w:spacing w:val="-4"/>
                                      <w:sz w:val="21"/>
                                    </w:rPr>
                                    <w:t>a</w:t>
                                  </w:r>
                                  <w:r>
                                    <w:rPr>
                                      <w:color w:val="525662"/>
                                      <w:spacing w:val="-4"/>
                                      <w:sz w:val="21"/>
                                    </w:rPr>
                                    <w:t>rl</w:t>
                                  </w:r>
                                  <w:r>
                                    <w:rPr>
                                      <w:color w:val="676D7C"/>
                                      <w:spacing w:val="-4"/>
                                      <w:sz w:val="21"/>
                                    </w:rPr>
                                    <w:t>a</w:t>
                                  </w:r>
                                  <w:r>
                                    <w:rPr>
                                      <w:color w:val="525662"/>
                                      <w:spacing w:val="-4"/>
                                      <w:sz w:val="21"/>
                                    </w:rPr>
                                    <w:t>m</w:t>
                                  </w:r>
                                  <w:r>
                                    <w:rPr>
                                      <w:color w:val="676D7C"/>
                                      <w:spacing w:val="-4"/>
                                      <w:sz w:val="21"/>
                                    </w:rPr>
                                    <w:t>e</w:t>
                                  </w:r>
                                  <w:r>
                                    <w:rPr>
                                      <w:color w:val="525662"/>
                                      <w:spacing w:val="-4"/>
                                      <w:sz w:val="21"/>
                                    </w:rPr>
                                    <w:t>n</w:t>
                                  </w:r>
                                  <w:r>
                                    <w:rPr>
                                      <w:color w:val="676D7C"/>
                                      <w:spacing w:val="-4"/>
                                      <w:sz w:val="21"/>
                                    </w:rPr>
                                    <w:t>tovia</w:t>
                                  </w:r>
                                  <w:r>
                                    <w:rPr>
                                      <w:color w:val="525662"/>
                                      <w:spacing w:val="-5"/>
                                      <w:sz w:val="21"/>
                                    </w:rPr>
                                    <w:t>D</w:t>
                                  </w:r>
                                  <w:r>
                                    <w:rPr>
                                      <w:color w:val="676D7C"/>
                                      <w:spacing w:val="-5"/>
                                      <w:sz w:val="21"/>
                                    </w:rPr>
                                    <w:t>e</w:t>
                                  </w:r>
                                  <w:r>
                                    <w:rPr>
                                      <w:color w:val="525662"/>
                                      <w:spacing w:val="-5"/>
                                      <w:sz w:val="21"/>
                                    </w:rPr>
                                    <w:t>l</w:t>
                                  </w:r>
                                </w:p>
                              </w:tc>
                              <w:tc>
                                <w:tcPr>
                                  <w:tcW w:w="573" w:type="dxa"/>
                                  <w:gridSpan w:val="3"/>
                                  <w:tcBorders>
                                    <w:left w:val="single" w:sz="4" w:space="0" w:color="000000"/>
                                    <w:right w:val="single" w:sz="4" w:space="0" w:color="000000"/>
                                  </w:tcBorders>
                                </w:tcPr>
                                <w:p w:rsidR="000024F8" w:rsidRDefault="001D4375">
                                  <w:pPr>
                                    <w:pStyle w:val="TableParagraph"/>
                                    <w:spacing w:before="19" w:line="169" w:lineRule="exact"/>
                                    <w:ind w:left="272"/>
                                    <w:rPr>
                                      <w:rFonts w:ascii="Courier New"/>
                                      <w:b/>
                                      <w:sz w:val="21"/>
                                    </w:rPr>
                                  </w:pPr>
                                  <w:r>
                                    <w:rPr>
                                      <w:rFonts w:ascii="Courier New"/>
                                      <w:b/>
                                      <w:color w:val="4B466E"/>
                                      <w:spacing w:val="-5"/>
                                      <w:w w:val="95"/>
                                      <w:sz w:val="21"/>
                                    </w:rPr>
                                    <w:t>25</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525662"/>
                                      <w:spacing w:val="-5"/>
                                      <w:sz w:val="21"/>
                                    </w:rPr>
                                    <w:t>V</w:t>
                                  </w:r>
                                  <w:r>
                                    <w:rPr>
                                      <w:color w:val="676D7C"/>
                                      <w:spacing w:val="-5"/>
                                      <w:sz w:val="21"/>
                                    </w:rPr>
                                    <w:t>e</w:t>
                                  </w:r>
                                  <w:r>
                                    <w:rPr>
                                      <w:color w:val="525662"/>
                                      <w:spacing w:val="-5"/>
                                      <w:sz w:val="21"/>
                                    </w:rPr>
                                    <w:t>n</w:t>
                                  </w:r>
                                  <w:r>
                                    <w:rPr>
                                      <w:color w:val="676D7C"/>
                                      <w:spacing w:val="-5"/>
                                      <w:sz w:val="21"/>
                                    </w:rPr>
                                    <w:t>e</w:t>
                                  </w:r>
                                  <w:r>
                                    <w:rPr>
                                      <w:color w:val="525662"/>
                                      <w:spacing w:val="-5"/>
                                      <w:sz w:val="21"/>
                                    </w:rPr>
                                    <w:t>zi</w:t>
                                  </w:r>
                                  <w:r>
                                    <w:rPr>
                                      <w:color w:val="676D7C"/>
                                      <w:spacing w:val="-5"/>
                                      <w:sz w:val="21"/>
                                    </w:rPr>
                                    <w:t>avia</w:t>
                                  </w:r>
                                </w:p>
                              </w:tc>
                              <w:tc>
                                <w:tcPr>
                                  <w:tcW w:w="575" w:type="dxa"/>
                                  <w:tcBorders>
                                    <w:left w:val="single" w:sz="4" w:space="0" w:color="000000"/>
                                    <w:right w:val="single" w:sz="4" w:space="0" w:color="000000"/>
                                  </w:tcBorders>
                                </w:tcPr>
                                <w:p w:rsidR="000024F8" w:rsidRDefault="001D4375">
                                  <w:pPr>
                                    <w:pStyle w:val="TableParagraph"/>
                                    <w:spacing w:before="19" w:line="169" w:lineRule="exact"/>
                                    <w:ind w:right="75"/>
                                    <w:jc w:val="right"/>
                                    <w:rPr>
                                      <w:rFonts w:ascii="Courier New"/>
                                      <w:b/>
                                      <w:sz w:val="21"/>
                                    </w:rPr>
                                  </w:pPr>
                                  <w:r>
                                    <w:rPr>
                                      <w:rFonts w:ascii="Courier New"/>
                                      <w:b/>
                                      <w:color w:val="525662"/>
                                      <w:spacing w:val="-5"/>
                                      <w:w w:val="95"/>
                                      <w:sz w:val="21"/>
                                    </w:rPr>
                                    <w:t>39</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483"/>
                              </w:trPr>
                              <w:tc>
                                <w:tcPr>
                                  <w:tcW w:w="1816" w:type="dxa"/>
                                  <w:gridSpan w:val="6"/>
                                  <w:tcBorders>
                                    <w:right w:val="single" w:sz="4" w:space="0" w:color="000000"/>
                                  </w:tcBorders>
                                </w:tcPr>
                                <w:p w:rsidR="000024F8" w:rsidRDefault="001D4375">
                                  <w:pPr>
                                    <w:pStyle w:val="TableParagraph"/>
                                    <w:spacing w:line="225" w:lineRule="exact"/>
                                    <w:ind w:left="114"/>
                                    <w:rPr>
                                      <w:sz w:val="21"/>
                                    </w:rPr>
                                  </w:pPr>
                                  <w:r>
                                    <w:rPr>
                                      <w:color w:val="676D7C"/>
                                      <w:spacing w:val="-4"/>
                                      <w:sz w:val="21"/>
                                    </w:rPr>
                                    <w:t>Giulio</w:t>
                                  </w:r>
                                  <w:r>
                                    <w:rPr>
                                      <w:color w:val="79808C"/>
                                      <w:spacing w:val="-4"/>
                                      <w:sz w:val="21"/>
                                    </w:rPr>
                                    <w:t>Cesare</w:t>
                                  </w:r>
                                  <w:r>
                                    <w:rPr>
                                      <w:color w:val="79808C"/>
                                      <w:spacing w:val="-5"/>
                                      <w:sz w:val="21"/>
                                    </w:rPr>
                                    <w:t>via</w:t>
                                  </w:r>
                                </w:p>
                              </w:tc>
                              <w:tc>
                                <w:tcPr>
                                  <w:tcW w:w="576" w:type="dxa"/>
                                  <w:tcBorders>
                                    <w:left w:val="single" w:sz="4" w:space="0" w:color="000000"/>
                                  </w:tcBorders>
                                </w:tcPr>
                                <w:p w:rsidR="000024F8" w:rsidRDefault="001D4375">
                                  <w:pPr>
                                    <w:pStyle w:val="TableParagraph"/>
                                    <w:spacing w:before="27"/>
                                    <w:ind w:right="92"/>
                                    <w:jc w:val="right"/>
                                    <w:rPr>
                                      <w:rFonts w:ascii="Arial"/>
                                      <w:sz w:val="17"/>
                                    </w:rPr>
                                  </w:pPr>
                                  <w:r>
                                    <w:rPr>
                                      <w:rFonts w:ascii="Arial"/>
                                      <w:color w:val="525662"/>
                                      <w:spacing w:val="-5"/>
                                      <w:sz w:val="17"/>
                                    </w:rPr>
                                    <w:t>72</w:t>
                                  </w:r>
                                </w:p>
                              </w:tc>
                              <w:tc>
                                <w:tcPr>
                                  <w:tcW w:w="1886" w:type="dxa"/>
                                  <w:gridSpan w:val="4"/>
                                  <w:tcBorders>
                                    <w:right w:val="single" w:sz="4" w:space="0" w:color="000000"/>
                                  </w:tcBorders>
                                </w:tcPr>
                                <w:p w:rsidR="000024F8" w:rsidRDefault="001D4375">
                                  <w:pPr>
                                    <w:pStyle w:val="TableParagraph"/>
                                    <w:spacing w:line="230" w:lineRule="exact"/>
                                    <w:ind w:left="127" w:hanging="2"/>
                                    <w:rPr>
                                      <w:sz w:val="21"/>
                                    </w:rPr>
                                  </w:pPr>
                                  <w:r>
                                    <w:rPr>
                                      <w:color w:val="525662"/>
                                      <w:spacing w:val="-4"/>
                                      <w:sz w:val="21"/>
                                    </w:rPr>
                                    <w:t>P</w:t>
                                  </w:r>
                                  <w:r>
                                    <w:rPr>
                                      <w:color w:val="676D7C"/>
                                      <w:spacing w:val="-4"/>
                                      <w:sz w:val="21"/>
                                    </w:rPr>
                                    <w:t>assa</w:t>
                                  </w:r>
                                  <w:r>
                                    <w:rPr>
                                      <w:color w:val="525662"/>
                                      <w:spacing w:val="-4"/>
                                      <w:sz w:val="21"/>
                                    </w:rPr>
                                    <w:t>la</w:t>
                                  </w:r>
                                  <w:r>
                                    <w:rPr>
                                      <w:color w:val="676D7C"/>
                                      <w:spacing w:val="-4"/>
                                      <w:sz w:val="21"/>
                                    </w:rPr>
                                    <w:t>cq</w:t>
                                  </w:r>
                                  <w:r>
                                    <w:rPr>
                                      <w:color w:val="525662"/>
                                      <w:spacing w:val="-4"/>
                                      <w:sz w:val="21"/>
                                    </w:rPr>
                                    <w:t>u</w:t>
                                  </w:r>
                                  <w:r>
                                    <w:rPr>
                                      <w:color w:val="676D7C"/>
                                      <w:spacing w:val="-4"/>
                                      <w:sz w:val="21"/>
                                    </w:rPr>
                                    <w:t>a</w:t>
                                  </w:r>
                                  <w:r>
                                    <w:rPr>
                                      <w:color w:val="525662"/>
                                      <w:spacing w:val="-4"/>
                                      <w:sz w:val="21"/>
                                    </w:rPr>
                                    <w:t>O</w:t>
                                  </w:r>
                                  <w:r>
                                    <w:rPr>
                                      <w:color w:val="8C9A9A"/>
                                      <w:spacing w:val="-4"/>
                                      <w:sz w:val="21"/>
                                    </w:rPr>
                                    <w:t>.</w:t>
                                  </w:r>
                                  <w:r>
                                    <w:rPr>
                                      <w:color w:val="525662"/>
                                      <w:spacing w:val="-4"/>
                                      <w:sz w:val="21"/>
                                    </w:rPr>
                                    <w:t>G</w:t>
                                  </w:r>
                                  <w:r>
                                    <w:rPr>
                                      <w:color w:val="676D7C"/>
                                      <w:spacing w:val="-4"/>
                                      <w:sz w:val="21"/>
                                    </w:rPr>
                                    <w:t>e</w:t>
                                  </w:r>
                                  <w:r>
                                    <w:rPr>
                                      <w:color w:val="525662"/>
                                      <w:spacing w:val="-4"/>
                                      <w:sz w:val="21"/>
                                    </w:rPr>
                                    <w:t>n</w:t>
                                  </w:r>
                                  <w:r>
                                    <w:rPr>
                                      <w:color w:val="7CA5B3"/>
                                      <w:spacing w:val="-4"/>
                                      <w:sz w:val="21"/>
                                    </w:rPr>
                                    <w:t xml:space="preserve">. </w:t>
                                  </w:r>
                                  <w:r>
                                    <w:rPr>
                                      <w:color w:val="676D7C"/>
                                      <w:spacing w:val="-4"/>
                                      <w:sz w:val="21"/>
                                    </w:rPr>
                                    <w:t>v</w:t>
                                  </w:r>
                                  <w:r>
                                    <w:rPr>
                                      <w:color w:val="525662"/>
                                      <w:spacing w:val="-4"/>
                                      <w:sz w:val="21"/>
                                    </w:rPr>
                                    <w:t>i</w:t>
                                  </w:r>
                                  <w:r>
                                    <w:rPr>
                                      <w:color w:val="676D7C"/>
                                      <w:spacing w:val="-4"/>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12"/>
                                    <w:ind w:left="368"/>
                                    <w:rPr>
                                      <w:rFonts w:ascii="Courier New"/>
                                      <w:b/>
                                      <w:sz w:val="21"/>
                                    </w:rPr>
                                  </w:pPr>
                                  <w:r>
                                    <w:rPr>
                                      <w:rFonts w:ascii="Courier New"/>
                                      <w:b/>
                                      <w:color w:val="525662"/>
                                      <w:w w:val="107"/>
                                      <w:sz w:val="21"/>
                                    </w:rPr>
                                    <w:t>4</w:t>
                                  </w:r>
                                </w:p>
                              </w:tc>
                              <w:tc>
                                <w:tcPr>
                                  <w:tcW w:w="1957" w:type="dxa"/>
                                  <w:gridSpan w:val="3"/>
                                  <w:tcBorders>
                                    <w:left w:val="single" w:sz="4" w:space="0" w:color="000000"/>
                                  </w:tcBorders>
                                </w:tcPr>
                                <w:p w:rsidR="000024F8" w:rsidRDefault="001D4375">
                                  <w:pPr>
                                    <w:pStyle w:val="TableParagraph"/>
                                    <w:spacing w:line="239" w:lineRule="exact"/>
                                    <w:ind w:left="123"/>
                                    <w:rPr>
                                      <w:sz w:val="21"/>
                                    </w:rPr>
                                  </w:pPr>
                                  <w:r>
                                    <w:rPr>
                                      <w:color w:val="676D7C"/>
                                      <w:position w:val="1"/>
                                      <w:sz w:val="21"/>
                                    </w:rPr>
                                    <w:t>XX</w:t>
                                  </w:r>
                                  <w:r>
                                    <w:rPr>
                                      <w:color w:val="525662"/>
                                      <w:position w:val="1"/>
                                      <w:sz w:val="21"/>
                                    </w:rPr>
                                    <w:t>VAp</w:t>
                                  </w:r>
                                  <w:r>
                                    <w:rPr>
                                      <w:color w:val="676D7C"/>
                                      <w:position w:val="1"/>
                                      <w:sz w:val="21"/>
                                    </w:rPr>
                                    <w:t>ri</w:t>
                                  </w:r>
                                  <w:r>
                                    <w:rPr>
                                      <w:color w:val="525662"/>
                                      <w:position w:val="1"/>
                                      <w:sz w:val="21"/>
                                    </w:rPr>
                                    <w:t>l</w:t>
                                  </w:r>
                                  <w:r>
                                    <w:rPr>
                                      <w:color w:val="676D7C"/>
                                      <w:position w:val="1"/>
                                      <w:sz w:val="21"/>
                                    </w:rPr>
                                    <w:t>e</w:t>
                                  </w:r>
                                  <w:r>
                                    <w:rPr>
                                      <w:color w:val="676D7C"/>
                                      <w:spacing w:val="-5"/>
                                      <w:sz w:val="21"/>
                                    </w:rPr>
                                    <w:t>v</w:t>
                                  </w:r>
                                  <w:r>
                                    <w:rPr>
                                      <w:color w:val="525662"/>
                                      <w:spacing w:val="-5"/>
                                      <w:sz w:val="21"/>
                                    </w:rPr>
                                    <w:t>i</w:t>
                                  </w:r>
                                  <w:r>
                                    <w:rPr>
                                      <w:color w:val="676D7C"/>
                                      <w:spacing w:val="-5"/>
                                      <w:sz w:val="21"/>
                                    </w:rPr>
                                    <w:t>a</w:t>
                                  </w:r>
                                </w:p>
                              </w:tc>
                              <w:tc>
                                <w:tcPr>
                                  <w:tcW w:w="575" w:type="dxa"/>
                                  <w:tcBorders>
                                    <w:right w:val="single" w:sz="4" w:space="0" w:color="000000"/>
                                  </w:tcBorders>
                                </w:tcPr>
                                <w:p w:rsidR="000024F8" w:rsidRDefault="001D4375">
                                  <w:pPr>
                                    <w:pStyle w:val="TableParagraph"/>
                                    <w:spacing w:before="42"/>
                                    <w:ind w:left="31"/>
                                    <w:jc w:val="center"/>
                                    <w:rPr>
                                      <w:rFonts w:ascii="Arial"/>
                                      <w:sz w:val="20"/>
                                    </w:rPr>
                                  </w:pPr>
                                  <w:r>
                                    <w:rPr>
                                      <w:rFonts w:ascii="Arial"/>
                                      <w:color w:val="A57BCF"/>
                                      <w:w w:val="92"/>
                                      <w:sz w:val="20"/>
                                    </w:rPr>
                                    <w:t>=</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tcBorders>
                                </w:tcPr>
                                <w:p w:rsidR="000024F8" w:rsidRDefault="000024F8">
                                  <w:pPr>
                                    <w:pStyle w:val="TableParagraph"/>
                                    <w:rPr>
                                      <w:sz w:val="20"/>
                                    </w:rPr>
                                  </w:pPr>
                                </w:p>
                              </w:tc>
                            </w:tr>
                            <w:tr w:rsidR="000024F8">
                              <w:trPr>
                                <w:trHeight w:hRule="exact" w:val="245"/>
                              </w:trPr>
                              <w:tc>
                                <w:tcPr>
                                  <w:tcW w:w="1061" w:type="dxa"/>
                                  <w:gridSpan w:val="4"/>
                                  <w:tcBorders>
                                    <w:right w:val="single" w:sz="12" w:space="0" w:color="EDF4F0"/>
                                  </w:tcBorders>
                                </w:tcPr>
                                <w:p w:rsidR="000024F8" w:rsidRDefault="001D4375">
                                  <w:pPr>
                                    <w:pStyle w:val="TableParagraph"/>
                                    <w:spacing w:line="195" w:lineRule="exact"/>
                                    <w:ind w:left="114" w:right="-44"/>
                                    <w:rPr>
                                      <w:sz w:val="21"/>
                                    </w:rPr>
                                  </w:pPr>
                                  <w:r>
                                    <w:rPr>
                                      <w:color w:val="676D7C"/>
                                      <w:spacing w:val="-5"/>
                                      <w:sz w:val="21"/>
                                    </w:rPr>
                                    <w:t>Goe</w:t>
                                  </w:r>
                                  <w:r>
                                    <w:rPr>
                                      <w:color w:val="525662"/>
                                      <w:spacing w:val="-5"/>
                                      <w:sz w:val="21"/>
                                    </w:rPr>
                                    <w:t>th</w:t>
                                  </w:r>
                                  <w:r>
                                    <w:rPr>
                                      <w:color w:val="676D7C"/>
                                      <w:spacing w:val="-5"/>
                                      <w:sz w:val="21"/>
                                    </w:rPr>
                                    <w:t>eJ.</w:t>
                                  </w:r>
                                  <w:r>
                                    <w:rPr>
                                      <w:color w:val="525662"/>
                                      <w:spacing w:val="-5"/>
                                      <w:sz w:val="21"/>
                                    </w:rPr>
                                    <w:t>W</w:t>
                                  </w:r>
                                </w:p>
                              </w:tc>
                              <w:tc>
                                <w:tcPr>
                                  <w:tcW w:w="755" w:type="dxa"/>
                                  <w:gridSpan w:val="2"/>
                                  <w:tcBorders>
                                    <w:left w:val="single" w:sz="12" w:space="0" w:color="EDF4F0"/>
                                    <w:right w:val="single" w:sz="4" w:space="0" w:color="000000"/>
                                  </w:tcBorders>
                                </w:tcPr>
                                <w:p w:rsidR="000024F8" w:rsidRDefault="001D4375">
                                  <w:pPr>
                                    <w:pStyle w:val="TableParagraph"/>
                                    <w:spacing w:line="195" w:lineRule="exact"/>
                                    <w:ind w:left="5"/>
                                    <w:rPr>
                                      <w:sz w:val="21"/>
                                    </w:rPr>
                                  </w:pPr>
                                  <w:r>
                                    <w:rPr>
                                      <w:color w:val="A3A3C8"/>
                                      <w:spacing w:val="-4"/>
                                      <w:sz w:val="21"/>
                                    </w:rPr>
                                    <w:t>.</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line="190" w:lineRule="exact"/>
                                    <w:ind w:right="86"/>
                                    <w:jc w:val="right"/>
                                    <w:rPr>
                                      <w:rFonts w:ascii="Courier New"/>
                                      <w:b/>
                                      <w:sz w:val="21"/>
                                    </w:rPr>
                                  </w:pPr>
                                  <w:r>
                                    <w:rPr>
                                      <w:rFonts w:ascii="Courier New"/>
                                      <w:b/>
                                      <w:color w:val="3D3F42"/>
                                      <w:spacing w:val="-5"/>
                                      <w:w w:val="75"/>
                                      <w:sz w:val="21"/>
                                    </w:rPr>
                                    <w:t>11</w:t>
                                  </w:r>
                                </w:p>
                              </w:tc>
                              <w:tc>
                                <w:tcPr>
                                  <w:tcW w:w="1886" w:type="dxa"/>
                                  <w:gridSpan w:val="4"/>
                                  <w:tcBorders>
                                    <w:left w:val="single" w:sz="4" w:space="0" w:color="000000"/>
                                    <w:right w:val="single" w:sz="4" w:space="0" w:color="000000"/>
                                  </w:tcBorders>
                                </w:tcPr>
                                <w:p w:rsidR="000024F8" w:rsidRDefault="001D4375">
                                  <w:pPr>
                                    <w:pStyle w:val="TableParagraph"/>
                                    <w:spacing w:line="195" w:lineRule="exact"/>
                                    <w:ind w:left="128"/>
                                    <w:rPr>
                                      <w:sz w:val="21"/>
                                    </w:rPr>
                                  </w:pPr>
                                  <w:r>
                                    <w:rPr>
                                      <w:color w:val="676D7C"/>
                                      <w:spacing w:val="-2"/>
                                      <w:sz w:val="21"/>
                                    </w:rPr>
                                    <w:t>Pa</w:t>
                                  </w:r>
                                  <w:r>
                                    <w:rPr>
                                      <w:color w:val="525662"/>
                                      <w:spacing w:val="-2"/>
                                      <w:sz w:val="21"/>
                                    </w:rPr>
                                    <w:t>t</w:t>
                                  </w:r>
                                  <w:r>
                                    <w:rPr>
                                      <w:color w:val="676D7C"/>
                                      <w:spacing w:val="-2"/>
                                      <w:sz w:val="21"/>
                                    </w:rPr>
                                    <w:t>e</w:t>
                                  </w:r>
                                  <w:r>
                                    <w:rPr>
                                      <w:color w:val="525662"/>
                                      <w:spacing w:val="-2"/>
                                      <w:sz w:val="21"/>
                                    </w:rPr>
                                    <w:t>rn</w:t>
                                  </w:r>
                                  <w:r>
                                    <w:rPr>
                                      <w:color w:val="79808C"/>
                                      <w:spacing w:val="-2"/>
                                      <w:sz w:val="21"/>
                                    </w:rPr>
                                    <w:t>ò</w:t>
                                  </w:r>
                                  <w:r>
                                    <w:rPr>
                                      <w:color w:val="676D7C"/>
                                      <w:spacing w:val="-5"/>
                                      <w:sz w:val="21"/>
                                    </w:rPr>
                                    <w:t>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34" w:line="161" w:lineRule="exact"/>
                                    <w:ind w:left="284"/>
                                    <w:rPr>
                                      <w:rFonts w:ascii="Arial"/>
                                      <w:b/>
                                      <w:sz w:val="17"/>
                                    </w:rPr>
                                  </w:pPr>
                                  <w:r>
                                    <w:rPr>
                                      <w:rFonts w:ascii="Arial"/>
                                      <w:b/>
                                      <w:color w:val="525662"/>
                                      <w:spacing w:val="-5"/>
                                      <w:w w:val="110"/>
                                      <w:sz w:val="17"/>
                                    </w:rPr>
                                    <w:t>19</w:t>
                                  </w:r>
                                </w:p>
                              </w:tc>
                              <w:tc>
                                <w:tcPr>
                                  <w:tcW w:w="1957" w:type="dxa"/>
                                  <w:gridSpan w:val="3"/>
                                  <w:tcBorders>
                                    <w:left w:val="single" w:sz="4" w:space="0" w:color="000000"/>
                                    <w:right w:val="single" w:sz="4" w:space="0" w:color="000000"/>
                                  </w:tcBorders>
                                </w:tcPr>
                                <w:p w:rsidR="000024F8" w:rsidRDefault="001D4375">
                                  <w:pPr>
                                    <w:pStyle w:val="TableParagraph"/>
                                    <w:spacing w:line="195" w:lineRule="exact"/>
                                    <w:ind w:left="130"/>
                                    <w:rPr>
                                      <w:sz w:val="21"/>
                                    </w:rPr>
                                  </w:pPr>
                                  <w:r>
                                    <w:rPr>
                                      <w:color w:val="676D7C"/>
                                      <w:w w:val="90"/>
                                      <w:sz w:val="21"/>
                                    </w:rPr>
                                    <w:t>XX</w:t>
                                  </w:r>
                                  <w:r>
                                    <w:rPr>
                                      <w:color w:val="525662"/>
                                      <w:w w:val="90"/>
                                      <w:sz w:val="21"/>
                                    </w:rPr>
                                    <w:t>IV</w:t>
                                  </w:r>
                                  <w:r>
                                    <w:rPr>
                                      <w:color w:val="676D7C"/>
                                      <w:w w:val="90"/>
                                      <w:sz w:val="21"/>
                                    </w:rPr>
                                    <w:t>M</w:t>
                                  </w:r>
                                  <w:r>
                                    <w:rPr>
                                      <w:color w:val="525662"/>
                                      <w:w w:val="90"/>
                                      <w:sz w:val="21"/>
                                    </w:rPr>
                                    <w:t>ag</w:t>
                                  </w:r>
                                  <w:r>
                                    <w:rPr>
                                      <w:color w:val="676D7C"/>
                                      <w:w w:val="90"/>
                                      <w:sz w:val="21"/>
                                    </w:rPr>
                                    <w:t>ll.io</w:t>
                                  </w:r>
                                  <w:r>
                                    <w:rPr>
                                      <w:color w:val="79808C"/>
                                      <w:spacing w:val="-5"/>
                                      <w:w w:val="90"/>
                                      <w:sz w:val="21"/>
                                    </w:rPr>
                                    <w:t>v</w:t>
                                  </w:r>
                                  <w:r>
                                    <w:rPr>
                                      <w:color w:val="525662"/>
                                      <w:spacing w:val="-5"/>
                                      <w:w w:val="90"/>
                                      <w:sz w:val="21"/>
                                    </w:rPr>
                                    <w:t>i</w:t>
                                  </w:r>
                                  <w:r>
                                    <w:rPr>
                                      <w:color w:val="676D7C"/>
                                      <w:spacing w:val="-5"/>
                                      <w:w w:val="90"/>
                                      <w:sz w:val="21"/>
                                    </w:rPr>
                                    <w:t>a</w:t>
                                  </w:r>
                                </w:p>
                              </w:tc>
                              <w:tc>
                                <w:tcPr>
                                  <w:tcW w:w="575" w:type="dxa"/>
                                  <w:tcBorders>
                                    <w:left w:val="single" w:sz="4" w:space="0" w:color="000000"/>
                                    <w:right w:val="single" w:sz="4" w:space="0" w:color="000000"/>
                                  </w:tcBorders>
                                </w:tcPr>
                                <w:p w:rsidR="000024F8" w:rsidRDefault="001D4375">
                                  <w:pPr>
                                    <w:pStyle w:val="TableParagraph"/>
                                    <w:spacing w:before="19" w:line="176" w:lineRule="exact"/>
                                    <w:ind w:right="75"/>
                                    <w:jc w:val="right"/>
                                    <w:rPr>
                                      <w:rFonts w:ascii="Courier New"/>
                                      <w:b/>
                                      <w:sz w:val="21"/>
                                    </w:rPr>
                                  </w:pPr>
                                  <w:r>
                                    <w:rPr>
                                      <w:rFonts w:ascii="Courier New"/>
                                      <w:b/>
                                      <w:color w:val="525662"/>
                                      <w:spacing w:val="-5"/>
                                      <w:w w:val="90"/>
                                      <w:sz w:val="21"/>
                                    </w:rPr>
                                    <w:t>134</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37"/>
                              </w:trPr>
                              <w:tc>
                                <w:tcPr>
                                  <w:tcW w:w="1061" w:type="dxa"/>
                                  <w:gridSpan w:val="4"/>
                                  <w:tcBorders>
                                    <w:right w:val="single" w:sz="12" w:space="0" w:color="EDF4F0"/>
                                  </w:tcBorders>
                                </w:tcPr>
                                <w:p w:rsidR="000024F8" w:rsidRDefault="001D4375">
                                  <w:pPr>
                                    <w:pStyle w:val="TableParagraph"/>
                                    <w:spacing w:line="188" w:lineRule="exact"/>
                                    <w:ind w:left="114" w:right="-29"/>
                                    <w:rPr>
                                      <w:sz w:val="21"/>
                                    </w:rPr>
                                  </w:pPr>
                                  <w:r>
                                    <w:rPr>
                                      <w:color w:val="676D7C"/>
                                      <w:spacing w:val="-2"/>
                                      <w:sz w:val="21"/>
                                    </w:rPr>
                                    <w:t>Gra</w:t>
                                  </w:r>
                                  <w:r>
                                    <w:rPr>
                                      <w:color w:val="525662"/>
                                      <w:spacing w:val="-2"/>
                                      <w:sz w:val="21"/>
                                    </w:rPr>
                                    <w:t>m</w:t>
                                  </w:r>
                                  <w:r>
                                    <w:rPr>
                                      <w:color w:val="79808C"/>
                                      <w:spacing w:val="-2"/>
                                      <w:sz w:val="21"/>
                                    </w:rPr>
                                    <w:t>sci</w:t>
                                  </w:r>
                                  <w:r>
                                    <w:rPr>
                                      <w:color w:val="676D7C"/>
                                      <w:spacing w:val="-5"/>
                                      <w:sz w:val="21"/>
                                    </w:rPr>
                                    <w:t>A</w:t>
                                  </w:r>
                                  <w:r>
                                    <w:rPr>
                                      <w:color w:val="A3A3C8"/>
                                      <w:spacing w:val="-5"/>
                                      <w:sz w:val="21"/>
                                    </w:rPr>
                                    <w:t>.</w:t>
                                  </w:r>
                                </w:p>
                              </w:tc>
                              <w:tc>
                                <w:tcPr>
                                  <w:tcW w:w="755" w:type="dxa"/>
                                  <w:gridSpan w:val="2"/>
                                  <w:tcBorders>
                                    <w:left w:val="single" w:sz="12" w:space="0" w:color="EDF4F0"/>
                                    <w:right w:val="single" w:sz="4" w:space="0" w:color="000000"/>
                                  </w:tcBorders>
                                </w:tcPr>
                                <w:p w:rsidR="000024F8" w:rsidRDefault="001D4375">
                                  <w:pPr>
                                    <w:pStyle w:val="TableParagraph"/>
                                    <w:spacing w:line="188" w:lineRule="exact"/>
                                    <w:ind w:left="24"/>
                                    <w:rPr>
                                      <w:sz w:val="21"/>
                                    </w:rPr>
                                  </w:pP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line="183" w:lineRule="exact"/>
                                    <w:ind w:right="42"/>
                                    <w:jc w:val="right"/>
                                    <w:rPr>
                                      <w:rFonts w:ascii="Courier New"/>
                                      <w:b/>
                                      <w:sz w:val="21"/>
                                    </w:rPr>
                                  </w:pPr>
                                  <w:r>
                                    <w:rPr>
                                      <w:rFonts w:ascii="Courier New"/>
                                      <w:b/>
                                      <w:color w:val="525662"/>
                                      <w:spacing w:val="-5"/>
                                      <w:w w:val="95"/>
                                      <w:sz w:val="21"/>
                                    </w:rPr>
                                    <w:t>1</w:t>
                                  </w:r>
                                  <w:r>
                                    <w:rPr>
                                      <w:rFonts w:ascii="Courier New"/>
                                      <w:b/>
                                      <w:color w:val="676D7C"/>
                                      <w:spacing w:val="-5"/>
                                      <w:w w:val="95"/>
                                      <w:sz w:val="21"/>
                                    </w:rPr>
                                    <w:t>2</w:t>
                                  </w:r>
                                </w:p>
                              </w:tc>
                              <w:tc>
                                <w:tcPr>
                                  <w:tcW w:w="833" w:type="dxa"/>
                                  <w:tcBorders>
                                    <w:left w:val="single" w:sz="4" w:space="0" w:color="000000"/>
                                    <w:right w:val="single" w:sz="12" w:space="0" w:color="EDF4F0"/>
                                  </w:tcBorders>
                                </w:tcPr>
                                <w:p w:rsidR="000024F8" w:rsidRDefault="001D4375">
                                  <w:pPr>
                                    <w:pStyle w:val="TableParagraph"/>
                                    <w:spacing w:line="188" w:lineRule="exact"/>
                                    <w:ind w:right="-29"/>
                                    <w:jc w:val="right"/>
                                    <w:rPr>
                                      <w:sz w:val="21"/>
                                    </w:rPr>
                                  </w:pPr>
                                  <w:r>
                                    <w:rPr>
                                      <w:color w:val="676D7C"/>
                                      <w:spacing w:val="-4"/>
                                      <w:sz w:val="21"/>
                                    </w:rPr>
                                    <w:t>Pe</w:t>
                                  </w:r>
                                  <w:r>
                                    <w:rPr>
                                      <w:color w:val="525662"/>
                                      <w:spacing w:val="-4"/>
                                      <w:sz w:val="21"/>
                                    </w:rPr>
                                    <w:t>rtin</w:t>
                                  </w:r>
                                  <w:r>
                                    <w:rPr>
                                      <w:color w:val="676D7C"/>
                                      <w:spacing w:val="-4"/>
                                      <w:sz w:val="21"/>
                                    </w:rPr>
                                    <w:t>i</w:t>
                                  </w:r>
                                  <w:r>
                                    <w:rPr>
                                      <w:color w:val="676D7C"/>
                                      <w:spacing w:val="-10"/>
                                      <w:sz w:val="21"/>
                                    </w:rPr>
                                    <w:t>S</w:t>
                                  </w:r>
                                </w:p>
                              </w:tc>
                              <w:tc>
                                <w:tcPr>
                                  <w:tcW w:w="1053" w:type="dxa"/>
                                  <w:gridSpan w:val="3"/>
                                  <w:tcBorders>
                                    <w:left w:val="single" w:sz="12" w:space="0" w:color="EDF4F0"/>
                                    <w:right w:val="single" w:sz="4" w:space="0" w:color="000000"/>
                                  </w:tcBorders>
                                </w:tcPr>
                                <w:p w:rsidR="000024F8" w:rsidRDefault="001D4375">
                                  <w:pPr>
                                    <w:pStyle w:val="TableParagraph"/>
                                    <w:spacing w:line="188" w:lineRule="exact"/>
                                    <w:ind w:left="-15"/>
                                    <w:rPr>
                                      <w:sz w:val="21"/>
                                    </w:rPr>
                                  </w:pPr>
                                  <w:r>
                                    <w:rPr>
                                      <w:color w:val="A3A3C8"/>
                                      <w:sz w:val="21"/>
                                    </w:rPr>
                                    <w:t>.</w:t>
                                  </w:r>
                                  <w:r>
                                    <w:rPr>
                                      <w:color w:val="79808C"/>
                                      <w:spacing w:val="-5"/>
                                      <w:sz w:val="21"/>
                                    </w:rPr>
                                    <w:t>via</w:t>
                                  </w:r>
                                </w:p>
                              </w:tc>
                              <w:tc>
                                <w:tcPr>
                                  <w:tcW w:w="573" w:type="dxa"/>
                                  <w:gridSpan w:val="3"/>
                                  <w:tcBorders>
                                    <w:left w:val="single" w:sz="4" w:space="0" w:color="000000"/>
                                    <w:right w:val="single" w:sz="4" w:space="0" w:color="000000"/>
                                  </w:tcBorders>
                                </w:tcPr>
                                <w:p w:rsidR="000024F8" w:rsidRDefault="001D4375">
                                  <w:pPr>
                                    <w:pStyle w:val="TableParagraph"/>
                                    <w:spacing w:before="12" w:line="176" w:lineRule="exact"/>
                                    <w:ind w:left="267"/>
                                    <w:rPr>
                                      <w:rFonts w:ascii="Courier New"/>
                                      <w:b/>
                                      <w:sz w:val="21"/>
                                    </w:rPr>
                                  </w:pPr>
                                  <w:r>
                                    <w:rPr>
                                      <w:rFonts w:ascii="Courier New"/>
                                      <w:b/>
                                      <w:color w:val="525662"/>
                                      <w:spacing w:val="-5"/>
                                      <w:sz w:val="21"/>
                                    </w:rPr>
                                    <w:t>49</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676D7C"/>
                                      <w:spacing w:val="-2"/>
                                      <w:sz w:val="21"/>
                                    </w:rPr>
                                    <w:t>Ve</w:t>
                                  </w:r>
                                  <w:r>
                                    <w:rPr>
                                      <w:color w:val="525662"/>
                                      <w:spacing w:val="-2"/>
                                      <w:sz w:val="21"/>
                                    </w:rPr>
                                    <w:t>rdi</w:t>
                                  </w:r>
                                  <w:r>
                                    <w:rPr>
                                      <w:color w:val="676D7C"/>
                                      <w:spacing w:val="-2"/>
                                      <w:sz w:val="21"/>
                                    </w:rPr>
                                    <w:t>G</w:t>
                                  </w:r>
                                  <w:r>
                                    <w:rPr>
                                      <w:color w:val="7CA5B3"/>
                                      <w:spacing w:val="-2"/>
                                      <w:sz w:val="21"/>
                                    </w:rPr>
                                    <w:t>.</w:t>
                                  </w:r>
                                  <w:r>
                                    <w:rPr>
                                      <w:color w:val="676D7C"/>
                                      <w:spacing w:val="-5"/>
                                      <w:sz w:val="21"/>
                                    </w:rPr>
                                    <w:t>vi</w:t>
                                  </w:r>
                                  <w:r>
                                    <w:rPr>
                                      <w:color w:val="525662"/>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2" w:line="176" w:lineRule="exact"/>
                                    <w:ind w:right="71"/>
                                    <w:jc w:val="right"/>
                                    <w:rPr>
                                      <w:rFonts w:ascii="Courier New"/>
                                      <w:b/>
                                      <w:sz w:val="21"/>
                                    </w:rPr>
                                  </w:pPr>
                                  <w:r>
                                    <w:rPr>
                                      <w:rFonts w:ascii="Courier New"/>
                                      <w:b/>
                                      <w:color w:val="525662"/>
                                      <w:spacing w:val="-5"/>
                                      <w:sz w:val="21"/>
                                    </w:rPr>
                                    <w:t>68</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37"/>
                              </w:trPr>
                              <w:tc>
                                <w:tcPr>
                                  <w:tcW w:w="1816" w:type="dxa"/>
                                  <w:gridSpan w:val="6"/>
                                  <w:tcBorders>
                                    <w:right w:val="single" w:sz="4" w:space="0" w:color="000000"/>
                                  </w:tcBorders>
                                </w:tcPr>
                                <w:p w:rsidR="000024F8" w:rsidRDefault="001D4375">
                                  <w:pPr>
                                    <w:pStyle w:val="TableParagraph"/>
                                    <w:spacing w:line="188" w:lineRule="exact"/>
                                    <w:ind w:left="114"/>
                                    <w:rPr>
                                      <w:sz w:val="21"/>
                                    </w:rPr>
                                  </w:pPr>
                                  <w:r>
                                    <w:rPr>
                                      <w:color w:val="676D7C"/>
                                      <w:spacing w:val="-6"/>
                                      <w:sz w:val="21"/>
                                    </w:rPr>
                                    <w:t>Guardali</w:t>
                                  </w:r>
                                  <w:r>
                                    <w:rPr>
                                      <w:rFonts w:ascii="Arial"/>
                                      <w:b/>
                                      <w:color w:val="676D7C"/>
                                      <w:spacing w:val="-6"/>
                                      <w:sz w:val="19"/>
                                    </w:rPr>
                                    <w:t>P</w:t>
                                  </w:r>
                                  <w:r>
                                    <w:rPr>
                                      <w:rFonts w:ascii="Arial"/>
                                      <w:b/>
                                      <w:color w:val="8C9A9A"/>
                                      <w:spacing w:val="-6"/>
                                      <w:sz w:val="19"/>
                                    </w:rPr>
                                    <w:t>.</w:t>
                                  </w:r>
                                  <w:r>
                                    <w:rPr>
                                      <w:color w:val="676D7C"/>
                                      <w:spacing w:val="-6"/>
                                      <w:sz w:val="21"/>
                                    </w:rPr>
                                    <w:t>via</w:t>
                                  </w:r>
                                </w:p>
                              </w:tc>
                              <w:tc>
                                <w:tcPr>
                                  <w:tcW w:w="576" w:type="dxa"/>
                                  <w:tcBorders>
                                    <w:left w:val="single" w:sz="4" w:space="0" w:color="000000"/>
                                    <w:right w:val="single" w:sz="4" w:space="0" w:color="000000"/>
                                  </w:tcBorders>
                                </w:tcPr>
                                <w:p w:rsidR="000024F8" w:rsidRDefault="001D4375">
                                  <w:pPr>
                                    <w:pStyle w:val="TableParagraph"/>
                                    <w:spacing w:before="5" w:line="183" w:lineRule="exact"/>
                                    <w:ind w:right="61"/>
                                    <w:jc w:val="right"/>
                                    <w:rPr>
                                      <w:rFonts w:ascii="Courier New"/>
                                      <w:b/>
                                      <w:sz w:val="21"/>
                                    </w:rPr>
                                  </w:pPr>
                                  <w:r>
                                    <w:rPr>
                                      <w:rFonts w:ascii="Courier New"/>
                                      <w:b/>
                                      <w:color w:val="525662"/>
                                      <w:spacing w:val="-5"/>
                                      <w:w w:val="90"/>
                                      <w:sz w:val="21"/>
                                    </w:rPr>
                                    <w:t>107</w:t>
                                  </w:r>
                                </w:p>
                              </w:tc>
                              <w:tc>
                                <w:tcPr>
                                  <w:tcW w:w="1886" w:type="dxa"/>
                                  <w:gridSpan w:val="4"/>
                                  <w:tcBorders>
                                    <w:left w:val="single" w:sz="4" w:space="0" w:color="000000"/>
                                    <w:right w:val="single" w:sz="4" w:space="0" w:color="000000"/>
                                  </w:tcBorders>
                                </w:tcPr>
                                <w:p w:rsidR="000024F8" w:rsidRDefault="001D4375">
                                  <w:pPr>
                                    <w:pStyle w:val="TableParagraph"/>
                                    <w:spacing w:line="188" w:lineRule="exact"/>
                                    <w:ind w:left="135"/>
                                    <w:rPr>
                                      <w:sz w:val="21"/>
                                    </w:rPr>
                                  </w:pPr>
                                  <w:r>
                                    <w:rPr>
                                      <w:color w:val="676D7C"/>
                                      <w:spacing w:val="-4"/>
                                      <w:sz w:val="21"/>
                                    </w:rPr>
                                    <w:t>P</w:t>
                                  </w:r>
                                  <w:r>
                                    <w:rPr>
                                      <w:color w:val="525662"/>
                                      <w:spacing w:val="-4"/>
                                      <w:sz w:val="21"/>
                                    </w:rPr>
                                    <w:t>i</w:t>
                                  </w:r>
                                  <w:r>
                                    <w:rPr>
                                      <w:color w:val="676D7C"/>
                                      <w:spacing w:val="-4"/>
                                      <w:sz w:val="21"/>
                                    </w:rPr>
                                    <w:t>ave</w:t>
                                  </w:r>
                                  <w:r>
                                    <w:rPr>
                                      <w:color w:val="79808C"/>
                                      <w:spacing w:val="-5"/>
                                      <w:sz w:val="21"/>
                                    </w:rPr>
                                    <w:t>via</w:t>
                                  </w:r>
                                </w:p>
                              </w:tc>
                              <w:tc>
                                <w:tcPr>
                                  <w:tcW w:w="573" w:type="dxa"/>
                                  <w:gridSpan w:val="3"/>
                                  <w:tcBorders>
                                    <w:left w:val="single" w:sz="4" w:space="0" w:color="000000"/>
                                    <w:right w:val="single" w:sz="4" w:space="0" w:color="000000"/>
                                  </w:tcBorders>
                                </w:tcPr>
                                <w:p w:rsidR="000024F8" w:rsidRDefault="001D4375">
                                  <w:pPr>
                                    <w:pStyle w:val="TableParagraph"/>
                                    <w:spacing w:line="188" w:lineRule="exact"/>
                                    <w:ind w:right="87"/>
                                    <w:jc w:val="right"/>
                                    <w:rPr>
                                      <w:sz w:val="21"/>
                                    </w:rPr>
                                  </w:pPr>
                                  <w:r>
                                    <w:rPr>
                                      <w:color w:val="525662"/>
                                      <w:w w:val="91"/>
                                      <w:sz w:val="21"/>
                                    </w:rPr>
                                    <w:t>5</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525662"/>
                                      <w:spacing w:val="-4"/>
                                      <w:sz w:val="21"/>
                                    </w:rPr>
                                    <w:t>V</w:t>
                                  </w:r>
                                  <w:r>
                                    <w:rPr>
                                      <w:color w:val="676D7C"/>
                                      <w:spacing w:val="-4"/>
                                      <w:sz w:val="21"/>
                                    </w:rPr>
                                    <w:t>erg</w:t>
                                  </w:r>
                                  <w:r>
                                    <w:rPr>
                                      <w:color w:val="525662"/>
                                      <w:spacing w:val="-4"/>
                                      <w:sz w:val="21"/>
                                    </w:rPr>
                                    <w:t>a</w:t>
                                  </w:r>
                                  <w:r>
                                    <w:rPr>
                                      <w:color w:val="676D7C"/>
                                      <w:spacing w:val="-4"/>
                                      <w:sz w:val="21"/>
                                    </w:rPr>
                                    <w:t>G.</w:t>
                                  </w:r>
                                  <w:r>
                                    <w:rPr>
                                      <w:color w:val="79808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27" w:line="161" w:lineRule="exact"/>
                                    <w:ind w:right="81"/>
                                    <w:jc w:val="right"/>
                                    <w:rPr>
                                      <w:rFonts w:ascii="Arial"/>
                                      <w:b/>
                                      <w:sz w:val="17"/>
                                    </w:rPr>
                                  </w:pPr>
                                  <w:r>
                                    <w:rPr>
                                      <w:rFonts w:ascii="Arial"/>
                                      <w:b/>
                                      <w:color w:val="3D3F42"/>
                                      <w:spacing w:val="-5"/>
                                      <w:w w:val="105"/>
                                      <w:sz w:val="17"/>
                                    </w:rPr>
                                    <w:t>1</w:t>
                                  </w:r>
                                  <w:r>
                                    <w:rPr>
                                      <w:rFonts w:ascii="Arial"/>
                                      <w:b/>
                                      <w:color w:val="525662"/>
                                      <w:spacing w:val="-5"/>
                                      <w:w w:val="105"/>
                                      <w:sz w:val="17"/>
                                    </w:rPr>
                                    <w:t>6</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37"/>
                              </w:trPr>
                              <w:tc>
                                <w:tcPr>
                                  <w:tcW w:w="1816" w:type="dxa"/>
                                  <w:gridSpan w:val="6"/>
                                  <w:tcBorders>
                                    <w:left w:val="single" w:sz="4" w:space="0" w:color="000000"/>
                                    <w:right w:val="single" w:sz="4" w:space="0" w:color="000000"/>
                                  </w:tcBorders>
                                </w:tcPr>
                                <w:p w:rsidR="000024F8" w:rsidRDefault="001D4375">
                                  <w:pPr>
                                    <w:pStyle w:val="TableParagraph"/>
                                    <w:spacing w:line="188" w:lineRule="exact"/>
                                    <w:ind w:left="148"/>
                                    <w:rPr>
                                      <w:sz w:val="21"/>
                                    </w:rPr>
                                  </w:pPr>
                                  <w:r>
                                    <w:rPr>
                                      <w:color w:val="525662"/>
                                      <w:w w:val="90"/>
                                      <w:sz w:val="21"/>
                                    </w:rPr>
                                    <w:t>I</w:t>
                                  </w:r>
                                  <w:r>
                                    <w:rPr>
                                      <w:color w:val="676D7C"/>
                                      <w:w w:val="90"/>
                                      <w:sz w:val="21"/>
                                    </w:rPr>
                                    <w:t>mmaco</w:t>
                                  </w:r>
                                  <w:r>
                                    <w:rPr>
                                      <w:color w:val="525662"/>
                                      <w:w w:val="90"/>
                                      <w:sz w:val="21"/>
                                    </w:rPr>
                                    <w:t>l</w:t>
                                  </w:r>
                                  <w:r>
                                    <w:rPr>
                                      <w:color w:val="676D7C"/>
                                      <w:w w:val="90"/>
                                      <w:sz w:val="21"/>
                                    </w:rPr>
                                    <w:t>a</w:t>
                                  </w:r>
                                  <w:r>
                                    <w:rPr>
                                      <w:color w:val="525662"/>
                                      <w:w w:val="90"/>
                                      <w:sz w:val="21"/>
                                    </w:rPr>
                                    <w:t>t</w:t>
                                  </w:r>
                                  <w:r>
                                    <w:rPr>
                                      <w:color w:val="676D7C"/>
                                      <w:w w:val="90"/>
                                      <w:sz w:val="21"/>
                                    </w:rPr>
                                    <w:t>a</w:t>
                                  </w:r>
                                  <w:r>
                                    <w:rPr>
                                      <w:color w:val="676D7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line="183" w:lineRule="exact"/>
                                    <w:ind w:right="56"/>
                                    <w:jc w:val="right"/>
                                    <w:rPr>
                                      <w:rFonts w:ascii="Courier New"/>
                                      <w:b/>
                                      <w:sz w:val="21"/>
                                    </w:rPr>
                                  </w:pPr>
                                  <w:r>
                                    <w:rPr>
                                      <w:rFonts w:ascii="Courier New"/>
                                      <w:b/>
                                      <w:color w:val="525662"/>
                                      <w:spacing w:val="-5"/>
                                      <w:sz w:val="21"/>
                                    </w:rPr>
                                    <w:t>28</w:t>
                                  </w:r>
                                </w:p>
                              </w:tc>
                              <w:tc>
                                <w:tcPr>
                                  <w:tcW w:w="1886" w:type="dxa"/>
                                  <w:gridSpan w:val="4"/>
                                  <w:tcBorders>
                                    <w:left w:val="single" w:sz="4" w:space="0" w:color="000000"/>
                                    <w:right w:val="single" w:sz="4" w:space="0" w:color="000000"/>
                                  </w:tcBorders>
                                </w:tcPr>
                                <w:p w:rsidR="000024F8" w:rsidRDefault="001D4375">
                                  <w:pPr>
                                    <w:pStyle w:val="TableParagraph"/>
                                    <w:spacing w:line="188" w:lineRule="exact"/>
                                    <w:ind w:left="121"/>
                                    <w:rPr>
                                      <w:sz w:val="21"/>
                                    </w:rPr>
                                  </w:pPr>
                                  <w:r>
                                    <w:rPr>
                                      <w:color w:val="525662"/>
                                      <w:spacing w:val="-4"/>
                                      <w:sz w:val="21"/>
                                    </w:rPr>
                                    <w:t>Pir</w:t>
                                  </w:r>
                                  <w:r>
                                    <w:rPr>
                                      <w:color w:val="676D7C"/>
                                      <w:spacing w:val="-4"/>
                                      <w:sz w:val="21"/>
                                    </w:rPr>
                                    <w:t>a</w:t>
                                  </w:r>
                                  <w:r>
                                    <w:rPr>
                                      <w:color w:val="525662"/>
                                      <w:spacing w:val="-4"/>
                                      <w:sz w:val="21"/>
                                    </w:rPr>
                                    <w:t>nd</w:t>
                                  </w:r>
                                  <w:r>
                                    <w:rPr>
                                      <w:color w:val="676D7C"/>
                                      <w:spacing w:val="-4"/>
                                      <w:sz w:val="21"/>
                                    </w:rPr>
                                    <w:t>e</w:t>
                                  </w:r>
                                  <w:r>
                                    <w:rPr>
                                      <w:color w:val="525662"/>
                                      <w:spacing w:val="-4"/>
                                      <w:sz w:val="21"/>
                                    </w:rPr>
                                    <w:t>ll</w:t>
                                  </w:r>
                                  <w:r>
                                    <w:rPr>
                                      <w:color w:val="676D7C"/>
                                      <w:spacing w:val="-4"/>
                                      <w:sz w:val="21"/>
                                    </w:rPr>
                                    <w:t>o</w:t>
                                  </w:r>
                                  <w:r>
                                    <w:rPr>
                                      <w:color w:val="676D7C"/>
                                      <w:spacing w:val="-5"/>
                                      <w:sz w:val="21"/>
                                    </w:rPr>
                                    <w:t>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11" w:line="177" w:lineRule="exact"/>
                                    <w:ind w:left="376"/>
                                    <w:rPr>
                                      <w:rFonts w:ascii="Arial"/>
                                      <w:sz w:val="18"/>
                                    </w:rPr>
                                  </w:pPr>
                                  <w:r>
                                    <w:rPr>
                                      <w:rFonts w:ascii="Arial"/>
                                      <w:color w:val="2F4264"/>
                                      <w:w w:val="98"/>
                                      <w:sz w:val="18"/>
                                    </w:rPr>
                                    <w:t>3</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525662"/>
                                      <w:spacing w:val="-6"/>
                                      <w:sz w:val="21"/>
                                    </w:rPr>
                                    <w:t>Vign</w:t>
                                  </w:r>
                                  <w:r>
                                    <w:rPr>
                                      <w:color w:val="676D7C"/>
                                      <w:spacing w:val="-6"/>
                                      <w:sz w:val="21"/>
                                    </w:rPr>
                                    <w:t>e</w:t>
                                  </w:r>
                                  <w:r>
                                    <w:rPr>
                                      <w:color w:val="525662"/>
                                      <w:spacing w:val="-6"/>
                                      <w:sz w:val="21"/>
                                    </w:rPr>
                                    <w:t>V</w:t>
                                  </w:r>
                                  <w:r>
                                    <w:rPr>
                                      <w:color w:val="676D7C"/>
                                      <w:spacing w:val="-6"/>
                                      <w:sz w:val="21"/>
                                    </w:rPr>
                                    <w:t>ecc</w:t>
                                  </w:r>
                                  <w:r>
                                    <w:rPr>
                                      <w:color w:val="525662"/>
                                      <w:spacing w:val="-6"/>
                                      <w:sz w:val="21"/>
                                    </w:rPr>
                                    <w:t>hi</w:t>
                                  </w:r>
                                  <w:r>
                                    <w:rPr>
                                      <w:color w:val="676D7C"/>
                                      <w:spacing w:val="-6"/>
                                      <w:sz w:val="21"/>
                                    </w:rPr>
                                    <w:t>ev</w:t>
                                  </w:r>
                                  <w:r>
                                    <w:rPr>
                                      <w:color w:val="525662"/>
                                      <w:spacing w:val="-6"/>
                                      <w:sz w:val="21"/>
                                    </w:rPr>
                                    <w:t>i</w:t>
                                  </w:r>
                                  <w:r>
                                    <w:rPr>
                                      <w:color w:val="676D7C"/>
                                      <w:spacing w:val="-6"/>
                                      <w:sz w:val="21"/>
                                    </w:rPr>
                                    <w:t>a</w:t>
                                  </w:r>
                                </w:p>
                              </w:tc>
                              <w:tc>
                                <w:tcPr>
                                  <w:tcW w:w="575" w:type="dxa"/>
                                  <w:tcBorders>
                                    <w:left w:val="single" w:sz="4" w:space="0" w:color="000000"/>
                                    <w:right w:val="single" w:sz="4" w:space="0" w:color="000000"/>
                                  </w:tcBorders>
                                </w:tcPr>
                                <w:p w:rsidR="000024F8" w:rsidRDefault="001D4375">
                                  <w:pPr>
                                    <w:pStyle w:val="TableParagraph"/>
                                    <w:spacing w:before="19" w:line="169" w:lineRule="exact"/>
                                    <w:ind w:right="50"/>
                                    <w:jc w:val="right"/>
                                    <w:rPr>
                                      <w:rFonts w:ascii="Courier New"/>
                                      <w:b/>
                                      <w:sz w:val="21"/>
                                    </w:rPr>
                                  </w:pPr>
                                  <w:r>
                                    <w:rPr>
                                      <w:rFonts w:ascii="Courier New"/>
                                      <w:b/>
                                      <w:color w:val="4B466E"/>
                                      <w:spacing w:val="-5"/>
                                      <w:sz w:val="21"/>
                                    </w:rPr>
                                    <w:t>3</w:t>
                                  </w:r>
                                  <w:r>
                                    <w:rPr>
                                      <w:rFonts w:ascii="Courier New"/>
                                      <w:b/>
                                      <w:color w:val="3D3F42"/>
                                      <w:spacing w:val="-5"/>
                                      <w:sz w:val="21"/>
                                    </w:rPr>
                                    <w:t>4</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475"/>
                              </w:trPr>
                              <w:tc>
                                <w:tcPr>
                                  <w:tcW w:w="1816" w:type="dxa"/>
                                  <w:gridSpan w:val="6"/>
                                  <w:tcBorders>
                                    <w:left w:val="single" w:sz="4" w:space="0" w:color="000000"/>
                                    <w:right w:val="single" w:sz="4" w:space="0" w:color="000000"/>
                                  </w:tcBorders>
                                </w:tcPr>
                                <w:p w:rsidR="000024F8" w:rsidRDefault="001D4375">
                                  <w:pPr>
                                    <w:pStyle w:val="TableParagraph"/>
                                    <w:spacing w:line="212" w:lineRule="exact"/>
                                    <w:ind w:left="141"/>
                                    <w:rPr>
                                      <w:sz w:val="21"/>
                                    </w:rPr>
                                  </w:pPr>
                                  <w:r>
                                    <w:rPr>
                                      <w:color w:val="525662"/>
                                      <w:spacing w:val="-2"/>
                                      <w:sz w:val="21"/>
                                    </w:rPr>
                                    <w:t>I</w:t>
                                  </w:r>
                                  <w:r>
                                    <w:rPr>
                                      <w:color w:val="676D7C"/>
                                      <w:spacing w:val="-2"/>
                                      <w:sz w:val="21"/>
                                    </w:rPr>
                                    <w:t>nd</w:t>
                                  </w:r>
                                  <w:r>
                                    <w:rPr>
                                      <w:color w:val="525662"/>
                                      <w:spacing w:val="-2"/>
                                      <w:sz w:val="21"/>
                                    </w:rPr>
                                    <w:t>i</w:t>
                                  </w:r>
                                  <w:r>
                                    <w:rPr>
                                      <w:color w:val="676D7C"/>
                                      <w:spacing w:val="-2"/>
                                      <w:sz w:val="21"/>
                                    </w:rPr>
                                    <w:t>pe</w:t>
                                  </w:r>
                                  <w:r>
                                    <w:rPr>
                                      <w:color w:val="525662"/>
                                      <w:spacing w:val="-2"/>
                                      <w:sz w:val="21"/>
                                    </w:rPr>
                                    <w:t>n</w:t>
                                  </w:r>
                                  <w:r>
                                    <w:rPr>
                                      <w:color w:val="676D7C"/>
                                      <w:spacing w:val="-2"/>
                                      <w:sz w:val="21"/>
                                    </w:rPr>
                                    <w:t>de</w:t>
                                  </w:r>
                                  <w:r>
                                    <w:rPr>
                                      <w:color w:val="525662"/>
                                      <w:spacing w:val="-2"/>
                                      <w:sz w:val="21"/>
                                    </w:rPr>
                                    <w:t>n</w:t>
                                  </w:r>
                                  <w:r>
                                    <w:rPr>
                                      <w:color w:val="79808C"/>
                                      <w:spacing w:val="-2"/>
                                      <w:sz w:val="21"/>
                                    </w:rPr>
                                    <w:t>za</w:t>
                                  </w:r>
                                </w:p>
                                <w:p w:rsidR="000024F8" w:rsidRDefault="001D4375">
                                  <w:pPr>
                                    <w:pStyle w:val="TableParagraph"/>
                                    <w:spacing w:line="213" w:lineRule="exact"/>
                                    <w:ind w:left="132"/>
                                    <w:rPr>
                                      <w:sz w:val="21"/>
                                    </w:rPr>
                                  </w:pPr>
                                  <w:r>
                                    <w:rPr>
                                      <w:color w:val="676D7C"/>
                                      <w:spacing w:val="-2"/>
                                      <w:sz w:val="21"/>
                                    </w:rPr>
                                    <w:t>piazza</w:t>
                                  </w:r>
                                </w:p>
                              </w:tc>
                              <w:tc>
                                <w:tcPr>
                                  <w:tcW w:w="576" w:type="dxa"/>
                                  <w:tcBorders>
                                    <w:left w:val="single" w:sz="4" w:space="0" w:color="000000"/>
                                    <w:right w:val="single" w:sz="4" w:space="0" w:color="000000"/>
                                  </w:tcBorders>
                                </w:tcPr>
                                <w:p w:rsidR="000024F8" w:rsidRDefault="001D4375">
                                  <w:pPr>
                                    <w:pStyle w:val="TableParagraph"/>
                                    <w:spacing w:before="12"/>
                                    <w:ind w:right="43"/>
                                    <w:jc w:val="right"/>
                                    <w:rPr>
                                      <w:rFonts w:ascii="Courier New"/>
                                      <w:b/>
                                      <w:sz w:val="21"/>
                                    </w:rPr>
                                  </w:pPr>
                                  <w:r>
                                    <w:rPr>
                                      <w:rFonts w:ascii="Courier New"/>
                                      <w:b/>
                                      <w:color w:val="425683"/>
                                      <w:spacing w:val="-5"/>
                                      <w:sz w:val="21"/>
                                    </w:rPr>
                                    <w:t>2</w:t>
                                  </w:r>
                                  <w:r>
                                    <w:rPr>
                                      <w:rFonts w:ascii="Courier New"/>
                                      <w:b/>
                                      <w:color w:val="525662"/>
                                      <w:spacing w:val="-5"/>
                                      <w:sz w:val="21"/>
                                    </w:rPr>
                                    <w:t>6</w:t>
                                  </w:r>
                                </w:p>
                              </w:tc>
                              <w:tc>
                                <w:tcPr>
                                  <w:tcW w:w="1886" w:type="dxa"/>
                                  <w:gridSpan w:val="4"/>
                                  <w:tcBorders>
                                    <w:left w:val="single" w:sz="4" w:space="0" w:color="000000"/>
                                    <w:right w:val="single" w:sz="4" w:space="0" w:color="000000"/>
                                  </w:tcBorders>
                                </w:tcPr>
                                <w:p w:rsidR="000024F8" w:rsidRDefault="001D4375">
                                  <w:pPr>
                                    <w:pStyle w:val="TableParagraph"/>
                                    <w:spacing w:line="225" w:lineRule="exact"/>
                                    <w:ind w:left="143"/>
                                    <w:rPr>
                                      <w:sz w:val="21"/>
                                    </w:rPr>
                                  </w:pPr>
                                  <w:r>
                                    <w:rPr>
                                      <w:color w:val="676D7C"/>
                                      <w:spacing w:val="-5"/>
                                      <w:sz w:val="21"/>
                                    </w:rPr>
                                    <w:t>Pozzov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spacing w:line="223" w:lineRule="exact"/>
                                    <w:ind w:left="1"/>
                                    <w:jc w:val="center"/>
                                    <w:rPr>
                                      <w:sz w:val="20"/>
                                    </w:rPr>
                                  </w:pPr>
                                  <w:r>
                                    <w:rPr>
                                      <w:color w:val="6E937E"/>
                                      <w:w w:val="92"/>
                                      <w:sz w:val="20"/>
                                    </w:rPr>
                                    <w:t>-</w:t>
                                  </w:r>
                                </w:p>
                              </w:tc>
                              <w:tc>
                                <w:tcPr>
                                  <w:tcW w:w="1957" w:type="dxa"/>
                                  <w:gridSpan w:val="3"/>
                                  <w:tcBorders>
                                    <w:left w:val="single" w:sz="4" w:space="0" w:color="000000"/>
                                    <w:right w:val="single" w:sz="4" w:space="0" w:color="000000"/>
                                  </w:tcBorders>
                                </w:tcPr>
                                <w:p w:rsidR="000024F8" w:rsidRDefault="001D4375">
                                  <w:pPr>
                                    <w:pStyle w:val="TableParagraph"/>
                                    <w:spacing w:line="232" w:lineRule="exact"/>
                                    <w:ind w:left="137"/>
                                    <w:rPr>
                                      <w:sz w:val="21"/>
                                    </w:rPr>
                                  </w:pPr>
                                  <w:r>
                                    <w:rPr>
                                      <w:color w:val="525662"/>
                                      <w:spacing w:val="-5"/>
                                      <w:sz w:val="21"/>
                                    </w:rPr>
                                    <w:t>Vi</w:t>
                                  </w:r>
                                  <w:r>
                                    <w:rPr>
                                      <w:color w:val="676D7C"/>
                                      <w:spacing w:val="-5"/>
                                      <w:sz w:val="21"/>
                                    </w:rPr>
                                    <w:t>rgi</w:t>
                                  </w:r>
                                  <w:r>
                                    <w:rPr>
                                      <w:color w:val="525662"/>
                                      <w:spacing w:val="-5"/>
                                      <w:sz w:val="21"/>
                                    </w:rPr>
                                    <w:t>li</w:t>
                                  </w:r>
                                  <w:r>
                                    <w:rPr>
                                      <w:color w:val="676D7C"/>
                                      <w:spacing w:val="-5"/>
                                      <w:sz w:val="21"/>
                                    </w:rPr>
                                    <w:t>ov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9"/>
                                    <w:ind w:right="65"/>
                                    <w:jc w:val="right"/>
                                    <w:rPr>
                                      <w:rFonts w:ascii="Courier New"/>
                                      <w:b/>
                                      <w:sz w:val="21"/>
                                    </w:rPr>
                                  </w:pPr>
                                  <w:r>
                                    <w:rPr>
                                      <w:rFonts w:ascii="Courier New"/>
                                      <w:b/>
                                      <w:color w:val="525662"/>
                                      <w:spacing w:val="-5"/>
                                      <w:sz w:val="21"/>
                                    </w:rPr>
                                    <w:t>55</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68"/>
                              </w:trPr>
                              <w:tc>
                                <w:tcPr>
                                  <w:tcW w:w="1816" w:type="dxa"/>
                                  <w:gridSpan w:val="6"/>
                                  <w:tcBorders>
                                    <w:left w:val="single" w:sz="4" w:space="0" w:color="000000"/>
                                    <w:right w:val="single" w:sz="4" w:space="0" w:color="000000"/>
                                  </w:tcBorders>
                                </w:tcPr>
                                <w:p w:rsidR="000024F8" w:rsidRDefault="001D4375">
                                  <w:pPr>
                                    <w:pStyle w:val="TableParagraph"/>
                                    <w:spacing w:line="211" w:lineRule="exact"/>
                                    <w:ind w:left="139"/>
                                    <w:rPr>
                                      <w:sz w:val="21"/>
                                    </w:rPr>
                                  </w:pPr>
                                  <w:r>
                                    <w:rPr>
                                      <w:color w:val="525662"/>
                                      <w:spacing w:val="-4"/>
                                      <w:sz w:val="21"/>
                                    </w:rPr>
                                    <w:t>lt</w:t>
                                  </w:r>
                                  <w:r>
                                    <w:rPr>
                                      <w:color w:val="676D7C"/>
                                      <w:spacing w:val="-4"/>
                                      <w:sz w:val="21"/>
                                    </w:rPr>
                                    <w:t>alia</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line="236" w:lineRule="exact"/>
                                    <w:ind w:right="36"/>
                                    <w:jc w:val="right"/>
                                    <w:rPr>
                                      <w:rFonts w:ascii="Courier New"/>
                                      <w:b/>
                                      <w:sz w:val="21"/>
                                    </w:rPr>
                                  </w:pPr>
                                  <w:r>
                                    <w:rPr>
                                      <w:rFonts w:ascii="Courier New"/>
                                      <w:b/>
                                      <w:color w:val="525662"/>
                                      <w:spacing w:val="-5"/>
                                      <w:w w:val="95"/>
                                      <w:sz w:val="21"/>
                                    </w:rPr>
                                    <w:t>12</w:t>
                                  </w:r>
                                  <w:r>
                                    <w:rPr>
                                      <w:rFonts w:ascii="Courier New"/>
                                      <w:b/>
                                      <w:color w:val="676D7C"/>
                                      <w:spacing w:val="-5"/>
                                      <w:w w:val="95"/>
                                      <w:sz w:val="21"/>
                                    </w:rPr>
                                    <w:t>7</w:t>
                                  </w:r>
                                </w:p>
                              </w:tc>
                              <w:tc>
                                <w:tcPr>
                                  <w:tcW w:w="1886" w:type="dxa"/>
                                  <w:gridSpan w:val="4"/>
                                  <w:tcBorders>
                                    <w:left w:val="single" w:sz="4" w:space="0" w:color="000000"/>
                                    <w:right w:val="single" w:sz="4" w:space="0" w:color="000000"/>
                                  </w:tcBorders>
                                </w:tcPr>
                                <w:p w:rsidR="000024F8" w:rsidRDefault="001D4375">
                                  <w:pPr>
                                    <w:pStyle w:val="TableParagraph"/>
                                    <w:spacing w:line="218" w:lineRule="exact"/>
                                    <w:ind w:left="143"/>
                                    <w:rPr>
                                      <w:sz w:val="21"/>
                                    </w:rPr>
                                  </w:pPr>
                                  <w:r>
                                    <w:rPr>
                                      <w:color w:val="525662"/>
                                      <w:spacing w:val="-6"/>
                                      <w:sz w:val="21"/>
                                    </w:rPr>
                                    <w:t>P</w:t>
                                  </w:r>
                                  <w:r>
                                    <w:rPr>
                                      <w:color w:val="7CA5B3"/>
                                      <w:spacing w:val="-6"/>
                                      <w:sz w:val="21"/>
                                    </w:rPr>
                                    <w:t>.</w:t>
                                  </w:r>
                                  <w:r>
                                    <w:rPr>
                                      <w:color w:val="525662"/>
                                      <w:spacing w:val="-6"/>
                                      <w:sz w:val="21"/>
                                    </w:rPr>
                                    <w:t>p</w:t>
                                  </w:r>
                                  <w:r>
                                    <w:rPr>
                                      <w:color w:val="676D7C"/>
                                      <w:spacing w:val="-6"/>
                                      <w:sz w:val="21"/>
                                    </w:rPr>
                                    <w:t>eU</w:t>
                                  </w:r>
                                  <w:r>
                                    <w:rPr>
                                      <w:color w:val="525662"/>
                                      <w:spacing w:val="-6"/>
                                      <w:sz w:val="21"/>
                                    </w:rPr>
                                    <w:t>m</w:t>
                                  </w:r>
                                  <w:r>
                                    <w:rPr>
                                      <w:color w:val="676D7C"/>
                                      <w:spacing w:val="-6"/>
                                      <w:sz w:val="21"/>
                                    </w:rPr>
                                    <w:t>be</w:t>
                                  </w:r>
                                  <w:r>
                                    <w:rPr>
                                      <w:color w:val="525662"/>
                                      <w:spacing w:val="-6"/>
                                      <w:sz w:val="21"/>
                                    </w:rPr>
                                    <w:t>rt</w:t>
                                  </w:r>
                                  <w:r>
                                    <w:rPr>
                                      <w:color w:val="676D7C"/>
                                      <w:spacing w:val="-6"/>
                                      <w:sz w:val="21"/>
                                    </w:rPr>
                                    <w:t>ov</w:t>
                                  </w:r>
                                  <w:r>
                                    <w:rPr>
                                      <w:color w:val="525662"/>
                                      <w:spacing w:val="-6"/>
                                      <w:sz w:val="21"/>
                                    </w:rPr>
                                    <w:t>i</w:t>
                                  </w:r>
                                  <w:r>
                                    <w:rPr>
                                      <w:color w:val="676D7C"/>
                                      <w:spacing w:val="-6"/>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5"/>
                                    <w:ind w:left="178"/>
                                    <w:rPr>
                                      <w:rFonts w:ascii="Courier New"/>
                                      <w:b/>
                                      <w:sz w:val="21"/>
                                    </w:rPr>
                                  </w:pPr>
                                  <w:r>
                                    <w:rPr>
                                      <w:rFonts w:ascii="Courier New"/>
                                      <w:b/>
                                      <w:color w:val="4B466E"/>
                                      <w:spacing w:val="-5"/>
                                      <w:w w:val="95"/>
                                      <w:sz w:val="21"/>
                                    </w:rPr>
                                    <w:t>202</w:t>
                                  </w:r>
                                </w:p>
                              </w:tc>
                              <w:tc>
                                <w:tcPr>
                                  <w:tcW w:w="1957" w:type="dxa"/>
                                  <w:gridSpan w:val="3"/>
                                  <w:tcBorders>
                                    <w:left w:val="single" w:sz="4" w:space="0" w:color="000000"/>
                                    <w:right w:val="single" w:sz="4" w:space="0" w:color="000000"/>
                                  </w:tcBorders>
                                </w:tcPr>
                                <w:p w:rsidR="000024F8" w:rsidRDefault="001D4375">
                                  <w:pPr>
                                    <w:pStyle w:val="TableParagraph"/>
                                    <w:spacing w:line="227" w:lineRule="exact"/>
                                    <w:ind w:left="130"/>
                                    <w:rPr>
                                      <w:sz w:val="20"/>
                                    </w:rPr>
                                  </w:pPr>
                                  <w:r>
                                    <w:rPr>
                                      <w:color w:val="525662"/>
                                      <w:spacing w:val="-4"/>
                                      <w:sz w:val="21"/>
                                    </w:rPr>
                                    <w:t>Vitt</w:t>
                                  </w:r>
                                  <w:r>
                                    <w:rPr>
                                      <w:color w:val="676D7C"/>
                                      <w:spacing w:val="-4"/>
                                      <w:sz w:val="21"/>
                                    </w:rPr>
                                    <w:t>or</w:t>
                                  </w:r>
                                  <w:r>
                                    <w:rPr>
                                      <w:color w:val="525662"/>
                                      <w:spacing w:val="-4"/>
                                      <w:sz w:val="21"/>
                                    </w:rPr>
                                    <w:t>i</w:t>
                                  </w:r>
                                  <w:r>
                                    <w:rPr>
                                      <w:color w:val="676D7C"/>
                                      <w:spacing w:val="-4"/>
                                      <w:sz w:val="21"/>
                                    </w:rPr>
                                    <w:t>oE</w:t>
                                  </w:r>
                                  <w:r>
                                    <w:rPr>
                                      <w:color w:val="525662"/>
                                      <w:spacing w:val="-4"/>
                                      <w:sz w:val="21"/>
                                    </w:rPr>
                                    <w:t>m</w:t>
                                  </w:r>
                                  <w:r>
                                    <w:rPr>
                                      <w:color w:val="676D7C"/>
                                      <w:spacing w:val="-4"/>
                                      <w:sz w:val="21"/>
                                    </w:rPr>
                                    <w:t>a</w:t>
                                  </w:r>
                                  <w:r>
                                    <w:rPr>
                                      <w:color w:val="525662"/>
                                      <w:spacing w:val="-4"/>
                                      <w:sz w:val="21"/>
                                    </w:rPr>
                                    <w:t>nu</w:t>
                                  </w:r>
                                  <w:r>
                                    <w:rPr>
                                      <w:color w:val="676D7C"/>
                                      <w:spacing w:val="-4"/>
                                      <w:sz w:val="21"/>
                                    </w:rPr>
                                    <w:t>e</w:t>
                                  </w:r>
                                  <w:r>
                                    <w:rPr>
                                      <w:color w:val="525662"/>
                                      <w:spacing w:val="-4"/>
                                      <w:sz w:val="21"/>
                                    </w:rPr>
                                    <w:t>l</w:t>
                                  </w:r>
                                  <w:r>
                                    <w:rPr>
                                      <w:color w:val="676D7C"/>
                                      <w:spacing w:val="-4"/>
                                      <w:sz w:val="21"/>
                                    </w:rPr>
                                    <w:t>e</w:t>
                                  </w:r>
                                  <w:r>
                                    <w:rPr>
                                      <w:color w:val="3D3F42"/>
                                      <w:spacing w:val="-5"/>
                                      <w:sz w:val="21"/>
                                    </w:rPr>
                                    <w:t>I</w:t>
                                  </w:r>
                                  <w:r>
                                    <w:rPr>
                                      <w:color w:val="525662"/>
                                      <w:spacing w:val="-5"/>
                                      <w:sz w:val="20"/>
                                    </w:rPr>
                                    <w:t>ll</w:t>
                                  </w:r>
                                </w:p>
                                <w:p w:rsidR="000024F8" w:rsidRDefault="001D4375">
                                  <w:pPr>
                                    <w:pStyle w:val="TableParagraph"/>
                                    <w:spacing w:line="192" w:lineRule="exact"/>
                                    <w:ind w:left="131"/>
                                    <w:rPr>
                                      <w:sz w:val="21"/>
                                    </w:rPr>
                                  </w:pPr>
                                  <w:r>
                                    <w:rPr>
                                      <w:color w:val="676D7C"/>
                                      <w:spacing w:val="-2"/>
                                      <w:sz w:val="21"/>
                                    </w:rPr>
                                    <w:t>co</w:t>
                                  </w:r>
                                  <w:r>
                                    <w:rPr>
                                      <w:color w:val="525662"/>
                                      <w:spacing w:val="-2"/>
                                      <w:sz w:val="21"/>
                                    </w:rPr>
                                    <w:t>r</w:t>
                                  </w:r>
                                  <w:r>
                                    <w:rPr>
                                      <w:color w:val="79808C"/>
                                      <w:spacing w:val="-2"/>
                                      <w:sz w:val="21"/>
                                    </w:rPr>
                                    <w:t>so</w:t>
                                  </w:r>
                                </w:p>
                              </w:tc>
                              <w:tc>
                                <w:tcPr>
                                  <w:tcW w:w="575" w:type="dxa"/>
                                  <w:tcBorders>
                                    <w:left w:val="single" w:sz="4" w:space="0" w:color="000000"/>
                                    <w:right w:val="single" w:sz="4" w:space="0" w:color="000000"/>
                                  </w:tcBorders>
                                </w:tcPr>
                                <w:p w:rsidR="000024F8" w:rsidRDefault="001D4375">
                                  <w:pPr>
                                    <w:pStyle w:val="TableParagraph"/>
                                    <w:spacing w:before="12"/>
                                    <w:ind w:right="71"/>
                                    <w:jc w:val="right"/>
                                    <w:rPr>
                                      <w:rFonts w:ascii="Courier New"/>
                                      <w:b/>
                                      <w:sz w:val="21"/>
                                    </w:rPr>
                                  </w:pPr>
                                  <w:r>
                                    <w:rPr>
                                      <w:rFonts w:ascii="Courier New"/>
                                      <w:b/>
                                      <w:color w:val="525662"/>
                                      <w:spacing w:val="-5"/>
                                      <w:w w:val="90"/>
                                      <w:sz w:val="21"/>
                                    </w:rPr>
                                    <w:t>105</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83"/>
                              </w:trPr>
                              <w:tc>
                                <w:tcPr>
                                  <w:tcW w:w="1816" w:type="dxa"/>
                                  <w:gridSpan w:val="6"/>
                                  <w:tcBorders>
                                    <w:left w:val="single" w:sz="4" w:space="0" w:color="000000"/>
                                    <w:right w:val="single" w:sz="4" w:space="0" w:color="000000"/>
                                  </w:tcBorders>
                                </w:tcPr>
                                <w:p w:rsidR="000024F8" w:rsidRDefault="001D4375">
                                  <w:pPr>
                                    <w:pStyle w:val="TableParagraph"/>
                                    <w:spacing w:line="218" w:lineRule="exact"/>
                                    <w:ind w:left="142"/>
                                    <w:rPr>
                                      <w:sz w:val="21"/>
                                    </w:rPr>
                                  </w:pPr>
                                  <w:r>
                                    <w:rPr>
                                      <w:color w:val="676D7C"/>
                                      <w:spacing w:val="-4"/>
                                      <w:sz w:val="21"/>
                                    </w:rPr>
                                    <w:t>LaT</w:t>
                                  </w:r>
                                  <w:r>
                                    <w:rPr>
                                      <w:color w:val="8C9A9A"/>
                                      <w:spacing w:val="-4"/>
                                      <w:sz w:val="21"/>
                                    </w:rPr>
                                    <w:t>o</w:t>
                                  </w:r>
                                  <w:r>
                                    <w:rPr>
                                      <w:color w:val="676D7C"/>
                                      <w:spacing w:val="-4"/>
                                      <w:sz w:val="21"/>
                                    </w:rPr>
                                    <w:t>rr</w:t>
                                  </w:r>
                                  <w:r>
                                    <w:rPr>
                                      <w:color w:val="528AA5"/>
                                      <w:spacing w:val="-4"/>
                                      <w:sz w:val="21"/>
                                    </w:rPr>
                                    <w:t>e</w:t>
                                  </w:r>
                                  <w:r>
                                    <w:rPr>
                                      <w:color w:val="525662"/>
                                      <w:spacing w:val="-4"/>
                                      <w:sz w:val="21"/>
                                    </w:rPr>
                                    <w:t>Pi</w:t>
                                  </w:r>
                                  <w:r>
                                    <w:rPr>
                                      <w:color w:val="676D7C"/>
                                      <w:spacing w:val="-4"/>
                                      <w:sz w:val="21"/>
                                    </w:rPr>
                                    <w:t>o</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ind w:right="46"/>
                                    <w:jc w:val="right"/>
                                    <w:rPr>
                                      <w:rFonts w:ascii="Courier New"/>
                                      <w:b/>
                                      <w:sz w:val="21"/>
                                    </w:rPr>
                                  </w:pPr>
                                  <w:r>
                                    <w:rPr>
                                      <w:rFonts w:ascii="Courier New"/>
                                      <w:b/>
                                      <w:color w:val="525662"/>
                                      <w:w w:val="107"/>
                                      <w:sz w:val="21"/>
                                    </w:rPr>
                                    <w:t>4</w:t>
                                  </w:r>
                                </w:p>
                              </w:tc>
                              <w:tc>
                                <w:tcPr>
                                  <w:tcW w:w="1886" w:type="dxa"/>
                                  <w:gridSpan w:val="4"/>
                                  <w:tcBorders>
                                    <w:left w:val="single" w:sz="4" w:space="0" w:color="000000"/>
                                    <w:right w:val="single" w:sz="4" w:space="0" w:color="000000"/>
                                  </w:tcBorders>
                                </w:tcPr>
                                <w:p w:rsidR="000024F8" w:rsidRDefault="001D4375">
                                  <w:pPr>
                                    <w:pStyle w:val="TableParagraph"/>
                                    <w:spacing w:line="219" w:lineRule="exact"/>
                                    <w:ind w:left="128"/>
                                    <w:rPr>
                                      <w:sz w:val="21"/>
                                    </w:rPr>
                                  </w:pPr>
                                  <w:r>
                                    <w:rPr>
                                      <w:color w:val="676D7C"/>
                                      <w:sz w:val="21"/>
                                    </w:rPr>
                                    <w:t>P</w:t>
                                  </w:r>
                                  <w:r>
                                    <w:rPr>
                                      <w:color w:val="8C9A9A"/>
                                      <w:sz w:val="21"/>
                                    </w:rPr>
                                    <w:t>.</w:t>
                                  </w:r>
                                  <w:r>
                                    <w:rPr>
                                      <w:color w:val="676D7C"/>
                                      <w:sz w:val="21"/>
                                    </w:rPr>
                                    <w:t>pe</w:t>
                                  </w:r>
                                  <w:r>
                                    <w:rPr>
                                      <w:color w:val="525662"/>
                                      <w:sz w:val="21"/>
                                    </w:rPr>
                                    <w:t>d</w:t>
                                  </w:r>
                                  <w:r>
                                    <w:rPr>
                                      <w:color w:val="676D7C"/>
                                      <w:sz w:val="21"/>
                                    </w:rPr>
                                    <w:t>e</w:t>
                                  </w:r>
                                  <w:r>
                                    <w:rPr>
                                      <w:color w:val="525662"/>
                                      <w:sz w:val="21"/>
                                    </w:rPr>
                                    <w:t>ll</w:t>
                                  </w:r>
                                  <w:r>
                                    <w:rPr>
                                      <w:color w:val="676D7C"/>
                                      <w:sz w:val="21"/>
                                    </w:rPr>
                                    <w:t>a</w:t>
                                  </w:r>
                                  <w:r>
                                    <w:rPr>
                                      <w:color w:val="676D7C"/>
                                      <w:spacing w:val="-2"/>
                                      <w:sz w:val="21"/>
                                    </w:rPr>
                                    <w:t>C</w:t>
                                  </w:r>
                                  <w:r>
                                    <w:rPr>
                                      <w:color w:val="525662"/>
                                      <w:spacing w:val="-2"/>
                                      <w:sz w:val="21"/>
                                    </w:rPr>
                                    <w:t>at</w:t>
                                  </w:r>
                                  <w:r>
                                    <w:rPr>
                                      <w:color w:val="676D7C"/>
                                      <w:spacing w:val="-2"/>
                                      <w:sz w:val="21"/>
                                    </w:rPr>
                                    <w:t>e</w:t>
                                  </w:r>
                                  <w:r>
                                    <w:rPr>
                                      <w:color w:val="525662"/>
                                      <w:spacing w:val="-2"/>
                                      <w:sz w:val="21"/>
                                    </w:rPr>
                                    <w:t>n</w:t>
                                  </w:r>
                                  <w:r>
                                    <w:rPr>
                                      <w:color w:val="676D7C"/>
                                      <w:spacing w:val="-2"/>
                                      <w:sz w:val="21"/>
                                    </w:rPr>
                                    <w:t>a</w:t>
                                  </w:r>
                                </w:p>
                                <w:p w:rsidR="000024F8" w:rsidRDefault="001D4375">
                                  <w:pPr>
                                    <w:pStyle w:val="TableParagraph"/>
                                    <w:spacing w:line="214" w:lineRule="exact"/>
                                    <w:ind w:left="137"/>
                                  </w:pPr>
                                  <w:r>
                                    <w:rPr>
                                      <w:color w:val="79808C"/>
                                      <w:spacing w:val="-5"/>
                                    </w:rPr>
                                    <w:t>v</w:t>
                                  </w:r>
                                  <w:r>
                                    <w:rPr>
                                      <w:color w:val="525662"/>
                                      <w:spacing w:val="-5"/>
                                    </w:rPr>
                                    <w:t>i</w:t>
                                  </w:r>
                                  <w:r>
                                    <w:rPr>
                                      <w:color w:val="676D7C"/>
                                      <w:spacing w:val="-5"/>
                                    </w:rPr>
                                    <w:t>a</w:t>
                                  </w:r>
                                </w:p>
                              </w:tc>
                              <w:tc>
                                <w:tcPr>
                                  <w:tcW w:w="573" w:type="dxa"/>
                                  <w:gridSpan w:val="3"/>
                                  <w:tcBorders>
                                    <w:left w:val="single" w:sz="4" w:space="0" w:color="000000"/>
                                    <w:right w:val="single" w:sz="4" w:space="0" w:color="000000"/>
                                  </w:tcBorders>
                                </w:tcPr>
                                <w:p w:rsidR="000024F8" w:rsidRDefault="001D4375">
                                  <w:pPr>
                                    <w:pStyle w:val="TableParagraph"/>
                                    <w:spacing w:before="5"/>
                                    <w:ind w:left="295"/>
                                    <w:rPr>
                                      <w:rFonts w:ascii="Courier New"/>
                                      <w:b/>
                                      <w:sz w:val="21"/>
                                    </w:rPr>
                                  </w:pPr>
                                  <w:r>
                                    <w:rPr>
                                      <w:rFonts w:ascii="Courier New"/>
                                      <w:b/>
                                      <w:color w:val="3D3F42"/>
                                      <w:spacing w:val="-5"/>
                                      <w:w w:val="95"/>
                                      <w:sz w:val="21"/>
                                    </w:rPr>
                                    <w:t>1</w:t>
                                  </w:r>
                                  <w:r>
                                    <w:rPr>
                                      <w:rFonts w:ascii="Courier New"/>
                                      <w:b/>
                                      <w:color w:val="525662"/>
                                      <w:spacing w:val="-5"/>
                                      <w:w w:val="95"/>
                                      <w:sz w:val="21"/>
                                    </w:rPr>
                                    <w:t>8</w:t>
                                  </w:r>
                                </w:p>
                              </w:tc>
                              <w:tc>
                                <w:tcPr>
                                  <w:tcW w:w="1957" w:type="dxa"/>
                                  <w:gridSpan w:val="3"/>
                                  <w:tcBorders>
                                    <w:left w:val="single" w:sz="4" w:space="0" w:color="000000"/>
                                    <w:right w:val="single" w:sz="4" w:space="0" w:color="000000"/>
                                  </w:tcBorders>
                                </w:tcPr>
                                <w:p w:rsidR="000024F8" w:rsidRDefault="001D4375">
                                  <w:pPr>
                                    <w:pStyle w:val="TableParagraph"/>
                                    <w:spacing w:line="225" w:lineRule="exact"/>
                                    <w:ind w:left="122"/>
                                    <w:rPr>
                                      <w:sz w:val="21"/>
                                    </w:rPr>
                                  </w:pPr>
                                  <w:r>
                                    <w:rPr>
                                      <w:color w:val="676D7C"/>
                                      <w:sz w:val="21"/>
                                    </w:rPr>
                                    <w:t>Zara</w:t>
                                  </w:r>
                                  <w:r>
                                    <w:rPr>
                                      <w:color w:val="79808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9"/>
                                    <w:ind w:right="61"/>
                                    <w:jc w:val="right"/>
                                    <w:rPr>
                                      <w:rFonts w:ascii="Courier New"/>
                                      <w:b/>
                                      <w:sz w:val="21"/>
                                    </w:rPr>
                                  </w:pPr>
                                  <w:r>
                                    <w:rPr>
                                      <w:rFonts w:ascii="Courier New"/>
                                      <w:b/>
                                      <w:color w:val="525662"/>
                                      <w:w w:val="108"/>
                                      <w:sz w:val="21"/>
                                    </w:rPr>
                                    <w:t>8</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54"/>
                              </w:trPr>
                              <w:tc>
                                <w:tcPr>
                                  <w:tcW w:w="1816" w:type="dxa"/>
                                  <w:gridSpan w:val="6"/>
                                  <w:tcBorders>
                                    <w:left w:val="single" w:sz="4" w:space="0" w:color="000000"/>
                                    <w:right w:val="single" w:sz="4" w:space="0" w:color="000000"/>
                                  </w:tcBorders>
                                </w:tcPr>
                                <w:p w:rsidR="000024F8" w:rsidRDefault="001D4375">
                                  <w:pPr>
                                    <w:pStyle w:val="TableParagraph"/>
                                    <w:spacing w:line="203" w:lineRule="exact"/>
                                    <w:ind w:left="142"/>
                                    <w:rPr>
                                      <w:sz w:val="21"/>
                                    </w:rPr>
                                  </w:pPr>
                                  <w:r>
                                    <w:rPr>
                                      <w:color w:val="676D7C"/>
                                      <w:spacing w:val="-6"/>
                                      <w:sz w:val="21"/>
                                    </w:rPr>
                                    <w:t>Lanari</w:t>
                                  </w:r>
                                  <w:r>
                                    <w:rPr>
                                      <w:rFonts w:ascii="Arial"/>
                                      <w:b/>
                                      <w:color w:val="525662"/>
                                      <w:spacing w:val="-6"/>
                                      <w:sz w:val="19"/>
                                    </w:rPr>
                                    <w:t>R</w:t>
                                  </w:r>
                                  <w:r>
                                    <w:rPr>
                                      <w:rFonts w:ascii="Arial"/>
                                      <w:b/>
                                      <w:color w:val="8C9A9A"/>
                                      <w:spacing w:val="-6"/>
                                      <w:sz w:val="19"/>
                                    </w:rPr>
                                    <w:t>.</w:t>
                                  </w:r>
                                  <w:r>
                                    <w:rPr>
                                      <w:color w:val="79808C"/>
                                      <w:spacing w:val="-6"/>
                                      <w:sz w:val="21"/>
                                    </w:rPr>
                                    <w:t>v</w:t>
                                  </w:r>
                                  <w:r>
                                    <w:rPr>
                                      <w:color w:val="525662"/>
                                      <w:spacing w:val="-6"/>
                                      <w:sz w:val="21"/>
                                    </w:rPr>
                                    <w:t>i</w:t>
                                  </w:r>
                                  <w:r>
                                    <w:rPr>
                                      <w:color w:val="676D7C"/>
                                      <w:spacing w:val="-6"/>
                                      <w:sz w:val="21"/>
                                    </w:rPr>
                                    <w:t>a</w:t>
                                  </w:r>
                                </w:p>
                              </w:tc>
                              <w:tc>
                                <w:tcPr>
                                  <w:tcW w:w="576" w:type="dxa"/>
                                  <w:tcBorders>
                                    <w:left w:val="single" w:sz="4" w:space="0" w:color="000000"/>
                                    <w:right w:val="single" w:sz="4" w:space="0" w:color="000000"/>
                                  </w:tcBorders>
                                </w:tcPr>
                                <w:p w:rsidR="000024F8" w:rsidRDefault="001D4375">
                                  <w:pPr>
                                    <w:pStyle w:val="TableParagraph"/>
                                    <w:spacing w:before="5"/>
                                    <w:ind w:right="92"/>
                                    <w:jc w:val="right"/>
                                    <w:rPr>
                                      <w:rFonts w:ascii="Arial"/>
                                      <w:b/>
                                      <w:sz w:val="17"/>
                                    </w:rPr>
                                  </w:pPr>
                                  <w:r>
                                    <w:rPr>
                                      <w:rFonts w:ascii="Arial"/>
                                      <w:b/>
                                      <w:color w:val="525662"/>
                                      <w:spacing w:val="-5"/>
                                      <w:sz w:val="17"/>
                                    </w:rPr>
                                    <w:t>96</w:t>
                                  </w:r>
                                </w:p>
                              </w:tc>
                              <w:tc>
                                <w:tcPr>
                                  <w:tcW w:w="1886" w:type="dxa"/>
                                  <w:gridSpan w:val="4"/>
                                  <w:tcBorders>
                                    <w:left w:val="single" w:sz="4" w:space="0" w:color="000000"/>
                                    <w:right w:val="single" w:sz="4" w:space="0" w:color="000000"/>
                                  </w:tcBorders>
                                </w:tcPr>
                                <w:p w:rsidR="000024F8" w:rsidRDefault="001D4375">
                                  <w:pPr>
                                    <w:pStyle w:val="TableParagraph"/>
                                    <w:tabs>
                                      <w:tab w:val="left" w:pos="1365"/>
                                    </w:tabs>
                                    <w:spacing w:line="205" w:lineRule="exact"/>
                                    <w:ind w:left="128"/>
                                    <w:rPr>
                                      <w:sz w:val="21"/>
                                    </w:rPr>
                                  </w:pPr>
                                  <w:r>
                                    <w:rPr>
                                      <w:color w:val="525662"/>
                                      <w:spacing w:val="-2"/>
                                      <w:position w:val="1"/>
                                      <w:sz w:val="21"/>
                                    </w:rPr>
                                    <w:t>Pr</w:t>
                                  </w:r>
                                  <w:r>
                                    <w:rPr>
                                      <w:color w:val="79808C"/>
                                      <w:spacing w:val="-2"/>
                                      <w:position w:val="1"/>
                                      <w:sz w:val="21"/>
                                    </w:rPr>
                                    <w:t>ov</w:t>
                                  </w:r>
                                  <w:r>
                                    <w:rPr>
                                      <w:color w:val="525662"/>
                                      <w:spacing w:val="-2"/>
                                      <w:position w:val="1"/>
                                      <w:sz w:val="21"/>
                                    </w:rPr>
                                    <w:t>in</w:t>
                                  </w:r>
                                  <w:r>
                                    <w:rPr>
                                      <w:color w:val="676D7C"/>
                                      <w:spacing w:val="-2"/>
                                      <w:position w:val="1"/>
                                      <w:sz w:val="21"/>
                                    </w:rPr>
                                    <w:t>ce</w:t>
                                  </w:r>
                                  <w:r>
                                    <w:rPr>
                                      <w:color w:val="676D7C"/>
                                      <w:position w:val="1"/>
                                      <w:sz w:val="21"/>
                                    </w:rPr>
                                    <w:tab/>
                                  </w:r>
                                  <w:r>
                                    <w:rPr>
                                      <w:color w:val="676D7C"/>
                                      <w:spacing w:val="-4"/>
                                      <w:sz w:val="21"/>
                                    </w:rPr>
                                    <w:t>co</w:t>
                                  </w:r>
                                  <w:r>
                                    <w:rPr>
                                      <w:color w:val="525662"/>
                                      <w:spacing w:val="-4"/>
                                      <w:sz w:val="21"/>
                                    </w:rPr>
                                    <w:t>r</w:t>
                                  </w:r>
                                  <w:r>
                                    <w:rPr>
                                      <w:color w:val="676D7C"/>
                                      <w:spacing w:val="-4"/>
                                      <w:sz w:val="21"/>
                                    </w:rPr>
                                    <w:t>so</w:t>
                                  </w:r>
                                </w:p>
                                <w:p w:rsidR="000024F8" w:rsidRDefault="001D4375">
                                  <w:pPr>
                                    <w:pStyle w:val="TableParagraph"/>
                                    <w:spacing w:line="199" w:lineRule="exact"/>
                                    <w:ind w:left="128"/>
                                    <w:rPr>
                                      <w:sz w:val="21"/>
                                    </w:rPr>
                                  </w:pPr>
                                  <w:r>
                                    <w:rPr>
                                      <w:color w:val="676D7C"/>
                                      <w:spacing w:val="-2"/>
                                      <w:sz w:val="21"/>
                                    </w:rPr>
                                    <w:t>De</w:t>
                                  </w:r>
                                  <w:r>
                                    <w:rPr>
                                      <w:color w:val="525662"/>
                                      <w:spacing w:val="-2"/>
                                      <w:sz w:val="21"/>
                                    </w:rPr>
                                    <w:t>ll</w:t>
                                  </w:r>
                                  <w:r>
                                    <w:rPr>
                                      <w:color w:val="676D7C"/>
                                      <w:spacing w:val="-2"/>
                                      <w:sz w:val="21"/>
                                    </w:rPr>
                                    <w:t>e</w:t>
                                  </w:r>
                                </w:p>
                              </w:tc>
                              <w:tc>
                                <w:tcPr>
                                  <w:tcW w:w="573" w:type="dxa"/>
                                  <w:gridSpan w:val="3"/>
                                  <w:tcBorders>
                                    <w:left w:val="single" w:sz="4" w:space="0" w:color="000000"/>
                                  </w:tcBorders>
                                </w:tcPr>
                                <w:p w:rsidR="000024F8" w:rsidRDefault="001D4375">
                                  <w:pPr>
                                    <w:pStyle w:val="TableParagraph"/>
                                    <w:spacing w:line="236" w:lineRule="exact"/>
                                    <w:ind w:right="44"/>
                                    <w:jc w:val="right"/>
                                    <w:rPr>
                                      <w:rFonts w:ascii="Courier New"/>
                                      <w:b/>
                                      <w:sz w:val="21"/>
                                    </w:rPr>
                                  </w:pPr>
                                  <w:r>
                                    <w:rPr>
                                      <w:rFonts w:ascii="Courier New"/>
                                      <w:b/>
                                      <w:color w:val="525662"/>
                                      <w:w w:val="107"/>
                                      <w:sz w:val="21"/>
                                    </w:rPr>
                                    <w:t>4</w:t>
                                  </w:r>
                                </w:p>
                              </w:tc>
                              <w:tc>
                                <w:tcPr>
                                  <w:tcW w:w="1957" w:type="dxa"/>
                                  <w:gridSpan w:val="3"/>
                                  <w:tcBorders>
                                    <w:right w:val="single" w:sz="4" w:space="0" w:color="000000"/>
                                  </w:tcBorders>
                                </w:tcPr>
                                <w:p w:rsidR="000024F8" w:rsidRDefault="001D4375">
                                  <w:pPr>
                                    <w:pStyle w:val="TableParagraph"/>
                                    <w:spacing w:line="218" w:lineRule="exact"/>
                                    <w:ind w:left="118"/>
                                    <w:rPr>
                                      <w:sz w:val="21"/>
                                    </w:rPr>
                                  </w:pPr>
                                  <w:r>
                                    <w:rPr>
                                      <w:color w:val="676D7C"/>
                                      <w:spacing w:val="-4"/>
                                      <w:sz w:val="21"/>
                                    </w:rPr>
                                    <w:t>Be</w:t>
                                  </w:r>
                                  <w:r>
                                    <w:rPr>
                                      <w:color w:val="525662"/>
                                      <w:spacing w:val="-4"/>
                                      <w:sz w:val="21"/>
                                    </w:rPr>
                                    <w:t>rlin</w:t>
                                  </w:r>
                                  <w:r>
                                    <w:rPr>
                                      <w:color w:val="676D7C"/>
                                      <w:spacing w:val="-4"/>
                                      <w:sz w:val="21"/>
                                    </w:rPr>
                                    <w:t>guerE</w:t>
                                  </w:r>
                                  <w:r>
                                    <w:rPr>
                                      <w:color w:val="525662"/>
                                      <w:spacing w:val="-4"/>
                                      <w:sz w:val="21"/>
                                    </w:rPr>
                                    <w:t>nri</w:t>
                                  </w:r>
                                  <w:r>
                                    <w:rPr>
                                      <w:color w:val="676D7C"/>
                                      <w:spacing w:val="-4"/>
                                      <w:sz w:val="21"/>
                                    </w:rPr>
                                    <w:t>co</w:t>
                                  </w:r>
                                  <w:r>
                                    <w:rPr>
                                      <w:color w:val="79808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1"/>
                                    <w:ind w:right="85"/>
                                    <w:jc w:val="right"/>
                                    <w:rPr>
                                      <w:sz w:val="18"/>
                                    </w:rPr>
                                  </w:pPr>
                                  <w:r>
                                    <w:rPr>
                                      <w:color w:val="3D3F42"/>
                                      <w:spacing w:val="-5"/>
                                      <w:w w:val="105"/>
                                      <w:sz w:val="18"/>
                                    </w:rPr>
                                    <w:t>1</w:t>
                                  </w:r>
                                  <w:r>
                                    <w:rPr>
                                      <w:color w:val="676D7C"/>
                                      <w:spacing w:val="-5"/>
                                      <w:w w:val="105"/>
                                      <w:sz w:val="18"/>
                                    </w:rPr>
                                    <w:t>7</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68"/>
                              </w:trPr>
                              <w:tc>
                                <w:tcPr>
                                  <w:tcW w:w="1816" w:type="dxa"/>
                                  <w:gridSpan w:val="6"/>
                                  <w:tcBorders>
                                    <w:left w:val="single" w:sz="4" w:space="0" w:color="000000"/>
                                    <w:right w:val="single" w:sz="4" w:space="0" w:color="000000"/>
                                  </w:tcBorders>
                                </w:tcPr>
                                <w:p w:rsidR="000024F8" w:rsidRDefault="001D4375">
                                  <w:pPr>
                                    <w:pStyle w:val="TableParagraph"/>
                                    <w:spacing w:line="218" w:lineRule="exact"/>
                                    <w:ind w:left="142"/>
                                    <w:rPr>
                                      <w:sz w:val="21"/>
                                    </w:rPr>
                                  </w:pPr>
                                  <w:r>
                                    <w:rPr>
                                      <w:color w:val="676D7C"/>
                                      <w:spacing w:val="-6"/>
                                      <w:sz w:val="21"/>
                                    </w:rPr>
                                    <w:t>LentiniO</w:t>
                                  </w:r>
                                  <w:r>
                                    <w:rPr>
                                      <w:color w:val="9C95D8"/>
                                      <w:spacing w:val="-6"/>
                                      <w:sz w:val="21"/>
                                    </w:rPr>
                                    <w:t>.</w:t>
                                  </w:r>
                                  <w:r>
                                    <w:rPr>
                                      <w:color w:val="79808C"/>
                                      <w:spacing w:val="-6"/>
                                      <w:sz w:val="21"/>
                                    </w:rPr>
                                    <w:t>via</w:t>
                                  </w:r>
                                </w:p>
                              </w:tc>
                              <w:tc>
                                <w:tcPr>
                                  <w:tcW w:w="576" w:type="dxa"/>
                                  <w:tcBorders>
                                    <w:left w:val="single" w:sz="4" w:space="0" w:color="000000"/>
                                    <w:right w:val="single" w:sz="4" w:space="0" w:color="000000"/>
                                  </w:tcBorders>
                                </w:tcPr>
                                <w:p w:rsidR="000024F8" w:rsidRDefault="001D4375">
                                  <w:pPr>
                                    <w:pStyle w:val="TableParagraph"/>
                                    <w:spacing w:before="1"/>
                                    <w:ind w:right="59"/>
                                    <w:jc w:val="right"/>
                                    <w:rPr>
                                      <w:rFonts w:ascii="Arial"/>
                                      <w:sz w:val="19"/>
                                    </w:rPr>
                                  </w:pPr>
                                  <w:r>
                                    <w:rPr>
                                      <w:rFonts w:ascii="Arial"/>
                                      <w:color w:val="525662"/>
                                      <w:spacing w:val="-5"/>
                                      <w:sz w:val="19"/>
                                    </w:rPr>
                                    <w:t>67</w:t>
                                  </w:r>
                                </w:p>
                              </w:tc>
                              <w:tc>
                                <w:tcPr>
                                  <w:tcW w:w="1886" w:type="dxa"/>
                                  <w:gridSpan w:val="4"/>
                                  <w:tcBorders>
                                    <w:left w:val="single" w:sz="4" w:space="0" w:color="000000"/>
                                    <w:right w:val="single" w:sz="4" w:space="0" w:color="000000"/>
                                  </w:tcBorders>
                                </w:tcPr>
                                <w:p w:rsidR="000024F8" w:rsidRDefault="001D4375">
                                  <w:pPr>
                                    <w:pStyle w:val="TableParagraph"/>
                                    <w:spacing w:line="218" w:lineRule="exact"/>
                                    <w:ind w:left="135"/>
                                    <w:rPr>
                                      <w:sz w:val="21"/>
                                    </w:rPr>
                                  </w:pPr>
                                  <w:r>
                                    <w:rPr>
                                      <w:color w:val="676D7C"/>
                                      <w:spacing w:val="-4"/>
                                      <w:sz w:val="21"/>
                                    </w:rPr>
                                    <w:t>Liva</w:t>
                                  </w:r>
                                  <w:r>
                                    <w:rPr>
                                      <w:color w:val="525662"/>
                                      <w:spacing w:val="-4"/>
                                      <w:sz w:val="21"/>
                                    </w:rPr>
                                    <w:t>tin</w:t>
                                  </w:r>
                                  <w:r>
                                    <w:rPr>
                                      <w:color w:val="676D7C"/>
                                      <w:spacing w:val="-4"/>
                                      <w:sz w:val="21"/>
                                    </w:rPr>
                                    <w:t>o</w:t>
                                  </w:r>
                                  <w:r>
                                    <w:rPr>
                                      <w:color w:val="525662"/>
                                      <w:spacing w:val="-4"/>
                                      <w:sz w:val="21"/>
                                    </w:rPr>
                                    <w:t>R</w:t>
                                  </w:r>
                                  <w:r>
                                    <w:rPr>
                                      <w:color w:val="8C9A9A"/>
                                      <w:spacing w:val="-4"/>
                                      <w:sz w:val="21"/>
                                    </w:rPr>
                                    <w:t>.</w:t>
                                  </w:r>
                                  <w:r>
                                    <w:rPr>
                                      <w:color w:val="79808C"/>
                                      <w:spacing w:val="-5"/>
                                      <w:sz w:val="21"/>
                                    </w:rPr>
                                    <w:t>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ind w:left="281"/>
                                    <w:rPr>
                                      <w:sz w:val="20"/>
                                    </w:rPr>
                                  </w:pPr>
                                  <w:r>
                                    <w:rPr>
                                      <w:color w:val="525662"/>
                                      <w:spacing w:val="-5"/>
                                      <w:sz w:val="20"/>
                                    </w:rPr>
                                    <w:t>55</w:t>
                                  </w:r>
                                </w:p>
                              </w:tc>
                              <w:tc>
                                <w:tcPr>
                                  <w:tcW w:w="1957" w:type="dxa"/>
                                  <w:gridSpan w:val="3"/>
                                  <w:tcBorders>
                                    <w:left w:val="single" w:sz="4" w:space="0" w:color="000000"/>
                                    <w:right w:val="single" w:sz="4" w:space="0" w:color="000000"/>
                                  </w:tcBorders>
                                </w:tcPr>
                                <w:p w:rsidR="000024F8" w:rsidRDefault="001D4375">
                                  <w:pPr>
                                    <w:pStyle w:val="TableParagraph"/>
                                    <w:tabs>
                                      <w:tab w:val="left" w:pos="1242"/>
                                    </w:tabs>
                                    <w:spacing w:line="224" w:lineRule="exact"/>
                                    <w:ind w:left="135" w:right="77" w:hanging="11"/>
                                    <w:rPr>
                                      <w:sz w:val="21"/>
                                    </w:rPr>
                                  </w:pPr>
                                  <w:r>
                                    <w:rPr>
                                      <w:color w:val="676D7C"/>
                                      <w:spacing w:val="-2"/>
                                      <w:position w:val="1"/>
                                      <w:sz w:val="21"/>
                                    </w:rPr>
                                    <w:t>G</w:t>
                                  </w:r>
                                  <w:r>
                                    <w:rPr>
                                      <w:color w:val="525662"/>
                                      <w:spacing w:val="-2"/>
                                      <w:position w:val="1"/>
                                      <w:sz w:val="21"/>
                                    </w:rPr>
                                    <w:t>iuli</w:t>
                                  </w:r>
                                  <w:r>
                                    <w:rPr>
                                      <w:color w:val="676D7C"/>
                                      <w:spacing w:val="-2"/>
                                      <w:position w:val="1"/>
                                      <w:sz w:val="21"/>
                                    </w:rPr>
                                    <w:t>a</w:t>
                                  </w:r>
                                  <w:r>
                                    <w:rPr>
                                      <w:color w:val="525662"/>
                                      <w:spacing w:val="-2"/>
                                      <w:position w:val="1"/>
                                      <w:sz w:val="21"/>
                                    </w:rPr>
                                    <w:t>n</w:t>
                                  </w:r>
                                  <w:r>
                                    <w:rPr>
                                      <w:color w:val="676D7C"/>
                                      <w:spacing w:val="-2"/>
                                      <w:position w:val="1"/>
                                      <w:sz w:val="21"/>
                                    </w:rPr>
                                    <w:t>o</w:t>
                                  </w:r>
                                  <w:r>
                                    <w:rPr>
                                      <w:color w:val="676D7C"/>
                                      <w:position w:val="1"/>
                                      <w:sz w:val="21"/>
                                    </w:rPr>
                                    <w:tab/>
                                  </w:r>
                                  <w:r>
                                    <w:rPr>
                                      <w:color w:val="676D7C"/>
                                      <w:spacing w:val="-6"/>
                                      <w:sz w:val="21"/>
                                    </w:rPr>
                                    <w:t>G</w:t>
                                  </w:r>
                                  <w:r>
                                    <w:rPr>
                                      <w:color w:val="525662"/>
                                      <w:spacing w:val="-6"/>
                                      <w:sz w:val="21"/>
                                    </w:rPr>
                                    <w:t>i</w:t>
                                  </w:r>
                                  <w:r>
                                    <w:rPr>
                                      <w:color w:val="676D7C"/>
                                      <w:spacing w:val="-6"/>
                                      <w:sz w:val="21"/>
                                    </w:rPr>
                                    <w:t>org</w:t>
                                  </w:r>
                                  <w:r>
                                    <w:rPr>
                                      <w:color w:val="4B466E"/>
                                      <w:spacing w:val="-6"/>
                                      <w:sz w:val="21"/>
                                    </w:rPr>
                                    <w:t>i</w:t>
                                  </w:r>
                                  <w:r>
                                    <w:rPr>
                                      <w:color w:val="676D7C"/>
                                      <w:spacing w:val="-6"/>
                                      <w:sz w:val="21"/>
                                    </w:rPr>
                                    <w:t xml:space="preserve">o </w:t>
                                  </w:r>
                                  <w:r>
                                    <w:rPr>
                                      <w:color w:val="525662"/>
                                      <w:sz w:val="21"/>
                                    </w:rPr>
                                    <w:t>B</w:t>
                                  </w:r>
                                  <w:r>
                                    <w:rPr>
                                      <w:color w:val="676D7C"/>
                                      <w:sz w:val="21"/>
                                    </w:rPr>
                                    <w:t>o</w:t>
                                  </w:r>
                                  <w:r>
                                    <w:rPr>
                                      <w:color w:val="525662"/>
                                      <w:sz w:val="21"/>
                                    </w:rPr>
                                    <w:t>ri</w:t>
                                  </w:r>
                                  <w:r>
                                    <w:rPr>
                                      <w:color w:val="676D7C"/>
                                      <w:sz w:val="21"/>
                                    </w:rPr>
                                    <w:t>s</w:t>
                                  </w:r>
                                  <w:r>
                                    <w:rPr>
                                      <w:color w:val="79808C"/>
                                      <w:sz w:val="21"/>
                                    </w:rPr>
                                    <w:t>v</w:t>
                                  </w:r>
                                  <w:r>
                                    <w:rPr>
                                      <w:color w:val="525662"/>
                                      <w:sz w:val="21"/>
                                    </w:rPr>
                                    <w:t>i</w:t>
                                  </w:r>
                                  <w:r>
                                    <w:rPr>
                                      <w:color w:val="676D7C"/>
                                      <w:sz w:val="21"/>
                                    </w:rPr>
                                    <w:t>a</w:t>
                                  </w:r>
                                </w:p>
                              </w:tc>
                              <w:tc>
                                <w:tcPr>
                                  <w:tcW w:w="575" w:type="dxa"/>
                                  <w:tcBorders>
                                    <w:left w:val="single" w:sz="4" w:space="0" w:color="000000"/>
                                    <w:right w:val="single" w:sz="4" w:space="0" w:color="000000"/>
                                  </w:tcBorders>
                                </w:tcPr>
                                <w:p w:rsidR="000024F8" w:rsidRDefault="001D4375">
                                  <w:pPr>
                                    <w:pStyle w:val="TableParagraph"/>
                                    <w:spacing w:before="19"/>
                                    <w:ind w:right="75"/>
                                    <w:jc w:val="right"/>
                                    <w:rPr>
                                      <w:rFonts w:ascii="Courier New"/>
                                      <w:b/>
                                      <w:sz w:val="21"/>
                                    </w:rPr>
                                  </w:pPr>
                                  <w:r>
                                    <w:rPr>
                                      <w:rFonts w:ascii="Courier New"/>
                                      <w:b/>
                                      <w:color w:val="525662"/>
                                      <w:spacing w:val="-5"/>
                                      <w:sz w:val="21"/>
                                    </w:rPr>
                                    <w:t>46</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bl>
                          <w:p w:rsidR="000024F8" w:rsidRDefault="000024F8">
                            <w:pPr>
                              <w:pStyle w:val="Corpotesto"/>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868049579" o:spid="_x0000_s1030" type="#_x0000_t202" style="position:absolute;margin-left:44.8pt;margin-top:74.45pt;width:500.5pt;height:670pt;z-index:25148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" filled="f" stroked="f">
                <v:textbox inset="0,0,0,0">
                  <w:txbxContent>
                    <w:tbl>
                      <w:tblPr>
                        <w:tblStyle w:val="TableNormal"/>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78"/>
                        <w:gridCol w:w="387"/>
                        <w:gridCol w:w="215"/>
                        <w:gridCol w:w="181"/>
                        <w:gridCol w:w="647"/>
                        <w:gridCol w:w="108"/>
                        <w:gridCol w:w="576"/>
                        <w:gridCol w:w="833"/>
                        <w:gridCol w:w="191"/>
                        <w:gridCol w:w="251"/>
                        <w:gridCol w:w="611"/>
                        <w:gridCol w:w="193"/>
                        <w:gridCol w:w="222"/>
                        <w:gridCol w:w="158"/>
                        <w:gridCol w:w="251"/>
                        <w:gridCol w:w="977"/>
                        <w:gridCol w:w="729"/>
                        <w:gridCol w:w="575"/>
                        <w:gridCol w:w="2010"/>
                        <w:gridCol w:w="452"/>
                      </w:tblGrid>
                      <w:tr w:rsidR="000024F8">
                        <w:trPr>
                          <w:trHeight w:hRule="exact" w:val="245"/>
                        </w:trPr>
                        <w:tc>
                          <w:tcPr>
                            <w:tcW w:w="1816" w:type="dxa"/>
                            <w:gridSpan w:val="6"/>
                          </w:tcPr>
                          <w:p w:rsidR="000024F8" w:rsidRDefault="001D4375">
                            <w:pPr>
                              <w:pStyle w:val="TableParagraph"/>
                              <w:spacing w:line="195" w:lineRule="exact"/>
                              <w:ind w:left="120"/>
                              <w:rPr>
                                <w:sz w:val="21"/>
                              </w:rPr>
                            </w:pPr>
                            <w:r>
                              <w:rPr>
                                <w:color w:val="6B5D6B"/>
                                <w:w w:val="90"/>
                                <w:sz w:val="21"/>
                              </w:rPr>
                              <w:t>Agrigen</w:t>
                            </w:r>
                            <w:r>
                              <w:rPr>
                                <w:color w:val="525662"/>
                                <w:w w:val="90"/>
                                <w:sz w:val="21"/>
                              </w:rPr>
                              <w:t>t</w:t>
                            </w:r>
                            <w:r>
                              <w:rPr>
                                <w:color w:val="79808C"/>
                                <w:w w:val="90"/>
                                <w:sz w:val="21"/>
                              </w:rPr>
                              <w:t>o</w:t>
                            </w:r>
                            <w:r>
                              <w:rPr>
                                <w:color w:val="676D7C"/>
                                <w:spacing w:val="-5"/>
                                <w:sz w:val="21"/>
                              </w:rPr>
                              <w:t>via</w:t>
                            </w:r>
                          </w:p>
                        </w:tc>
                        <w:tc>
                          <w:tcPr>
                            <w:tcW w:w="576" w:type="dxa"/>
                          </w:tcPr>
                          <w:p w:rsidR="000024F8" w:rsidRDefault="001D4375">
                            <w:pPr>
                              <w:pStyle w:val="TableParagraph"/>
                              <w:spacing w:before="19" w:line="176" w:lineRule="exact"/>
                              <w:ind w:right="47"/>
                              <w:jc w:val="right"/>
                              <w:rPr>
                                <w:rFonts w:ascii="Courier New"/>
                                <w:b/>
                                <w:sz w:val="21"/>
                              </w:rPr>
                            </w:pPr>
                            <w:r>
                              <w:rPr>
                                <w:rFonts w:ascii="Courier New"/>
                                <w:b/>
                                <w:color w:val="676D7C"/>
                                <w:spacing w:val="-5"/>
                                <w:sz w:val="21"/>
                              </w:rPr>
                              <w:t>7</w:t>
                            </w:r>
                            <w:r>
                              <w:rPr>
                                <w:rFonts w:ascii="Courier New"/>
                                <w:b/>
                                <w:color w:val="525662"/>
                                <w:spacing w:val="-5"/>
                                <w:sz w:val="21"/>
                              </w:rPr>
                              <w:t>3</w:t>
                            </w:r>
                          </w:p>
                        </w:tc>
                        <w:tc>
                          <w:tcPr>
                            <w:tcW w:w="1886" w:type="dxa"/>
                            <w:gridSpan w:val="4"/>
                          </w:tcPr>
                          <w:p w:rsidR="000024F8" w:rsidRDefault="001D4375">
                            <w:pPr>
                              <w:pStyle w:val="TableParagraph"/>
                              <w:spacing w:line="195" w:lineRule="exact"/>
                              <w:ind w:left="117"/>
                              <w:rPr>
                                <w:sz w:val="21"/>
                              </w:rPr>
                            </w:pPr>
                            <w:r>
                              <w:rPr>
                                <w:color w:val="676D7C"/>
                                <w:spacing w:val="-4"/>
                                <w:sz w:val="21"/>
                              </w:rPr>
                              <w:t>Leo</w:t>
                            </w:r>
                            <w:r>
                              <w:rPr>
                                <w:color w:val="525662"/>
                                <w:spacing w:val="-4"/>
                                <w:sz w:val="21"/>
                              </w:rPr>
                              <w:t>p</w:t>
                            </w:r>
                            <w:r>
                              <w:rPr>
                                <w:color w:val="676D7C"/>
                                <w:spacing w:val="-4"/>
                                <w:sz w:val="21"/>
                              </w:rPr>
                              <w:t>a</w:t>
                            </w:r>
                            <w:r>
                              <w:rPr>
                                <w:color w:val="525662"/>
                                <w:spacing w:val="-4"/>
                                <w:sz w:val="21"/>
                              </w:rPr>
                              <w:t>rd</w:t>
                            </w:r>
                            <w:r>
                              <w:rPr>
                                <w:color w:val="676D7C"/>
                                <w:spacing w:val="-4"/>
                                <w:sz w:val="21"/>
                              </w:rPr>
                              <w:t>i</w:t>
                            </w:r>
                            <w:r>
                              <w:rPr>
                                <w:color w:val="525662"/>
                                <w:spacing w:val="-4"/>
                                <w:sz w:val="21"/>
                              </w:rPr>
                              <w:t>G</w:t>
                            </w:r>
                            <w:r>
                              <w:rPr>
                                <w:color w:val="8C9A9A"/>
                                <w:spacing w:val="-4"/>
                                <w:sz w:val="21"/>
                              </w:rPr>
                              <w:t>.</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26" w:line="169" w:lineRule="exact"/>
                              <w:ind w:left="260"/>
                              <w:rPr>
                                <w:rFonts w:ascii="Courier New"/>
                                <w:b/>
                                <w:sz w:val="21"/>
                              </w:rPr>
                            </w:pPr>
                            <w:r>
                              <w:rPr>
                                <w:rFonts w:ascii="Courier New"/>
                                <w:b/>
                                <w:color w:val="4B466E"/>
                                <w:spacing w:val="-5"/>
                                <w:sz w:val="21"/>
                              </w:rPr>
                              <w:t>5</w:t>
                            </w:r>
                            <w:r>
                              <w:rPr>
                                <w:rFonts w:ascii="Courier New"/>
                                <w:b/>
                                <w:color w:val="3D3F42"/>
                                <w:spacing w:val="-5"/>
                                <w:sz w:val="21"/>
                              </w:rPr>
                              <w:t>8</w:t>
                            </w:r>
                          </w:p>
                        </w:tc>
                        <w:tc>
                          <w:tcPr>
                            <w:tcW w:w="1228" w:type="dxa"/>
                            <w:gridSpan w:val="2"/>
                            <w:tcBorders>
                              <w:right w:val="single" w:sz="12" w:space="0" w:color="EDF4F0"/>
                            </w:tcBorders>
                          </w:tcPr>
                          <w:p w:rsidR="000024F8" w:rsidRDefault="001D4375">
                            <w:pPr>
                              <w:pStyle w:val="TableParagraph"/>
                              <w:spacing w:before="5" w:line="190" w:lineRule="exact"/>
                              <w:ind w:left="107"/>
                              <w:rPr>
                                <w:sz w:val="21"/>
                              </w:rPr>
                            </w:pPr>
                            <w:r>
                              <w:rPr>
                                <w:color w:val="525662"/>
                                <w:spacing w:val="-6"/>
                                <w:sz w:val="21"/>
                              </w:rPr>
                              <w:t>Qua</w:t>
                            </w:r>
                            <w:r>
                              <w:rPr>
                                <w:color w:val="676D7C"/>
                                <w:spacing w:val="-6"/>
                                <w:sz w:val="21"/>
                              </w:rPr>
                              <w:t>s</w:t>
                            </w:r>
                            <w:r>
                              <w:rPr>
                                <w:color w:val="525662"/>
                                <w:spacing w:val="-6"/>
                                <w:sz w:val="21"/>
                              </w:rPr>
                              <w:t>im</w:t>
                            </w:r>
                            <w:r>
                              <w:rPr>
                                <w:color w:val="676D7C"/>
                                <w:spacing w:val="-6"/>
                                <w:sz w:val="21"/>
                              </w:rPr>
                              <w:t>o</w:t>
                            </w:r>
                            <w:r>
                              <w:rPr>
                                <w:color w:val="525662"/>
                                <w:spacing w:val="-6"/>
                                <w:sz w:val="21"/>
                              </w:rPr>
                              <w:t>d</w:t>
                            </w:r>
                            <w:r>
                              <w:rPr>
                                <w:color w:val="676D7C"/>
                                <w:spacing w:val="-6"/>
                                <w:sz w:val="21"/>
                              </w:rPr>
                              <w:t>o</w:t>
                            </w:r>
                            <w:r>
                              <w:rPr>
                                <w:color w:val="676D7C"/>
                                <w:spacing w:val="-10"/>
                                <w:sz w:val="21"/>
                              </w:rPr>
                              <w:t>S</w:t>
                            </w:r>
                          </w:p>
                        </w:tc>
                        <w:tc>
                          <w:tcPr>
                            <w:tcW w:w="729" w:type="dxa"/>
                            <w:tcBorders>
                              <w:left w:val="single" w:sz="12" w:space="0" w:color="EDF4F0"/>
                            </w:tcBorders>
                          </w:tcPr>
                          <w:p w:rsidR="000024F8" w:rsidRDefault="001D4375">
                            <w:pPr>
                              <w:pStyle w:val="TableParagraph"/>
                              <w:spacing w:before="5" w:line="190" w:lineRule="exact"/>
                              <w:ind w:left="-30"/>
                              <w:rPr>
                                <w:sz w:val="21"/>
                              </w:rPr>
                            </w:pPr>
                            <w:r>
                              <w:rPr>
                                <w:color w:val="A3A3C8"/>
                                <w:sz w:val="21"/>
                              </w:rPr>
                              <w:t>.</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line="195" w:lineRule="exact"/>
                              <w:ind w:left="147"/>
                              <w:rPr>
                                <w:sz w:val="27"/>
                              </w:rPr>
                            </w:pPr>
                            <w:r>
                              <w:rPr>
                                <w:color w:val="8093DD"/>
                                <w:w w:val="115"/>
                                <w:sz w:val="27"/>
                              </w:rPr>
                              <w:t>-</w:t>
                            </w:r>
                            <w:r>
                              <w:rPr>
                                <w:color w:val="B68CD3"/>
                                <w:spacing w:val="-10"/>
                                <w:w w:val="115"/>
                                <w:sz w:val="27"/>
                              </w:rPr>
                              <w:t>-</w:t>
                            </w:r>
                          </w:p>
                        </w:tc>
                        <w:tc>
                          <w:tcPr>
                            <w:tcW w:w="2010" w:type="dxa"/>
                          </w:tcPr>
                          <w:p w:rsidR="000024F8" w:rsidRDefault="001D4375">
                            <w:pPr>
                              <w:pStyle w:val="TableParagraph"/>
                              <w:spacing w:before="37" w:line="158" w:lineRule="exact"/>
                              <w:ind w:left="596"/>
                              <w:rPr>
                                <w:rFonts w:ascii="Arial"/>
                                <w:b/>
                                <w:sz w:val="19"/>
                              </w:rPr>
                            </w:pPr>
                            <w:r>
                              <w:rPr>
                                <w:rFonts w:ascii="Arial"/>
                                <w:b/>
                                <w:color w:val="676D7C"/>
                                <w:spacing w:val="-2"/>
                                <w:sz w:val="19"/>
                              </w:rPr>
                              <w:t>C</w:t>
                            </w:r>
                            <w:r>
                              <w:rPr>
                                <w:rFonts w:ascii="Arial"/>
                                <w:b/>
                                <w:color w:val="525662"/>
                                <w:spacing w:val="-2"/>
                                <w:sz w:val="19"/>
                              </w:rPr>
                              <w:t>o</w:t>
                            </w:r>
                            <w:r>
                              <w:rPr>
                                <w:rFonts w:ascii="Arial"/>
                                <w:b/>
                                <w:color w:val="3D3F42"/>
                                <w:spacing w:val="-2"/>
                                <w:sz w:val="19"/>
                              </w:rPr>
                              <w:t>nt</w:t>
                            </w:r>
                            <w:r>
                              <w:rPr>
                                <w:rFonts w:ascii="Arial"/>
                                <w:b/>
                                <w:color w:val="525662"/>
                                <w:spacing w:val="-2"/>
                                <w:sz w:val="19"/>
                              </w:rPr>
                              <w:t>rade</w:t>
                            </w:r>
                          </w:p>
                        </w:tc>
                        <w:tc>
                          <w:tcPr>
                            <w:tcW w:w="452" w:type="dxa"/>
                          </w:tcPr>
                          <w:p w:rsidR="000024F8" w:rsidRDefault="000024F8">
                            <w:pPr>
                              <w:pStyle w:val="TableParagraph"/>
                              <w:rPr>
                                <w:sz w:val="14"/>
                              </w:rPr>
                            </w:pPr>
                          </w:p>
                        </w:tc>
                      </w:tr>
                      <w:tr w:rsidR="000024F8">
                        <w:trPr>
                          <w:trHeight w:hRule="exact" w:val="230"/>
                        </w:trPr>
                        <w:tc>
                          <w:tcPr>
                            <w:tcW w:w="1816" w:type="dxa"/>
                            <w:gridSpan w:val="6"/>
                          </w:tcPr>
                          <w:p w:rsidR="000024F8" w:rsidRDefault="001D4375">
                            <w:pPr>
                              <w:pStyle w:val="TableParagraph"/>
                              <w:spacing w:line="181" w:lineRule="exact"/>
                              <w:ind w:left="120"/>
                              <w:rPr>
                                <w:sz w:val="21"/>
                              </w:rPr>
                            </w:pPr>
                            <w:r>
                              <w:rPr>
                                <w:color w:val="676D7C"/>
                                <w:spacing w:val="-4"/>
                                <w:sz w:val="21"/>
                              </w:rPr>
                              <w:t>Arne</w:t>
                            </w:r>
                            <w:r>
                              <w:rPr>
                                <w:color w:val="525662"/>
                                <w:spacing w:val="-4"/>
                                <w:sz w:val="21"/>
                              </w:rPr>
                              <w:t>n</w:t>
                            </w:r>
                            <w:r>
                              <w:rPr>
                                <w:color w:val="676D7C"/>
                                <w:spacing w:val="-4"/>
                                <w:sz w:val="21"/>
                              </w:rPr>
                              <w:t>do</w:t>
                            </w:r>
                            <w:r>
                              <w:rPr>
                                <w:color w:val="525662"/>
                                <w:spacing w:val="-4"/>
                                <w:sz w:val="21"/>
                              </w:rPr>
                              <w:t>l</w:t>
                            </w:r>
                            <w:r>
                              <w:rPr>
                                <w:color w:val="676D7C"/>
                                <w:spacing w:val="-4"/>
                                <w:sz w:val="21"/>
                              </w:rPr>
                              <w:t>aG</w:t>
                            </w:r>
                            <w:r>
                              <w:rPr>
                                <w:color w:val="79808C"/>
                                <w:spacing w:val="-5"/>
                                <w:sz w:val="21"/>
                              </w:rPr>
                              <w:t>v</w:t>
                            </w:r>
                            <w:r>
                              <w:rPr>
                                <w:color w:val="525662"/>
                                <w:spacing w:val="-5"/>
                                <w:sz w:val="21"/>
                              </w:rPr>
                              <w:t>i</w:t>
                            </w:r>
                            <w:r>
                              <w:rPr>
                                <w:color w:val="676D7C"/>
                                <w:spacing w:val="-5"/>
                                <w:sz w:val="21"/>
                              </w:rPr>
                              <w:t>a</w:t>
                            </w:r>
                          </w:p>
                        </w:tc>
                        <w:tc>
                          <w:tcPr>
                            <w:tcW w:w="576" w:type="dxa"/>
                          </w:tcPr>
                          <w:p w:rsidR="000024F8" w:rsidRDefault="001D4375">
                            <w:pPr>
                              <w:pStyle w:val="TableParagraph"/>
                              <w:spacing w:line="181" w:lineRule="exact"/>
                              <w:ind w:right="92"/>
                              <w:jc w:val="right"/>
                              <w:rPr>
                                <w:b/>
                                <w:sz w:val="20"/>
                              </w:rPr>
                            </w:pPr>
                            <w:r>
                              <w:rPr>
                                <w:b/>
                                <w:color w:val="525662"/>
                                <w:w w:val="95"/>
                                <w:sz w:val="20"/>
                              </w:rPr>
                              <w:t>l</w:t>
                            </w:r>
                          </w:p>
                        </w:tc>
                        <w:tc>
                          <w:tcPr>
                            <w:tcW w:w="1886" w:type="dxa"/>
                            <w:gridSpan w:val="4"/>
                          </w:tcPr>
                          <w:p w:rsidR="000024F8" w:rsidRDefault="001D4375">
                            <w:pPr>
                              <w:pStyle w:val="TableParagraph"/>
                              <w:spacing w:line="181" w:lineRule="exact"/>
                              <w:ind w:left="117"/>
                              <w:rPr>
                                <w:sz w:val="21"/>
                              </w:rPr>
                            </w:pPr>
                            <w:r>
                              <w:rPr>
                                <w:color w:val="676D7C"/>
                                <w:spacing w:val="-4"/>
                                <w:sz w:val="21"/>
                              </w:rPr>
                              <w:t>Li</w:t>
                            </w:r>
                            <w:r>
                              <w:rPr>
                                <w:color w:val="525662"/>
                                <w:spacing w:val="-4"/>
                                <w:sz w:val="21"/>
                              </w:rPr>
                              <w:t>b</w:t>
                            </w:r>
                            <w:r>
                              <w:rPr>
                                <w:color w:val="676D7C"/>
                                <w:spacing w:val="-4"/>
                                <w:sz w:val="21"/>
                              </w:rPr>
                              <w:t>e</w:t>
                            </w:r>
                            <w:r>
                              <w:rPr>
                                <w:color w:val="525662"/>
                                <w:spacing w:val="-4"/>
                                <w:sz w:val="21"/>
                              </w:rPr>
                              <w:t>rt</w:t>
                            </w:r>
                            <w:r>
                              <w:rPr>
                                <w:color w:val="676D7C"/>
                                <w:spacing w:val="-4"/>
                                <w:sz w:val="21"/>
                              </w:rPr>
                              <w:t>à</w:t>
                            </w:r>
                            <w:r>
                              <w:rPr>
                                <w:color w:val="676D7C"/>
                                <w:spacing w:val="-5"/>
                                <w:sz w:val="21"/>
                              </w:rPr>
                              <w:t xml:space="preserve"> v</w:t>
                            </w:r>
                            <w:r>
                              <w:rPr>
                                <w:color w:val="525662"/>
                                <w:spacing w:val="-5"/>
                                <w:sz w:val="21"/>
                              </w:rPr>
                              <w:t>ia</w:t>
                            </w:r>
                          </w:p>
                        </w:tc>
                        <w:tc>
                          <w:tcPr>
                            <w:tcW w:w="573" w:type="dxa"/>
                            <w:gridSpan w:val="3"/>
                          </w:tcPr>
                          <w:p w:rsidR="000024F8" w:rsidRDefault="001D4375">
                            <w:pPr>
                              <w:pStyle w:val="TableParagraph"/>
                              <w:spacing w:before="19" w:line="161" w:lineRule="exact"/>
                              <w:ind w:left="161"/>
                              <w:rPr>
                                <w:rFonts w:ascii="Courier New"/>
                                <w:b/>
                                <w:sz w:val="21"/>
                              </w:rPr>
                            </w:pPr>
                            <w:r>
                              <w:rPr>
                                <w:rFonts w:ascii="Courier New"/>
                                <w:b/>
                                <w:color w:val="525662"/>
                                <w:spacing w:val="-5"/>
                                <w:sz w:val="21"/>
                              </w:rPr>
                              <w:t>2</w:t>
                            </w:r>
                            <w:r>
                              <w:rPr>
                                <w:rFonts w:ascii="Courier New"/>
                                <w:b/>
                                <w:color w:val="3D3F42"/>
                                <w:spacing w:val="-5"/>
                                <w:sz w:val="21"/>
                              </w:rPr>
                              <w:t>0</w:t>
                            </w:r>
                            <w:r>
                              <w:rPr>
                                <w:rFonts w:ascii="Courier New"/>
                                <w:b/>
                                <w:color w:val="525662"/>
                                <w:spacing w:val="-5"/>
                                <w:sz w:val="21"/>
                              </w:rPr>
                              <w:t>9</w:t>
                            </w:r>
                          </w:p>
                        </w:tc>
                        <w:tc>
                          <w:tcPr>
                            <w:tcW w:w="1957" w:type="dxa"/>
                            <w:gridSpan w:val="3"/>
                          </w:tcPr>
                          <w:p w:rsidR="000024F8" w:rsidRDefault="001D4375">
                            <w:pPr>
                              <w:pStyle w:val="TableParagraph"/>
                              <w:spacing w:line="181" w:lineRule="exact"/>
                              <w:ind w:left="174"/>
                              <w:rPr>
                                <w:sz w:val="21"/>
                              </w:rPr>
                            </w:pPr>
                            <w:r>
                              <w:rPr>
                                <w:color w:val="333324"/>
                                <w:w w:val="95"/>
                                <w:sz w:val="21"/>
                              </w:rPr>
                              <w:t>I</w:t>
                            </w:r>
                            <w:r>
                              <w:rPr>
                                <w:color w:val="525662"/>
                                <w:w w:val="95"/>
                                <w:sz w:val="21"/>
                              </w:rPr>
                              <w:t>V</w:t>
                            </w:r>
                            <w:r>
                              <w:rPr>
                                <w:color w:val="676D7C"/>
                                <w:w w:val="95"/>
                                <w:sz w:val="21"/>
                              </w:rPr>
                              <w:t>Nove</w:t>
                            </w:r>
                            <w:r>
                              <w:rPr>
                                <w:color w:val="525662"/>
                                <w:w w:val="95"/>
                                <w:sz w:val="21"/>
                              </w:rPr>
                              <w:t>mb</w:t>
                            </w:r>
                            <w:r>
                              <w:rPr>
                                <w:color w:val="6B5D6B"/>
                                <w:w w:val="95"/>
                                <w:sz w:val="21"/>
                              </w:rPr>
                              <w:t>re</w:t>
                            </w:r>
                            <w:r>
                              <w:rPr>
                                <w:color w:val="676D7C"/>
                                <w:spacing w:val="-5"/>
                                <w:w w:val="95"/>
                                <w:sz w:val="21"/>
                              </w:rPr>
                              <w:t>v</w:t>
                            </w:r>
                            <w:r>
                              <w:rPr>
                                <w:color w:val="525662"/>
                                <w:spacing w:val="-5"/>
                                <w:w w:val="95"/>
                                <w:sz w:val="21"/>
                              </w:rPr>
                              <w:t>i</w:t>
                            </w:r>
                            <w:r>
                              <w:rPr>
                                <w:color w:val="676D7C"/>
                                <w:spacing w:val="-5"/>
                                <w:w w:val="95"/>
                                <w:sz w:val="21"/>
                              </w:rPr>
                              <w:t>a</w:t>
                            </w:r>
                          </w:p>
                        </w:tc>
                        <w:tc>
                          <w:tcPr>
                            <w:tcW w:w="575" w:type="dxa"/>
                          </w:tcPr>
                          <w:p w:rsidR="000024F8" w:rsidRDefault="001D4375">
                            <w:pPr>
                              <w:pStyle w:val="TableParagraph"/>
                              <w:spacing w:before="34" w:line="146" w:lineRule="exact"/>
                              <w:ind w:right="99"/>
                              <w:jc w:val="right"/>
                              <w:rPr>
                                <w:rFonts w:ascii="Arial"/>
                                <w:sz w:val="17"/>
                              </w:rPr>
                            </w:pPr>
                            <w:r>
                              <w:rPr>
                                <w:rFonts w:ascii="Arial"/>
                                <w:color w:val="525662"/>
                                <w:spacing w:val="-5"/>
                                <w:sz w:val="17"/>
                              </w:rPr>
                              <w:t>72</w:t>
                            </w:r>
                          </w:p>
                        </w:tc>
                        <w:tc>
                          <w:tcPr>
                            <w:tcW w:w="2010" w:type="dxa"/>
                          </w:tcPr>
                          <w:p w:rsidR="000024F8" w:rsidRDefault="001D4375">
                            <w:pPr>
                              <w:pStyle w:val="TableParagraph"/>
                              <w:spacing w:line="181" w:lineRule="exact"/>
                              <w:ind w:left="99"/>
                              <w:rPr>
                                <w:sz w:val="21"/>
                              </w:rPr>
                            </w:pPr>
                            <w:r>
                              <w:rPr>
                                <w:color w:val="676D7C"/>
                                <w:spacing w:val="-2"/>
                                <w:sz w:val="21"/>
                              </w:rPr>
                              <w:t>Ce</w:t>
                            </w:r>
                            <w:r>
                              <w:rPr>
                                <w:color w:val="525662"/>
                                <w:spacing w:val="-2"/>
                                <w:sz w:val="21"/>
                              </w:rPr>
                              <w:t>n</w:t>
                            </w:r>
                            <w:r>
                              <w:rPr>
                                <w:color w:val="676D7C"/>
                                <w:spacing w:val="-2"/>
                                <w:sz w:val="21"/>
                              </w:rPr>
                              <w:t>s</w:t>
                            </w:r>
                            <w:r>
                              <w:rPr>
                                <w:color w:val="525662"/>
                                <w:spacing w:val="-2"/>
                                <w:sz w:val="21"/>
                              </w:rPr>
                              <w:t>i</w:t>
                            </w:r>
                          </w:p>
                        </w:tc>
                        <w:tc>
                          <w:tcPr>
                            <w:tcW w:w="452" w:type="dxa"/>
                          </w:tcPr>
                          <w:p w:rsidR="000024F8" w:rsidRDefault="001D4375">
                            <w:pPr>
                              <w:pStyle w:val="TableParagraph"/>
                              <w:spacing w:before="26" w:line="154" w:lineRule="exact"/>
                              <w:ind w:left="135"/>
                              <w:rPr>
                                <w:rFonts w:ascii="Courier New"/>
                                <w:b/>
                                <w:sz w:val="21"/>
                              </w:rPr>
                            </w:pPr>
                            <w:r>
                              <w:rPr>
                                <w:rFonts w:ascii="Courier New"/>
                                <w:b/>
                                <w:color w:val="525662"/>
                                <w:spacing w:val="-5"/>
                                <w:w w:val="90"/>
                                <w:sz w:val="21"/>
                              </w:rPr>
                              <w:t>46</w:t>
                            </w:r>
                          </w:p>
                        </w:tc>
                      </w:tr>
                      <w:tr w:rsidR="000024F8">
                        <w:trPr>
                          <w:trHeight w:hRule="exact" w:val="237"/>
                        </w:trPr>
                        <w:tc>
                          <w:tcPr>
                            <w:tcW w:w="1816" w:type="dxa"/>
                            <w:gridSpan w:val="6"/>
                          </w:tcPr>
                          <w:p w:rsidR="000024F8" w:rsidRDefault="001D4375">
                            <w:pPr>
                              <w:pStyle w:val="TableParagraph"/>
                              <w:spacing w:line="188" w:lineRule="exact"/>
                              <w:ind w:left="120"/>
                              <w:rPr>
                                <w:sz w:val="21"/>
                              </w:rPr>
                            </w:pPr>
                            <w:r>
                              <w:rPr>
                                <w:color w:val="676D7C"/>
                                <w:spacing w:val="-6"/>
                                <w:sz w:val="21"/>
                              </w:rPr>
                              <w:t>AnimeSan</w:t>
                            </w:r>
                            <w:r>
                              <w:rPr>
                                <w:color w:val="525662"/>
                                <w:spacing w:val="-6"/>
                                <w:sz w:val="21"/>
                              </w:rPr>
                              <w:t>t</w:t>
                            </w:r>
                            <w:r>
                              <w:rPr>
                                <w:color w:val="79808C"/>
                                <w:spacing w:val="-6"/>
                                <w:sz w:val="21"/>
                              </w:rPr>
                              <w:t>ev</w:t>
                            </w:r>
                            <w:r>
                              <w:rPr>
                                <w:color w:val="6B5D6B"/>
                                <w:spacing w:val="-6"/>
                                <w:sz w:val="21"/>
                              </w:rPr>
                              <w:t>i</w:t>
                            </w:r>
                            <w:r>
                              <w:rPr>
                                <w:color w:val="79808C"/>
                                <w:spacing w:val="-6"/>
                                <w:sz w:val="21"/>
                              </w:rPr>
                              <w:t>a</w:t>
                            </w:r>
                          </w:p>
                        </w:tc>
                        <w:tc>
                          <w:tcPr>
                            <w:tcW w:w="576" w:type="dxa"/>
                          </w:tcPr>
                          <w:p w:rsidR="000024F8" w:rsidRDefault="001D4375">
                            <w:pPr>
                              <w:pStyle w:val="TableParagraph"/>
                              <w:spacing w:before="47" w:line="141" w:lineRule="exact"/>
                              <w:ind w:left="30"/>
                              <w:jc w:val="center"/>
                              <w:rPr>
                                <w:rFonts w:ascii="Arial"/>
                                <w:sz w:val="18"/>
                              </w:rPr>
                            </w:pPr>
                            <w:r>
                              <w:rPr>
                                <w:rFonts w:ascii="Arial"/>
                                <w:color w:val="5282CA"/>
                                <w:w w:val="89"/>
                                <w:sz w:val="18"/>
                              </w:rPr>
                              <w:t>=</w:t>
                            </w:r>
                          </w:p>
                        </w:tc>
                        <w:tc>
                          <w:tcPr>
                            <w:tcW w:w="1024" w:type="dxa"/>
                            <w:gridSpan w:val="2"/>
                            <w:tcBorders>
                              <w:right w:val="single" w:sz="12" w:space="0" w:color="EDF4F0"/>
                            </w:tcBorders>
                          </w:tcPr>
                          <w:p w:rsidR="000024F8" w:rsidRDefault="001D4375">
                            <w:pPr>
                              <w:pStyle w:val="TableParagraph"/>
                              <w:spacing w:line="188" w:lineRule="exact"/>
                              <w:ind w:left="110"/>
                              <w:rPr>
                                <w:sz w:val="21"/>
                              </w:rPr>
                            </w:pPr>
                            <w:r>
                              <w:rPr>
                                <w:color w:val="676D7C"/>
                                <w:spacing w:val="-4"/>
                                <w:sz w:val="21"/>
                              </w:rPr>
                              <w:t>Livat</w:t>
                            </w:r>
                            <w:r>
                              <w:rPr>
                                <w:color w:val="525662"/>
                                <w:spacing w:val="-4"/>
                                <w:sz w:val="21"/>
                              </w:rPr>
                              <w:t>in</w:t>
                            </w:r>
                            <w:r>
                              <w:rPr>
                                <w:color w:val="676D7C"/>
                                <w:spacing w:val="-4"/>
                                <w:sz w:val="21"/>
                              </w:rPr>
                              <w:t>o</w:t>
                            </w:r>
                            <w:r>
                              <w:rPr>
                                <w:color w:val="525662"/>
                                <w:spacing w:val="-10"/>
                                <w:sz w:val="21"/>
                              </w:rPr>
                              <w:t>R</w:t>
                            </w:r>
                          </w:p>
                        </w:tc>
                        <w:tc>
                          <w:tcPr>
                            <w:tcW w:w="862" w:type="dxa"/>
                            <w:gridSpan w:val="2"/>
                            <w:tcBorders>
                              <w:left w:val="single" w:sz="12" w:space="0" w:color="EDF4F0"/>
                            </w:tcBorders>
                          </w:tcPr>
                          <w:p w:rsidR="000024F8" w:rsidRDefault="001D4375">
                            <w:pPr>
                              <w:pStyle w:val="TableParagraph"/>
                              <w:spacing w:line="188" w:lineRule="exact"/>
                              <w:ind w:left="56"/>
                              <w:rPr>
                                <w:sz w:val="21"/>
                              </w:rPr>
                            </w:pPr>
                            <w:r>
                              <w:rPr>
                                <w:color w:val="676D7C"/>
                                <w:spacing w:val="-2"/>
                                <w:sz w:val="21"/>
                              </w:rPr>
                              <w:t>pi</w:t>
                            </w:r>
                            <w:r>
                              <w:rPr>
                                <w:color w:val="525662"/>
                                <w:spacing w:val="-2"/>
                                <w:sz w:val="21"/>
                              </w:rPr>
                              <w:t>a</w:t>
                            </w:r>
                            <w:r>
                              <w:rPr>
                                <w:color w:val="676D7C"/>
                                <w:spacing w:val="-2"/>
                                <w:sz w:val="21"/>
                              </w:rPr>
                              <w:t>zza</w:t>
                            </w:r>
                          </w:p>
                        </w:tc>
                        <w:tc>
                          <w:tcPr>
                            <w:tcW w:w="573" w:type="dxa"/>
                            <w:gridSpan w:val="3"/>
                          </w:tcPr>
                          <w:p w:rsidR="000024F8" w:rsidRDefault="001D4375">
                            <w:pPr>
                              <w:pStyle w:val="TableParagraph"/>
                              <w:spacing w:line="188" w:lineRule="exact"/>
                              <w:ind w:left="230"/>
                              <w:rPr>
                                <w:sz w:val="35"/>
                              </w:rPr>
                            </w:pPr>
                            <w:r>
                              <w:rPr>
                                <w:color w:val="B66EC3"/>
                                <w:w w:val="110"/>
                                <w:sz w:val="35"/>
                              </w:rPr>
                              <w:t>-</w:t>
                            </w:r>
                            <w:r>
                              <w:rPr>
                                <w:color w:val="B66EC3"/>
                                <w:spacing w:val="-10"/>
                                <w:w w:val="110"/>
                                <w:sz w:val="35"/>
                              </w:rPr>
                              <w:t>-</w:t>
                            </w:r>
                          </w:p>
                        </w:tc>
                        <w:tc>
                          <w:tcPr>
                            <w:tcW w:w="1957" w:type="dxa"/>
                            <w:gridSpan w:val="3"/>
                          </w:tcPr>
                          <w:p w:rsidR="000024F8" w:rsidRDefault="001D4375">
                            <w:pPr>
                              <w:pStyle w:val="TableParagraph"/>
                              <w:spacing w:line="188" w:lineRule="exact"/>
                              <w:ind w:left="96"/>
                              <w:rPr>
                                <w:sz w:val="21"/>
                              </w:rPr>
                            </w:pPr>
                            <w:r>
                              <w:rPr>
                                <w:color w:val="525662"/>
                                <w:spacing w:val="-4"/>
                                <w:sz w:val="21"/>
                              </w:rPr>
                              <w:t>R</w:t>
                            </w:r>
                            <w:r>
                              <w:rPr>
                                <w:color w:val="676D7C"/>
                                <w:spacing w:val="-4"/>
                                <w:sz w:val="21"/>
                              </w:rPr>
                              <w:t>ap</w:t>
                            </w:r>
                            <w:r>
                              <w:rPr>
                                <w:color w:val="525662"/>
                                <w:spacing w:val="-4"/>
                                <w:sz w:val="21"/>
                              </w:rPr>
                              <w:t>i</w:t>
                            </w:r>
                            <w:r>
                              <w:rPr>
                                <w:color w:val="676D7C"/>
                                <w:spacing w:val="-4"/>
                                <w:sz w:val="21"/>
                              </w:rPr>
                              <w:t>sa</w:t>
                            </w:r>
                            <w:r>
                              <w:rPr>
                                <w:color w:val="525662"/>
                                <w:spacing w:val="-4"/>
                                <w:sz w:val="21"/>
                              </w:rPr>
                              <w:t>rd</w:t>
                            </w:r>
                            <w:r>
                              <w:rPr>
                                <w:color w:val="676D7C"/>
                                <w:spacing w:val="-4"/>
                                <w:sz w:val="21"/>
                              </w:rPr>
                              <w:t>aM</w:t>
                            </w:r>
                            <w:r>
                              <w:rPr>
                                <w:color w:val="9789A5"/>
                                <w:spacing w:val="-4"/>
                                <w:sz w:val="21"/>
                              </w:rPr>
                              <w:t>.</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33" w:line="154" w:lineRule="exact"/>
                              <w:ind w:right="65"/>
                              <w:jc w:val="right"/>
                              <w:rPr>
                                <w:rFonts w:ascii="Courier New"/>
                                <w:b/>
                                <w:sz w:val="21"/>
                              </w:rPr>
                            </w:pPr>
                            <w:r>
                              <w:rPr>
                                <w:rFonts w:ascii="Courier New"/>
                                <w:b/>
                                <w:color w:val="525662"/>
                                <w:spacing w:val="-5"/>
                                <w:sz w:val="21"/>
                              </w:rPr>
                              <w:t>22</w:t>
                            </w:r>
                          </w:p>
                        </w:tc>
                        <w:tc>
                          <w:tcPr>
                            <w:tcW w:w="2010" w:type="dxa"/>
                          </w:tcPr>
                          <w:p w:rsidR="000024F8" w:rsidRDefault="001D4375">
                            <w:pPr>
                              <w:pStyle w:val="TableParagraph"/>
                              <w:spacing w:before="12" w:line="175" w:lineRule="exact"/>
                              <w:ind w:left="111"/>
                              <w:rPr>
                                <w:sz w:val="21"/>
                              </w:rPr>
                            </w:pPr>
                            <w:r>
                              <w:rPr>
                                <w:color w:val="676D7C"/>
                                <w:spacing w:val="-2"/>
                                <w:sz w:val="21"/>
                              </w:rPr>
                              <w:t>F</w:t>
                            </w:r>
                            <w:r>
                              <w:rPr>
                                <w:color w:val="525662"/>
                                <w:spacing w:val="-2"/>
                                <w:sz w:val="21"/>
                              </w:rPr>
                              <w:t>i</w:t>
                            </w:r>
                            <w:r>
                              <w:rPr>
                                <w:color w:val="676D7C"/>
                                <w:spacing w:val="-2"/>
                                <w:sz w:val="21"/>
                              </w:rPr>
                              <w:t>c</w:t>
                            </w:r>
                            <w:r>
                              <w:rPr>
                                <w:color w:val="525662"/>
                                <w:spacing w:val="-2"/>
                                <w:sz w:val="21"/>
                              </w:rPr>
                              <w:t>h</w:t>
                            </w:r>
                            <w:r>
                              <w:rPr>
                                <w:color w:val="676D7C"/>
                                <w:spacing w:val="-2"/>
                                <w:sz w:val="21"/>
                              </w:rPr>
                              <w:t>i</w:t>
                            </w:r>
                            <w:r>
                              <w:rPr>
                                <w:color w:val="525662"/>
                                <w:spacing w:val="-2"/>
                                <w:sz w:val="21"/>
                              </w:rPr>
                              <w:t>din</w:t>
                            </w:r>
                            <w:r>
                              <w:rPr>
                                <w:color w:val="676D7C"/>
                                <w:spacing w:val="-2"/>
                                <w:sz w:val="21"/>
                              </w:rPr>
                              <w:t>dia</w:t>
                            </w:r>
                          </w:p>
                        </w:tc>
                        <w:tc>
                          <w:tcPr>
                            <w:tcW w:w="452" w:type="dxa"/>
                          </w:tcPr>
                          <w:p w:rsidR="000024F8" w:rsidRDefault="001D4375">
                            <w:pPr>
                              <w:pStyle w:val="TableParagraph"/>
                              <w:spacing w:before="37" w:line="150" w:lineRule="exact"/>
                              <w:ind w:left="143"/>
                              <w:rPr>
                                <w:rFonts w:ascii="Arial"/>
                                <w:b/>
                                <w:sz w:val="19"/>
                              </w:rPr>
                            </w:pPr>
                            <w:r>
                              <w:rPr>
                                <w:rFonts w:ascii="Arial"/>
                                <w:b/>
                                <w:color w:val="525662"/>
                                <w:spacing w:val="-5"/>
                                <w:sz w:val="19"/>
                              </w:rPr>
                              <w:t>1</w:t>
                            </w:r>
                            <w:r>
                              <w:rPr>
                                <w:rFonts w:ascii="Arial"/>
                                <w:b/>
                                <w:color w:val="676D7C"/>
                                <w:spacing w:val="-5"/>
                                <w:sz w:val="19"/>
                              </w:rPr>
                              <w:t>9</w:t>
                            </w:r>
                          </w:p>
                        </w:tc>
                      </w:tr>
                      <w:tr w:rsidR="000024F8">
                        <w:trPr>
                          <w:trHeight w:hRule="exact" w:val="252"/>
                        </w:trPr>
                        <w:tc>
                          <w:tcPr>
                            <w:tcW w:w="1816" w:type="dxa"/>
                            <w:gridSpan w:val="6"/>
                          </w:tcPr>
                          <w:p w:rsidR="000024F8" w:rsidRDefault="001D4375">
                            <w:pPr>
                              <w:pStyle w:val="TableParagraph"/>
                              <w:spacing w:line="202" w:lineRule="exact"/>
                              <w:ind w:left="118"/>
                              <w:rPr>
                                <w:sz w:val="21"/>
                              </w:rPr>
                            </w:pPr>
                            <w:r>
                              <w:rPr>
                                <w:color w:val="676D7C"/>
                                <w:spacing w:val="-6"/>
                                <w:sz w:val="21"/>
                              </w:rPr>
                              <w:t>BattistiC</w:t>
                            </w:r>
                            <w:r>
                              <w:rPr>
                                <w:color w:val="8C9A9A"/>
                                <w:spacing w:val="-6"/>
                                <w:sz w:val="21"/>
                              </w:rPr>
                              <w:t>.</w:t>
                            </w:r>
                            <w:r>
                              <w:rPr>
                                <w:color w:val="79808C"/>
                                <w:spacing w:val="-6"/>
                                <w:sz w:val="21"/>
                              </w:rPr>
                              <w:t>v</w:t>
                            </w:r>
                            <w:r>
                              <w:rPr>
                                <w:color w:val="525662"/>
                                <w:spacing w:val="-6"/>
                                <w:sz w:val="21"/>
                              </w:rPr>
                              <w:t>i</w:t>
                            </w:r>
                            <w:r>
                              <w:rPr>
                                <w:color w:val="676D7C"/>
                                <w:spacing w:val="-6"/>
                                <w:sz w:val="21"/>
                              </w:rPr>
                              <w:t>a</w:t>
                            </w:r>
                          </w:p>
                        </w:tc>
                        <w:tc>
                          <w:tcPr>
                            <w:tcW w:w="576" w:type="dxa"/>
                          </w:tcPr>
                          <w:p w:rsidR="000024F8" w:rsidRDefault="001D4375">
                            <w:pPr>
                              <w:pStyle w:val="TableParagraph"/>
                              <w:spacing w:before="26" w:line="176" w:lineRule="exact"/>
                              <w:ind w:right="55"/>
                              <w:jc w:val="right"/>
                              <w:rPr>
                                <w:rFonts w:ascii="Courier New"/>
                                <w:b/>
                                <w:sz w:val="21"/>
                              </w:rPr>
                            </w:pPr>
                            <w:r>
                              <w:rPr>
                                <w:rFonts w:ascii="Courier New"/>
                                <w:b/>
                                <w:color w:val="525662"/>
                                <w:spacing w:val="-5"/>
                                <w:w w:val="90"/>
                                <w:sz w:val="21"/>
                              </w:rPr>
                              <w:t>10</w:t>
                            </w:r>
                          </w:p>
                        </w:tc>
                        <w:tc>
                          <w:tcPr>
                            <w:tcW w:w="1886" w:type="dxa"/>
                            <w:gridSpan w:val="4"/>
                          </w:tcPr>
                          <w:p w:rsidR="000024F8" w:rsidRDefault="001D4375">
                            <w:pPr>
                              <w:pStyle w:val="TableParagraph"/>
                              <w:spacing w:line="202" w:lineRule="exact"/>
                              <w:ind w:left="110"/>
                              <w:rPr>
                                <w:sz w:val="21"/>
                              </w:rPr>
                            </w:pPr>
                            <w:r>
                              <w:rPr>
                                <w:color w:val="676D7C"/>
                                <w:spacing w:val="-5"/>
                                <w:sz w:val="21"/>
                              </w:rPr>
                              <w:t>Livo</w:t>
                            </w:r>
                            <w:r>
                              <w:rPr>
                                <w:color w:val="525662"/>
                                <w:spacing w:val="-5"/>
                                <w:sz w:val="21"/>
                              </w:rPr>
                              <w:t>rn</w:t>
                            </w:r>
                            <w:r>
                              <w:rPr>
                                <w:color w:val="676D7C"/>
                                <w:spacing w:val="-5"/>
                                <w:sz w:val="21"/>
                              </w:rPr>
                              <w:t>ov</w:t>
                            </w:r>
                            <w:r>
                              <w:rPr>
                                <w:color w:val="525662"/>
                                <w:spacing w:val="-5"/>
                                <w:sz w:val="21"/>
                              </w:rPr>
                              <w:t>i</w:t>
                            </w:r>
                            <w:r>
                              <w:rPr>
                                <w:color w:val="676D7C"/>
                                <w:spacing w:val="-5"/>
                                <w:sz w:val="21"/>
                              </w:rPr>
                              <w:t>a</w:t>
                            </w:r>
                          </w:p>
                        </w:tc>
                        <w:tc>
                          <w:tcPr>
                            <w:tcW w:w="573" w:type="dxa"/>
                            <w:gridSpan w:val="3"/>
                            <w:tcBorders>
                              <w:bottom w:val="nil"/>
                            </w:tcBorders>
                          </w:tcPr>
                          <w:p w:rsidR="000024F8" w:rsidRDefault="001D4375">
                            <w:pPr>
                              <w:pStyle w:val="TableParagraph"/>
                              <w:spacing w:before="42" w:line="176" w:lineRule="exact"/>
                              <w:ind w:left="261"/>
                              <w:rPr>
                                <w:rFonts w:ascii="Arial"/>
                                <w:sz w:val="17"/>
                              </w:rPr>
                            </w:pPr>
                            <w:r>
                              <w:rPr>
                                <w:rFonts w:ascii="Arial"/>
                                <w:color w:val="4B466E"/>
                                <w:spacing w:val="-5"/>
                                <w:sz w:val="17"/>
                              </w:rPr>
                              <w:t>20</w:t>
                            </w:r>
                          </w:p>
                        </w:tc>
                        <w:tc>
                          <w:tcPr>
                            <w:tcW w:w="1957" w:type="dxa"/>
                            <w:gridSpan w:val="3"/>
                          </w:tcPr>
                          <w:p w:rsidR="000024F8" w:rsidRDefault="001D4375">
                            <w:pPr>
                              <w:pStyle w:val="TableParagraph"/>
                              <w:spacing w:before="5" w:line="197" w:lineRule="exact"/>
                              <w:ind w:left="111"/>
                              <w:rPr>
                                <w:sz w:val="21"/>
                              </w:rPr>
                            </w:pPr>
                            <w:r>
                              <w:rPr>
                                <w:color w:val="525662"/>
                                <w:spacing w:val="-4"/>
                                <w:sz w:val="21"/>
                              </w:rPr>
                              <w:t>R</w:t>
                            </w:r>
                            <w:r>
                              <w:rPr>
                                <w:color w:val="676D7C"/>
                                <w:spacing w:val="-4"/>
                                <w:sz w:val="21"/>
                              </w:rPr>
                              <w:t>egi</w:t>
                            </w:r>
                            <w:r>
                              <w:rPr>
                                <w:color w:val="525662"/>
                                <w:spacing w:val="-4"/>
                                <w:sz w:val="21"/>
                              </w:rPr>
                              <w:t>n</w:t>
                            </w:r>
                            <w:r>
                              <w:rPr>
                                <w:color w:val="676D7C"/>
                                <w:spacing w:val="-4"/>
                                <w:sz w:val="21"/>
                              </w:rPr>
                              <w:t>aE</w:t>
                            </w:r>
                            <w:r>
                              <w:rPr>
                                <w:color w:val="525662"/>
                                <w:spacing w:val="-4"/>
                                <w:sz w:val="21"/>
                              </w:rPr>
                              <w:t>l</w:t>
                            </w:r>
                            <w:r>
                              <w:rPr>
                                <w:color w:val="676D7C"/>
                                <w:spacing w:val="-4"/>
                                <w:sz w:val="21"/>
                              </w:rPr>
                              <w:t>ena</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33" w:line="169" w:lineRule="exact"/>
                              <w:ind w:right="71"/>
                              <w:jc w:val="right"/>
                              <w:rPr>
                                <w:rFonts w:ascii="Courier New"/>
                                <w:b/>
                                <w:sz w:val="21"/>
                              </w:rPr>
                            </w:pPr>
                            <w:r>
                              <w:rPr>
                                <w:rFonts w:ascii="Courier New"/>
                                <w:b/>
                                <w:color w:val="525662"/>
                                <w:spacing w:val="-5"/>
                                <w:sz w:val="21"/>
                              </w:rPr>
                              <w:t>96</w:t>
                            </w:r>
                          </w:p>
                        </w:tc>
                        <w:tc>
                          <w:tcPr>
                            <w:tcW w:w="2010" w:type="dxa"/>
                          </w:tcPr>
                          <w:p w:rsidR="000024F8" w:rsidRDefault="001D4375">
                            <w:pPr>
                              <w:pStyle w:val="TableParagraph"/>
                              <w:spacing w:before="12" w:line="190" w:lineRule="exact"/>
                              <w:ind w:left="104"/>
                              <w:rPr>
                                <w:sz w:val="21"/>
                              </w:rPr>
                            </w:pPr>
                            <w:r>
                              <w:rPr>
                                <w:color w:val="676D7C"/>
                                <w:spacing w:val="-4"/>
                                <w:sz w:val="21"/>
                              </w:rPr>
                              <w:t>F</w:t>
                            </w:r>
                            <w:r>
                              <w:rPr>
                                <w:color w:val="525662"/>
                                <w:spacing w:val="-4"/>
                                <w:sz w:val="21"/>
                              </w:rPr>
                              <w:t>iu</w:t>
                            </w:r>
                            <w:r>
                              <w:rPr>
                                <w:color w:val="676D7C"/>
                                <w:spacing w:val="-4"/>
                                <w:sz w:val="21"/>
                              </w:rPr>
                              <w:t>me</w:t>
                            </w:r>
                            <w:r>
                              <w:rPr>
                                <w:color w:val="676D7C"/>
                                <w:spacing w:val="-2"/>
                                <w:sz w:val="21"/>
                              </w:rPr>
                              <w:t xml:space="preserve"> Vecch</w:t>
                            </w:r>
                            <w:r>
                              <w:rPr>
                                <w:color w:val="525662"/>
                                <w:spacing w:val="-2"/>
                                <w:sz w:val="21"/>
                              </w:rPr>
                              <w:t>i</w:t>
                            </w:r>
                            <w:r>
                              <w:rPr>
                                <w:color w:val="79808C"/>
                                <w:spacing w:val="-2"/>
                                <w:sz w:val="21"/>
                              </w:rPr>
                              <w:t>o</w:t>
                            </w:r>
                          </w:p>
                        </w:tc>
                        <w:tc>
                          <w:tcPr>
                            <w:tcW w:w="452" w:type="dxa"/>
                          </w:tcPr>
                          <w:p w:rsidR="000024F8" w:rsidRDefault="001D4375">
                            <w:pPr>
                              <w:pStyle w:val="TableParagraph"/>
                              <w:spacing w:before="56" w:line="146" w:lineRule="exact"/>
                              <w:ind w:right="93"/>
                              <w:jc w:val="right"/>
                              <w:rPr>
                                <w:rFonts w:ascii="Arial"/>
                                <w:sz w:val="17"/>
                              </w:rPr>
                            </w:pPr>
                            <w:r>
                              <w:rPr>
                                <w:rFonts w:ascii="Arial"/>
                                <w:color w:val="525662"/>
                                <w:w w:val="94"/>
                                <w:sz w:val="17"/>
                              </w:rPr>
                              <w:t>2</w:t>
                            </w:r>
                          </w:p>
                        </w:tc>
                      </w:tr>
                      <w:tr w:rsidR="000024F8">
                        <w:trPr>
                          <w:trHeight w:hRule="exact" w:val="237"/>
                        </w:trPr>
                        <w:tc>
                          <w:tcPr>
                            <w:tcW w:w="880" w:type="dxa"/>
                            <w:gridSpan w:val="3"/>
                            <w:tcBorders>
                              <w:right w:val="single" w:sz="12" w:space="0" w:color="EDF4F0"/>
                            </w:tcBorders>
                          </w:tcPr>
                          <w:p w:rsidR="000024F8" w:rsidRDefault="001D4375">
                            <w:pPr>
                              <w:pStyle w:val="TableParagraph"/>
                              <w:spacing w:line="188" w:lineRule="exact"/>
                              <w:ind w:left="118" w:right="-15"/>
                              <w:rPr>
                                <w:sz w:val="21"/>
                              </w:rPr>
                            </w:pPr>
                            <w:r>
                              <w:rPr>
                                <w:color w:val="676D7C"/>
                                <w:spacing w:val="-6"/>
                                <w:sz w:val="21"/>
                              </w:rPr>
                              <w:t>Bellin</w:t>
                            </w:r>
                            <w:r>
                              <w:rPr>
                                <w:color w:val="525662"/>
                                <w:spacing w:val="-6"/>
                                <w:sz w:val="21"/>
                              </w:rPr>
                              <w:t>i</w:t>
                            </w:r>
                            <w:r>
                              <w:rPr>
                                <w:color w:val="676D7C"/>
                                <w:spacing w:val="-10"/>
                                <w:sz w:val="21"/>
                              </w:rPr>
                              <w:t>V</w:t>
                            </w:r>
                          </w:p>
                        </w:tc>
                        <w:tc>
                          <w:tcPr>
                            <w:tcW w:w="936" w:type="dxa"/>
                            <w:gridSpan w:val="3"/>
                            <w:tcBorders>
                              <w:left w:val="single" w:sz="12" w:space="0" w:color="EDF4F0"/>
                            </w:tcBorders>
                          </w:tcPr>
                          <w:p w:rsidR="000024F8" w:rsidRDefault="001D4375">
                            <w:pPr>
                              <w:pStyle w:val="TableParagraph"/>
                              <w:spacing w:line="188" w:lineRule="exact"/>
                              <w:ind w:left="-26"/>
                              <w:rPr>
                                <w:sz w:val="21"/>
                              </w:rPr>
                            </w:pPr>
                            <w:r>
                              <w:rPr>
                                <w:color w:val="A3A3C8"/>
                                <w:sz w:val="21"/>
                              </w:rPr>
                              <w:t>.</w:t>
                            </w:r>
                            <w:r>
                              <w:rPr>
                                <w:color w:val="79808C"/>
                                <w:spacing w:val="-5"/>
                                <w:sz w:val="21"/>
                              </w:rPr>
                              <w:t>v</w:t>
                            </w:r>
                            <w:r>
                              <w:rPr>
                                <w:color w:val="525662"/>
                                <w:spacing w:val="-5"/>
                                <w:sz w:val="21"/>
                              </w:rPr>
                              <w:t>i</w:t>
                            </w:r>
                            <w:r>
                              <w:rPr>
                                <w:color w:val="676D7C"/>
                                <w:spacing w:val="-5"/>
                                <w:sz w:val="21"/>
                              </w:rPr>
                              <w:t>a</w:t>
                            </w:r>
                          </w:p>
                        </w:tc>
                        <w:tc>
                          <w:tcPr>
                            <w:tcW w:w="576" w:type="dxa"/>
                          </w:tcPr>
                          <w:p w:rsidR="000024F8" w:rsidRDefault="001D4375">
                            <w:pPr>
                              <w:pStyle w:val="TableParagraph"/>
                              <w:spacing w:before="12" w:line="176" w:lineRule="exact"/>
                              <w:ind w:right="47"/>
                              <w:jc w:val="right"/>
                              <w:rPr>
                                <w:rFonts w:ascii="Courier New"/>
                                <w:b/>
                                <w:sz w:val="21"/>
                              </w:rPr>
                            </w:pPr>
                            <w:r>
                              <w:rPr>
                                <w:rFonts w:ascii="Courier New"/>
                                <w:b/>
                                <w:color w:val="525662"/>
                                <w:spacing w:val="-5"/>
                                <w:w w:val="95"/>
                                <w:sz w:val="21"/>
                              </w:rPr>
                              <w:t>1</w:t>
                            </w:r>
                            <w:r>
                              <w:rPr>
                                <w:rFonts w:ascii="Courier New"/>
                                <w:b/>
                                <w:color w:val="676D7C"/>
                                <w:spacing w:val="-5"/>
                                <w:w w:val="95"/>
                                <w:sz w:val="21"/>
                              </w:rPr>
                              <w:t>6</w:t>
                            </w:r>
                          </w:p>
                        </w:tc>
                        <w:tc>
                          <w:tcPr>
                            <w:tcW w:w="1886" w:type="dxa"/>
                            <w:gridSpan w:val="4"/>
                          </w:tcPr>
                          <w:p w:rsidR="000024F8" w:rsidRDefault="001D4375">
                            <w:pPr>
                              <w:pStyle w:val="TableParagraph"/>
                              <w:spacing w:line="188" w:lineRule="exact"/>
                              <w:ind w:left="117"/>
                              <w:rPr>
                                <w:sz w:val="21"/>
                              </w:rPr>
                            </w:pPr>
                            <w:r>
                              <w:rPr>
                                <w:color w:val="79808C"/>
                                <w:spacing w:val="-2"/>
                                <w:sz w:val="21"/>
                              </w:rPr>
                              <w:t>Lo</w:t>
                            </w:r>
                            <w:r>
                              <w:rPr>
                                <w:color w:val="525662"/>
                                <w:spacing w:val="-2"/>
                                <w:sz w:val="21"/>
                              </w:rPr>
                              <w:t>l</w:t>
                            </w:r>
                            <w:r>
                              <w:rPr>
                                <w:color w:val="676D7C"/>
                                <w:spacing w:val="-2"/>
                                <w:sz w:val="21"/>
                              </w:rPr>
                              <w:t>aco</w:t>
                            </w:r>
                            <w:r>
                              <w:rPr>
                                <w:color w:val="525662"/>
                                <w:spacing w:val="-2"/>
                                <w:sz w:val="21"/>
                              </w:rPr>
                              <w:t>n</w:t>
                            </w:r>
                            <w:r>
                              <w:rPr>
                                <w:color w:val="676D7C"/>
                                <w:spacing w:val="-2"/>
                                <w:sz w:val="21"/>
                              </w:rPr>
                              <w:t>a</w:t>
                            </w:r>
                            <w:r>
                              <w:rPr>
                                <w:color w:val="525662"/>
                                <w:spacing w:val="-2"/>
                                <w:sz w:val="21"/>
                              </w:rPr>
                              <w:t>P</w:t>
                            </w:r>
                            <w:r>
                              <w:rPr>
                                <w:color w:val="7CA5B3"/>
                                <w:spacing w:val="-2"/>
                                <w:sz w:val="21"/>
                              </w:rPr>
                              <w:t>.</w:t>
                            </w:r>
                            <w:r>
                              <w:rPr>
                                <w:color w:val="525662"/>
                                <w:spacing w:val="-2"/>
                                <w:sz w:val="21"/>
                              </w:rPr>
                              <w:t>pi</w:t>
                            </w:r>
                            <w:r>
                              <w:rPr>
                                <w:color w:val="676D7C"/>
                                <w:spacing w:val="-2"/>
                                <w:sz w:val="21"/>
                              </w:rPr>
                              <w:t>azza</w:t>
                            </w:r>
                          </w:p>
                        </w:tc>
                        <w:tc>
                          <w:tcPr>
                            <w:tcW w:w="193" w:type="dxa"/>
                            <w:tcBorders>
                              <w:right w:val="nil"/>
                            </w:tcBorders>
                          </w:tcPr>
                          <w:p w:rsidR="000024F8" w:rsidRDefault="000024F8">
                            <w:pPr>
                              <w:pStyle w:val="TableParagraph"/>
                              <w:rPr>
                                <w:sz w:val="14"/>
                              </w:rPr>
                            </w:pPr>
                          </w:p>
                        </w:tc>
                        <w:tc>
                          <w:tcPr>
                            <w:tcW w:w="222" w:type="dxa"/>
                            <w:tcBorders>
                              <w:top w:val="nil"/>
                              <w:left w:val="nil"/>
                              <w:bottom w:val="nil"/>
                              <w:right w:val="nil"/>
                            </w:tcBorders>
                            <w:shd w:val="clear" w:color="auto" w:fill="EDF4F0"/>
                          </w:tcPr>
                          <w:p w:rsidR="000024F8" w:rsidRDefault="001D4375">
                            <w:pPr>
                              <w:pStyle w:val="TableParagraph"/>
                              <w:spacing w:before="2" w:line="215" w:lineRule="exact"/>
                              <w:ind w:left="22"/>
                              <w:rPr>
                                <w:rFonts w:ascii="Arial"/>
                              </w:rPr>
                            </w:pPr>
                            <w:r>
                              <w:rPr>
                                <w:rFonts w:ascii="Arial"/>
                                <w:color w:val="A3A3C8"/>
                                <w:w w:val="93"/>
                              </w:rPr>
                              <w:t>-</w:t>
                            </w:r>
                          </w:p>
                        </w:tc>
                        <w:tc>
                          <w:tcPr>
                            <w:tcW w:w="158" w:type="dxa"/>
                            <w:tcBorders>
                              <w:left w:val="nil"/>
                            </w:tcBorders>
                          </w:tcPr>
                          <w:p w:rsidR="000024F8" w:rsidRDefault="000024F8">
                            <w:pPr>
                              <w:pStyle w:val="TableParagraph"/>
                              <w:rPr>
                                <w:sz w:val="14"/>
                              </w:rPr>
                            </w:pPr>
                          </w:p>
                        </w:tc>
                        <w:tc>
                          <w:tcPr>
                            <w:tcW w:w="1957" w:type="dxa"/>
                            <w:gridSpan w:val="3"/>
                          </w:tcPr>
                          <w:p w:rsidR="000024F8" w:rsidRDefault="001D4375">
                            <w:pPr>
                              <w:pStyle w:val="TableParagraph"/>
                              <w:spacing w:line="188" w:lineRule="exact"/>
                              <w:ind w:left="104"/>
                              <w:rPr>
                                <w:sz w:val="21"/>
                              </w:rPr>
                            </w:pPr>
                            <w:r>
                              <w:rPr>
                                <w:color w:val="525662"/>
                                <w:spacing w:val="-4"/>
                                <w:sz w:val="21"/>
                              </w:rPr>
                              <w:t>Re</w:t>
                            </w:r>
                            <w:r>
                              <w:rPr>
                                <w:color w:val="676D7C"/>
                                <w:spacing w:val="-4"/>
                                <w:sz w:val="21"/>
                              </w:rPr>
                              <w:t>p</w:t>
                            </w:r>
                            <w:r>
                              <w:rPr>
                                <w:color w:val="525662"/>
                                <w:spacing w:val="-4"/>
                                <w:sz w:val="21"/>
                              </w:rPr>
                              <w:t>ubb</w:t>
                            </w:r>
                            <w:r>
                              <w:rPr>
                                <w:color w:val="3D3F42"/>
                                <w:spacing w:val="-4"/>
                                <w:sz w:val="21"/>
                              </w:rPr>
                              <w:t>l</w:t>
                            </w:r>
                            <w:r>
                              <w:rPr>
                                <w:color w:val="676D7C"/>
                                <w:spacing w:val="-4"/>
                                <w:sz w:val="21"/>
                              </w:rPr>
                              <w:t>icavia</w:t>
                            </w:r>
                            <w:r>
                              <w:rPr>
                                <w:color w:val="525662"/>
                                <w:spacing w:val="-4"/>
                                <w:sz w:val="21"/>
                              </w:rPr>
                              <w:t>D</w:t>
                            </w:r>
                            <w:r>
                              <w:rPr>
                                <w:color w:val="676D7C"/>
                                <w:spacing w:val="-4"/>
                                <w:sz w:val="21"/>
                              </w:rPr>
                              <w:t>e</w:t>
                            </w:r>
                            <w:r>
                              <w:rPr>
                                <w:color w:val="525662"/>
                                <w:spacing w:val="-4"/>
                                <w:sz w:val="21"/>
                              </w:rPr>
                              <w:t>ll</w:t>
                            </w:r>
                            <w:r>
                              <w:rPr>
                                <w:color w:val="676D7C"/>
                                <w:spacing w:val="-4"/>
                                <w:sz w:val="21"/>
                              </w:rPr>
                              <w:t>a</w:t>
                            </w:r>
                          </w:p>
                        </w:tc>
                        <w:tc>
                          <w:tcPr>
                            <w:tcW w:w="575" w:type="dxa"/>
                          </w:tcPr>
                          <w:p w:rsidR="000024F8" w:rsidRDefault="001D4375">
                            <w:pPr>
                              <w:pStyle w:val="TableParagraph"/>
                              <w:spacing w:before="26" w:line="161" w:lineRule="exact"/>
                              <w:ind w:right="72"/>
                              <w:jc w:val="right"/>
                              <w:rPr>
                                <w:rFonts w:ascii="Courier New"/>
                                <w:b/>
                                <w:sz w:val="21"/>
                              </w:rPr>
                            </w:pPr>
                            <w:r>
                              <w:rPr>
                                <w:rFonts w:ascii="Courier New"/>
                                <w:b/>
                                <w:color w:val="525662"/>
                                <w:spacing w:val="-5"/>
                                <w:w w:val="95"/>
                                <w:sz w:val="21"/>
                              </w:rPr>
                              <w:t>46</w:t>
                            </w:r>
                          </w:p>
                        </w:tc>
                        <w:tc>
                          <w:tcPr>
                            <w:tcW w:w="2010" w:type="dxa"/>
                          </w:tcPr>
                          <w:p w:rsidR="000024F8" w:rsidRDefault="001D4375">
                            <w:pPr>
                              <w:pStyle w:val="TableParagraph"/>
                              <w:spacing w:line="188" w:lineRule="exact"/>
                              <w:ind w:left="97"/>
                              <w:rPr>
                                <w:sz w:val="21"/>
                              </w:rPr>
                            </w:pPr>
                            <w:r>
                              <w:rPr>
                                <w:color w:val="676D7C"/>
                                <w:spacing w:val="-2"/>
                                <w:sz w:val="21"/>
                              </w:rPr>
                              <w:t>Fo</w:t>
                            </w:r>
                            <w:r>
                              <w:rPr>
                                <w:color w:val="525662"/>
                                <w:spacing w:val="-2"/>
                                <w:sz w:val="21"/>
                              </w:rPr>
                              <w:t>r</w:t>
                            </w:r>
                            <w:r>
                              <w:rPr>
                                <w:color w:val="676D7C"/>
                                <w:spacing w:val="-2"/>
                                <w:sz w:val="21"/>
                              </w:rPr>
                              <w:t>ca</w:t>
                            </w:r>
                          </w:p>
                        </w:tc>
                        <w:tc>
                          <w:tcPr>
                            <w:tcW w:w="452" w:type="dxa"/>
                          </w:tcPr>
                          <w:p w:rsidR="000024F8" w:rsidRDefault="001D4375">
                            <w:pPr>
                              <w:pStyle w:val="TableParagraph"/>
                              <w:spacing w:before="26" w:line="161" w:lineRule="exact"/>
                              <w:ind w:left="148"/>
                              <w:rPr>
                                <w:rFonts w:ascii="Courier New"/>
                                <w:b/>
                                <w:sz w:val="21"/>
                              </w:rPr>
                            </w:pPr>
                            <w:r>
                              <w:rPr>
                                <w:rFonts w:ascii="Courier New"/>
                                <w:b/>
                                <w:color w:val="525662"/>
                                <w:spacing w:val="-5"/>
                                <w:w w:val="80"/>
                                <w:sz w:val="21"/>
                              </w:rPr>
                              <w:t>11</w:t>
                            </w:r>
                          </w:p>
                        </w:tc>
                      </w:tr>
                      <w:tr w:rsidR="000024F8">
                        <w:trPr>
                          <w:trHeight w:hRule="exact" w:val="237"/>
                        </w:trPr>
                        <w:tc>
                          <w:tcPr>
                            <w:tcW w:w="1816" w:type="dxa"/>
                            <w:gridSpan w:val="6"/>
                          </w:tcPr>
                          <w:p w:rsidR="000024F8" w:rsidRDefault="001D4375">
                            <w:pPr>
                              <w:pStyle w:val="TableParagraph"/>
                              <w:spacing w:line="188" w:lineRule="exact"/>
                              <w:ind w:left="118"/>
                              <w:rPr>
                                <w:sz w:val="21"/>
                              </w:rPr>
                            </w:pPr>
                            <w:r>
                              <w:rPr>
                                <w:color w:val="525662"/>
                                <w:w w:val="90"/>
                                <w:sz w:val="21"/>
                              </w:rPr>
                              <w:t>B</w:t>
                            </w:r>
                            <w:r>
                              <w:rPr>
                                <w:color w:val="676D7C"/>
                                <w:w w:val="90"/>
                                <w:sz w:val="21"/>
                              </w:rPr>
                              <w:t>occaccio</w:t>
                            </w:r>
                            <w:r>
                              <w:rPr>
                                <w:color w:val="676D7C"/>
                                <w:spacing w:val="-5"/>
                                <w:sz w:val="21"/>
                              </w:rPr>
                              <w:t>via</w:t>
                            </w:r>
                          </w:p>
                        </w:tc>
                        <w:tc>
                          <w:tcPr>
                            <w:tcW w:w="576" w:type="dxa"/>
                          </w:tcPr>
                          <w:p w:rsidR="000024F8" w:rsidRDefault="001D4375">
                            <w:pPr>
                              <w:pStyle w:val="TableParagraph"/>
                              <w:spacing w:before="19" w:line="169" w:lineRule="exact"/>
                              <w:ind w:right="58"/>
                              <w:jc w:val="right"/>
                              <w:rPr>
                                <w:rFonts w:ascii="Courier New"/>
                                <w:b/>
                                <w:sz w:val="21"/>
                              </w:rPr>
                            </w:pPr>
                            <w:r>
                              <w:rPr>
                                <w:rFonts w:ascii="Courier New"/>
                                <w:b/>
                                <w:color w:val="4B466E"/>
                                <w:spacing w:val="-5"/>
                                <w:sz w:val="21"/>
                              </w:rPr>
                              <w:t>22</w:t>
                            </w:r>
                          </w:p>
                        </w:tc>
                        <w:tc>
                          <w:tcPr>
                            <w:tcW w:w="1275" w:type="dxa"/>
                            <w:gridSpan w:val="3"/>
                            <w:tcBorders>
                              <w:right w:val="single" w:sz="12" w:space="0" w:color="EDF4F0"/>
                            </w:tcBorders>
                          </w:tcPr>
                          <w:p w:rsidR="000024F8" w:rsidRDefault="001D4375">
                            <w:pPr>
                              <w:pStyle w:val="TableParagraph"/>
                              <w:spacing w:line="188" w:lineRule="exact"/>
                              <w:ind w:left="111" w:right="-15"/>
                              <w:rPr>
                                <w:sz w:val="21"/>
                              </w:rPr>
                            </w:pPr>
                            <w:r>
                              <w:rPr>
                                <w:color w:val="676D7C"/>
                                <w:spacing w:val="-6"/>
                                <w:sz w:val="21"/>
                              </w:rPr>
                              <w:t>Macca</w:t>
                            </w:r>
                            <w:r>
                              <w:rPr>
                                <w:color w:val="525662"/>
                                <w:spacing w:val="-6"/>
                                <w:sz w:val="21"/>
                              </w:rPr>
                              <w:t>rr</w:t>
                            </w:r>
                            <w:r>
                              <w:rPr>
                                <w:color w:val="676D7C"/>
                                <w:spacing w:val="-6"/>
                                <w:sz w:val="21"/>
                              </w:rPr>
                              <w:t>o</w:t>
                            </w:r>
                            <w:r>
                              <w:rPr>
                                <w:color w:val="525662"/>
                                <w:spacing w:val="-6"/>
                                <w:sz w:val="21"/>
                              </w:rPr>
                              <w:t>n</w:t>
                            </w:r>
                            <w:r>
                              <w:rPr>
                                <w:color w:val="676D7C"/>
                                <w:spacing w:val="-6"/>
                                <w:sz w:val="21"/>
                              </w:rPr>
                              <w:t>e</w:t>
                            </w:r>
                            <w:r>
                              <w:rPr>
                                <w:color w:val="525662"/>
                                <w:spacing w:val="-10"/>
                                <w:sz w:val="21"/>
                              </w:rPr>
                              <w:t>L</w:t>
                            </w:r>
                          </w:p>
                        </w:tc>
                        <w:tc>
                          <w:tcPr>
                            <w:tcW w:w="611" w:type="dxa"/>
                            <w:tcBorders>
                              <w:left w:val="single" w:sz="12" w:space="0" w:color="EDF4F0"/>
                            </w:tcBorders>
                          </w:tcPr>
                          <w:p w:rsidR="000024F8" w:rsidRDefault="001D4375">
                            <w:pPr>
                              <w:pStyle w:val="TableParagraph"/>
                              <w:spacing w:line="188" w:lineRule="exact"/>
                              <w:ind w:left="-26"/>
                              <w:rPr>
                                <w:sz w:val="21"/>
                              </w:rPr>
                            </w:pPr>
                            <w:r>
                              <w:rPr>
                                <w:color w:val="A3A3C8"/>
                                <w:sz w:val="21"/>
                              </w:rPr>
                              <w:t>.</w:t>
                            </w:r>
                            <w:r>
                              <w:rPr>
                                <w:color w:val="676D7C"/>
                                <w:spacing w:val="-5"/>
                                <w:sz w:val="21"/>
                              </w:rPr>
                              <w:t>v</w:t>
                            </w:r>
                            <w:r>
                              <w:rPr>
                                <w:color w:val="525662"/>
                                <w:spacing w:val="-5"/>
                                <w:sz w:val="21"/>
                              </w:rPr>
                              <w:t>i</w:t>
                            </w:r>
                            <w:r>
                              <w:rPr>
                                <w:color w:val="676D7C"/>
                                <w:spacing w:val="-5"/>
                                <w:sz w:val="21"/>
                              </w:rPr>
                              <w:t>a</w:t>
                            </w:r>
                          </w:p>
                        </w:tc>
                        <w:tc>
                          <w:tcPr>
                            <w:tcW w:w="573" w:type="dxa"/>
                            <w:gridSpan w:val="3"/>
                            <w:tcBorders>
                              <w:top w:val="nil"/>
                            </w:tcBorders>
                          </w:tcPr>
                          <w:p w:rsidR="000024F8" w:rsidRDefault="001D4375">
                            <w:pPr>
                              <w:pStyle w:val="TableParagraph"/>
                              <w:spacing w:before="41" w:line="161" w:lineRule="exact"/>
                              <w:ind w:left="252"/>
                              <w:rPr>
                                <w:rFonts w:ascii="Courier New"/>
                                <w:b/>
                                <w:sz w:val="21"/>
                              </w:rPr>
                            </w:pPr>
                            <w:r>
                              <w:rPr>
                                <w:rFonts w:ascii="Courier New"/>
                                <w:b/>
                                <w:color w:val="4B466E"/>
                                <w:spacing w:val="-5"/>
                                <w:w w:val="95"/>
                                <w:sz w:val="21"/>
                              </w:rPr>
                              <w:t>39</w:t>
                            </w:r>
                          </w:p>
                        </w:tc>
                        <w:tc>
                          <w:tcPr>
                            <w:tcW w:w="1957" w:type="dxa"/>
                            <w:gridSpan w:val="3"/>
                          </w:tcPr>
                          <w:p w:rsidR="000024F8" w:rsidRDefault="001D4375">
                            <w:pPr>
                              <w:pStyle w:val="TableParagraph"/>
                              <w:spacing w:line="188" w:lineRule="exact"/>
                              <w:ind w:left="104"/>
                              <w:rPr>
                                <w:sz w:val="21"/>
                              </w:rPr>
                            </w:pPr>
                            <w:r>
                              <w:rPr>
                                <w:color w:val="525662"/>
                                <w:w w:val="75"/>
                                <w:sz w:val="21"/>
                              </w:rPr>
                              <w:t>Ri</w:t>
                            </w:r>
                            <w:r>
                              <w:rPr>
                                <w:color w:val="676D7C"/>
                                <w:w w:val="75"/>
                                <w:sz w:val="21"/>
                              </w:rPr>
                              <w:t>.11.g</w:t>
                            </w:r>
                            <w:r>
                              <w:rPr>
                                <w:color w:val="525662"/>
                                <w:w w:val="75"/>
                                <w:sz w:val="21"/>
                              </w:rPr>
                              <w:t>i</w:t>
                            </w:r>
                            <w:r>
                              <w:rPr>
                                <w:color w:val="676D7C"/>
                                <w:w w:val="75"/>
                                <w:sz w:val="21"/>
                              </w:rPr>
                              <w:t>oA.</w:t>
                            </w:r>
                            <w:r>
                              <w:rPr>
                                <w:color w:val="525662"/>
                                <w:spacing w:val="-2"/>
                                <w:w w:val="75"/>
                                <w:sz w:val="21"/>
                              </w:rPr>
                              <w:t>pi</w:t>
                            </w:r>
                            <w:r>
                              <w:rPr>
                                <w:color w:val="676D7C"/>
                                <w:spacing w:val="-2"/>
                                <w:w w:val="75"/>
                                <w:sz w:val="21"/>
                              </w:rPr>
                              <w:t>azza</w:t>
                            </w:r>
                          </w:p>
                        </w:tc>
                        <w:tc>
                          <w:tcPr>
                            <w:tcW w:w="575" w:type="dxa"/>
                          </w:tcPr>
                          <w:p w:rsidR="000024F8" w:rsidRDefault="001D4375">
                            <w:pPr>
                              <w:pStyle w:val="TableParagraph"/>
                              <w:spacing w:before="26" w:line="161" w:lineRule="exact"/>
                              <w:ind w:right="58"/>
                              <w:jc w:val="right"/>
                              <w:rPr>
                                <w:rFonts w:ascii="Courier New"/>
                                <w:b/>
                                <w:sz w:val="21"/>
                              </w:rPr>
                            </w:pPr>
                            <w:r>
                              <w:rPr>
                                <w:rFonts w:ascii="Courier New"/>
                                <w:b/>
                                <w:color w:val="525662"/>
                                <w:w w:val="107"/>
                                <w:sz w:val="21"/>
                              </w:rPr>
                              <w:t>4</w:t>
                            </w:r>
                          </w:p>
                        </w:tc>
                        <w:tc>
                          <w:tcPr>
                            <w:tcW w:w="2010" w:type="dxa"/>
                          </w:tcPr>
                          <w:p w:rsidR="000024F8" w:rsidRDefault="001D4375">
                            <w:pPr>
                              <w:pStyle w:val="TableParagraph"/>
                              <w:spacing w:before="5" w:line="183" w:lineRule="exact"/>
                              <w:ind w:left="102"/>
                              <w:rPr>
                                <w:sz w:val="21"/>
                              </w:rPr>
                            </w:pPr>
                            <w:r>
                              <w:rPr>
                                <w:color w:val="525662"/>
                                <w:spacing w:val="-2"/>
                                <w:sz w:val="21"/>
                              </w:rPr>
                              <w:t>I</w:t>
                            </w:r>
                            <w:r>
                              <w:rPr>
                                <w:color w:val="676D7C"/>
                                <w:spacing w:val="-2"/>
                                <w:sz w:val="21"/>
                              </w:rPr>
                              <w:t>so</w:t>
                            </w:r>
                            <w:r>
                              <w:rPr>
                                <w:color w:val="525662"/>
                                <w:spacing w:val="-2"/>
                                <w:sz w:val="21"/>
                              </w:rPr>
                              <w:t>l</w:t>
                            </w:r>
                            <w:r>
                              <w:rPr>
                                <w:color w:val="676D7C"/>
                                <w:spacing w:val="-2"/>
                                <w:sz w:val="21"/>
                              </w:rPr>
                              <w:t>a</w:t>
                            </w:r>
                            <w:r>
                              <w:rPr>
                                <w:color w:val="525662"/>
                                <w:spacing w:val="-2"/>
                                <w:sz w:val="21"/>
                              </w:rPr>
                              <w:t>d</w:t>
                            </w:r>
                            <w:r>
                              <w:rPr>
                                <w:color w:val="676D7C"/>
                                <w:spacing w:val="-2"/>
                                <w:sz w:val="21"/>
                              </w:rPr>
                              <w:t>iNie</w:t>
                            </w:r>
                            <w:r>
                              <w:rPr>
                                <w:color w:val="525662"/>
                                <w:spacing w:val="-2"/>
                                <w:sz w:val="21"/>
                              </w:rPr>
                              <w:t>nt</w:t>
                            </w:r>
                            <w:r>
                              <w:rPr>
                                <w:color w:val="676D7C"/>
                                <w:spacing w:val="-2"/>
                                <w:sz w:val="21"/>
                              </w:rPr>
                              <w:t>e</w:t>
                            </w:r>
                          </w:p>
                        </w:tc>
                        <w:tc>
                          <w:tcPr>
                            <w:tcW w:w="452" w:type="dxa"/>
                          </w:tcPr>
                          <w:p w:rsidR="000024F8" w:rsidRDefault="001D4375">
                            <w:pPr>
                              <w:pStyle w:val="TableParagraph"/>
                              <w:spacing w:before="41" w:line="147" w:lineRule="exact"/>
                              <w:ind w:left="128"/>
                              <w:rPr>
                                <w:rFonts w:ascii="Courier New"/>
                                <w:b/>
                                <w:sz w:val="21"/>
                              </w:rPr>
                            </w:pPr>
                            <w:r>
                              <w:rPr>
                                <w:rFonts w:ascii="Courier New"/>
                                <w:b/>
                                <w:color w:val="525662"/>
                                <w:spacing w:val="-5"/>
                                <w:w w:val="95"/>
                                <w:sz w:val="21"/>
                              </w:rPr>
                              <w:t>92</w:t>
                            </w:r>
                          </w:p>
                        </w:tc>
                      </w:tr>
                      <w:tr w:rsidR="000024F8">
                        <w:trPr>
                          <w:trHeight w:hRule="exact" w:val="245"/>
                        </w:trPr>
                        <w:tc>
                          <w:tcPr>
                            <w:tcW w:w="1816" w:type="dxa"/>
                            <w:gridSpan w:val="6"/>
                          </w:tcPr>
                          <w:p w:rsidR="000024F8" w:rsidRDefault="001D4375">
                            <w:pPr>
                              <w:pStyle w:val="TableParagraph"/>
                              <w:spacing w:line="195" w:lineRule="exact"/>
                              <w:ind w:left="118"/>
                              <w:rPr>
                                <w:sz w:val="21"/>
                              </w:rPr>
                            </w:pPr>
                            <w:r>
                              <w:rPr>
                                <w:color w:val="676D7C"/>
                                <w:spacing w:val="-7"/>
                                <w:sz w:val="21"/>
                              </w:rPr>
                              <w:t>Bologna</w:t>
                            </w:r>
                            <w:r>
                              <w:rPr>
                                <w:color w:val="676D7C"/>
                                <w:spacing w:val="-5"/>
                                <w:sz w:val="21"/>
                              </w:rPr>
                              <w:t>via</w:t>
                            </w:r>
                          </w:p>
                        </w:tc>
                        <w:tc>
                          <w:tcPr>
                            <w:tcW w:w="576" w:type="dxa"/>
                          </w:tcPr>
                          <w:p w:rsidR="000024F8" w:rsidRDefault="001D4375">
                            <w:pPr>
                              <w:pStyle w:val="TableParagraph"/>
                              <w:spacing w:line="195" w:lineRule="exact"/>
                              <w:ind w:right="63"/>
                              <w:jc w:val="right"/>
                              <w:rPr>
                                <w:sz w:val="21"/>
                              </w:rPr>
                            </w:pPr>
                            <w:r>
                              <w:rPr>
                                <w:color w:val="525662"/>
                                <w:w w:val="105"/>
                                <w:sz w:val="21"/>
                              </w:rPr>
                              <w:t>4</w:t>
                            </w:r>
                          </w:p>
                        </w:tc>
                        <w:tc>
                          <w:tcPr>
                            <w:tcW w:w="1886" w:type="dxa"/>
                            <w:gridSpan w:val="4"/>
                          </w:tcPr>
                          <w:p w:rsidR="000024F8" w:rsidRDefault="001D4375">
                            <w:pPr>
                              <w:pStyle w:val="TableParagraph"/>
                              <w:spacing w:line="195" w:lineRule="exact"/>
                              <w:ind w:left="111"/>
                              <w:rPr>
                                <w:sz w:val="21"/>
                              </w:rPr>
                            </w:pPr>
                            <w:r>
                              <w:rPr>
                                <w:color w:val="525662"/>
                                <w:spacing w:val="-6"/>
                                <w:sz w:val="21"/>
                              </w:rPr>
                              <w:t>M</w:t>
                            </w:r>
                            <w:r>
                              <w:rPr>
                                <w:color w:val="676D7C"/>
                                <w:spacing w:val="-6"/>
                                <w:sz w:val="21"/>
                              </w:rPr>
                              <w:t>am</w:t>
                            </w:r>
                            <w:r>
                              <w:rPr>
                                <w:color w:val="525662"/>
                                <w:spacing w:val="-6"/>
                                <w:sz w:val="21"/>
                              </w:rPr>
                              <w:t>man</w:t>
                            </w:r>
                            <w:r>
                              <w:rPr>
                                <w:color w:val="676D7C"/>
                                <w:spacing w:val="-6"/>
                                <w:sz w:val="21"/>
                              </w:rPr>
                              <w:t>a</w:t>
                            </w:r>
                            <w:r>
                              <w:rPr>
                                <w:color w:val="676D7C"/>
                                <w:spacing w:val="-4"/>
                                <w:sz w:val="21"/>
                              </w:rPr>
                              <w:t>v</w:t>
                            </w:r>
                            <w:r>
                              <w:rPr>
                                <w:color w:val="525662"/>
                                <w:spacing w:val="-4"/>
                                <w:sz w:val="21"/>
                              </w:rPr>
                              <w:t>i</w:t>
                            </w:r>
                            <w:r>
                              <w:rPr>
                                <w:color w:val="676D7C"/>
                                <w:spacing w:val="-4"/>
                                <w:sz w:val="21"/>
                              </w:rPr>
                              <w:t>co</w:t>
                            </w:r>
                          </w:p>
                        </w:tc>
                        <w:tc>
                          <w:tcPr>
                            <w:tcW w:w="573" w:type="dxa"/>
                            <w:gridSpan w:val="3"/>
                          </w:tcPr>
                          <w:p w:rsidR="000024F8" w:rsidRDefault="001D4375">
                            <w:pPr>
                              <w:pStyle w:val="TableParagraph"/>
                              <w:spacing w:before="26" w:line="169" w:lineRule="exact"/>
                              <w:ind w:left="357"/>
                              <w:rPr>
                                <w:rFonts w:ascii="Courier New"/>
                                <w:b/>
                                <w:sz w:val="21"/>
                              </w:rPr>
                            </w:pPr>
                            <w:r>
                              <w:rPr>
                                <w:rFonts w:ascii="Courier New"/>
                                <w:b/>
                                <w:color w:val="525662"/>
                                <w:sz w:val="21"/>
                              </w:rPr>
                              <w:t>8</w:t>
                            </w:r>
                          </w:p>
                        </w:tc>
                        <w:tc>
                          <w:tcPr>
                            <w:tcW w:w="1957" w:type="dxa"/>
                            <w:gridSpan w:val="3"/>
                          </w:tcPr>
                          <w:p w:rsidR="000024F8" w:rsidRDefault="001D4375">
                            <w:pPr>
                              <w:pStyle w:val="TableParagraph"/>
                              <w:spacing w:before="5" w:line="190" w:lineRule="exact"/>
                              <w:ind w:left="96"/>
                              <w:rPr>
                                <w:sz w:val="21"/>
                              </w:rPr>
                            </w:pPr>
                            <w:r>
                              <w:rPr>
                                <w:color w:val="525662"/>
                                <w:spacing w:val="-4"/>
                                <w:sz w:val="21"/>
                              </w:rPr>
                              <w:t>Ri</w:t>
                            </w:r>
                            <w:r>
                              <w:rPr>
                                <w:color w:val="676D7C"/>
                                <w:spacing w:val="-4"/>
                                <w:sz w:val="21"/>
                              </w:rPr>
                              <w:t>sorgi</w:t>
                            </w:r>
                            <w:r>
                              <w:rPr>
                                <w:color w:val="525662"/>
                                <w:spacing w:val="-4"/>
                                <w:sz w:val="21"/>
                              </w:rPr>
                              <w:t>m</w:t>
                            </w:r>
                            <w:r>
                              <w:rPr>
                                <w:color w:val="6B5D6B"/>
                                <w:spacing w:val="-4"/>
                                <w:sz w:val="21"/>
                              </w:rPr>
                              <w:t>e</w:t>
                            </w:r>
                            <w:r>
                              <w:rPr>
                                <w:color w:val="525662"/>
                                <w:spacing w:val="-4"/>
                                <w:sz w:val="21"/>
                              </w:rPr>
                              <w:t>nt</w:t>
                            </w:r>
                            <w:r>
                              <w:rPr>
                                <w:color w:val="676D7C"/>
                                <w:spacing w:val="-4"/>
                                <w:sz w:val="21"/>
                              </w:rPr>
                              <w:t>o via</w:t>
                            </w:r>
                            <w:r>
                              <w:rPr>
                                <w:color w:val="525662"/>
                                <w:spacing w:val="-5"/>
                                <w:sz w:val="21"/>
                              </w:rPr>
                              <w:t>D</w:t>
                            </w:r>
                            <w:r>
                              <w:rPr>
                                <w:color w:val="676D7C"/>
                                <w:spacing w:val="-5"/>
                                <w:sz w:val="21"/>
                              </w:rPr>
                              <w:t>e</w:t>
                            </w:r>
                            <w:r>
                              <w:rPr>
                                <w:color w:val="525662"/>
                                <w:spacing w:val="-5"/>
                                <w:sz w:val="21"/>
                              </w:rPr>
                              <w:t>l</w:t>
                            </w:r>
                          </w:p>
                        </w:tc>
                        <w:tc>
                          <w:tcPr>
                            <w:tcW w:w="575" w:type="dxa"/>
                          </w:tcPr>
                          <w:p w:rsidR="000024F8" w:rsidRDefault="001D4375">
                            <w:pPr>
                              <w:pStyle w:val="TableParagraph"/>
                              <w:spacing w:before="26" w:line="169" w:lineRule="exact"/>
                              <w:ind w:right="39"/>
                              <w:jc w:val="right"/>
                              <w:rPr>
                                <w:rFonts w:ascii="Courier New"/>
                                <w:b/>
                                <w:sz w:val="21"/>
                              </w:rPr>
                            </w:pPr>
                            <w:r>
                              <w:rPr>
                                <w:rFonts w:ascii="Courier New"/>
                                <w:b/>
                                <w:color w:val="676D7C"/>
                                <w:spacing w:val="-5"/>
                                <w:sz w:val="21"/>
                              </w:rPr>
                              <w:t>7</w:t>
                            </w:r>
                            <w:r>
                              <w:rPr>
                                <w:rFonts w:ascii="Courier New"/>
                                <w:b/>
                                <w:color w:val="3D3F42"/>
                                <w:spacing w:val="-5"/>
                                <w:sz w:val="21"/>
                              </w:rPr>
                              <w:t>1</w:t>
                            </w:r>
                          </w:p>
                        </w:tc>
                        <w:tc>
                          <w:tcPr>
                            <w:tcW w:w="2010" w:type="dxa"/>
                          </w:tcPr>
                          <w:p w:rsidR="000024F8" w:rsidRDefault="001D4375">
                            <w:pPr>
                              <w:pStyle w:val="TableParagraph"/>
                              <w:spacing w:before="5" w:line="190" w:lineRule="exact"/>
                              <w:ind w:left="96"/>
                              <w:rPr>
                                <w:sz w:val="21"/>
                              </w:rPr>
                            </w:pPr>
                            <w:r>
                              <w:rPr>
                                <w:color w:val="676D7C"/>
                                <w:sz w:val="21"/>
                              </w:rPr>
                              <w:t>Le</w:t>
                            </w:r>
                            <w:r>
                              <w:rPr>
                                <w:color w:val="525662"/>
                                <w:spacing w:val="-4"/>
                                <w:sz w:val="21"/>
                              </w:rPr>
                              <w:t>P</w:t>
                            </w:r>
                            <w:r>
                              <w:rPr>
                                <w:color w:val="676D7C"/>
                                <w:spacing w:val="-4"/>
                                <w:sz w:val="21"/>
                              </w:rPr>
                              <w:t>alme</w:t>
                            </w:r>
                          </w:p>
                        </w:tc>
                        <w:tc>
                          <w:tcPr>
                            <w:tcW w:w="452" w:type="dxa"/>
                          </w:tcPr>
                          <w:p w:rsidR="000024F8" w:rsidRDefault="001D4375">
                            <w:pPr>
                              <w:pStyle w:val="TableParagraph"/>
                              <w:spacing w:before="29" w:line="166" w:lineRule="exact"/>
                              <w:ind w:right="90"/>
                              <w:jc w:val="right"/>
                              <w:rPr>
                                <w:sz w:val="20"/>
                              </w:rPr>
                            </w:pPr>
                            <w:r>
                              <w:rPr>
                                <w:color w:val="525662"/>
                                <w:w w:val="96"/>
                                <w:sz w:val="20"/>
                              </w:rPr>
                              <w:t>1</w:t>
                            </w:r>
                          </w:p>
                        </w:tc>
                      </w:tr>
                      <w:tr w:rsidR="000024F8">
                        <w:trPr>
                          <w:trHeight w:hRule="exact" w:val="237"/>
                        </w:trPr>
                        <w:tc>
                          <w:tcPr>
                            <w:tcW w:w="1816" w:type="dxa"/>
                            <w:gridSpan w:val="6"/>
                          </w:tcPr>
                          <w:p w:rsidR="000024F8" w:rsidRDefault="001D4375">
                            <w:pPr>
                              <w:pStyle w:val="TableParagraph"/>
                              <w:spacing w:line="188" w:lineRule="exact"/>
                              <w:ind w:left="118"/>
                              <w:rPr>
                                <w:sz w:val="21"/>
                              </w:rPr>
                            </w:pPr>
                            <w:r>
                              <w:rPr>
                                <w:color w:val="676D7C"/>
                                <w:w w:val="90"/>
                                <w:sz w:val="21"/>
                              </w:rPr>
                              <w:t>Borse</w:t>
                            </w:r>
                            <w:r>
                              <w:rPr>
                                <w:color w:val="525662"/>
                                <w:w w:val="90"/>
                                <w:sz w:val="21"/>
                              </w:rPr>
                              <w:t>ll</w:t>
                            </w:r>
                            <w:r>
                              <w:rPr>
                                <w:color w:val="676D7C"/>
                                <w:w w:val="90"/>
                                <w:sz w:val="21"/>
                              </w:rPr>
                              <w:t>i</w:t>
                            </w:r>
                            <w:r>
                              <w:rPr>
                                <w:color w:val="525662"/>
                                <w:w w:val="90"/>
                                <w:sz w:val="21"/>
                              </w:rPr>
                              <w:t>n</w:t>
                            </w:r>
                            <w:r>
                              <w:rPr>
                                <w:color w:val="676D7C"/>
                                <w:w w:val="90"/>
                                <w:sz w:val="21"/>
                              </w:rPr>
                              <w:t>o</w:t>
                            </w:r>
                            <w:r>
                              <w:rPr>
                                <w:color w:val="676D7C"/>
                                <w:spacing w:val="-2"/>
                                <w:sz w:val="21"/>
                              </w:rPr>
                              <w:t>oiazza</w:t>
                            </w:r>
                          </w:p>
                        </w:tc>
                        <w:tc>
                          <w:tcPr>
                            <w:tcW w:w="576" w:type="dxa"/>
                          </w:tcPr>
                          <w:p w:rsidR="000024F8" w:rsidRDefault="001D4375">
                            <w:pPr>
                              <w:pStyle w:val="TableParagraph"/>
                              <w:spacing w:line="188" w:lineRule="exact"/>
                              <w:ind w:left="12"/>
                              <w:jc w:val="center"/>
                              <w:rPr>
                                <w:rFonts w:ascii="Arial"/>
                              </w:rPr>
                            </w:pPr>
                            <w:r>
                              <w:rPr>
                                <w:rFonts w:ascii="Arial"/>
                                <w:color w:val="6E937E"/>
                                <w:w w:val="95"/>
                              </w:rPr>
                              <w:t>-</w:t>
                            </w:r>
                          </w:p>
                        </w:tc>
                        <w:tc>
                          <w:tcPr>
                            <w:tcW w:w="1886" w:type="dxa"/>
                            <w:gridSpan w:val="4"/>
                          </w:tcPr>
                          <w:p w:rsidR="000024F8" w:rsidRDefault="001D4375">
                            <w:pPr>
                              <w:pStyle w:val="TableParagraph"/>
                              <w:spacing w:line="188" w:lineRule="exact"/>
                              <w:ind w:left="111"/>
                              <w:rPr>
                                <w:sz w:val="21"/>
                              </w:rPr>
                            </w:pPr>
                            <w:r>
                              <w:rPr>
                                <w:color w:val="676D7C"/>
                                <w:spacing w:val="-4"/>
                                <w:sz w:val="21"/>
                              </w:rPr>
                              <w:t>Ma</w:t>
                            </w:r>
                            <w:r>
                              <w:rPr>
                                <w:color w:val="525662"/>
                                <w:spacing w:val="-4"/>
                                <w:sz w:val="21"/>
                              </w:rPr>
                              <w:t>n</w:t>
                            </w:r>
                            <w:r>
                              <w:rPr>
                                <w:color w:val="6B5D6B"/>
                                <w:spacing w:val="-4"/>
                                <w:sz w:val="21"/>
                              </w:rPr>
                              <w:t>ga</w:t>
                            </w:r>
                            <w:r>
                              <w:rPr>
                                <w:color w:val="525662"/>
                                <w:spacing w:val="-4"/>
                                <w:sz w:val="21"/>
                              </w:rPr>
                              <w:t>n</w:t>
                            </w:r>
                            <w:r>
                              <w:rPr>
                                <w:color w:val="676D7C"/>
                                <w:spacing w:val="-4"/>
                                <w:sz w:val="21"/>
                              </w:rPr>
                              <w:t>o</w:t>
                            </w:r>
                            <w:r>
                              <w:rPr>
                                <w:color w:val="525662"/>
                                <w:spacing w:val="-5"/>
                                <w:sz w:val="21"/>
                              </w:rPr>
                              <w:t>vi</w:t>
                            </w:r>
                            <w:r>
                              <w:rPr>
                                <w:color w:val="676D7C"/>
                                <w:spacing w:val="-5"/>
                                <w:sz w:val="21"/>
                              </w:rPr>
                              <w:t>a</w:t>
                            </w:r>
                          </w:p>
                        </w:tc>
                        <w:tc>
                          <w:tcPr>
                            <w:tcW w:w="573" w:type="dxa"/>
                            <w:gridSpan w:val="3"/>
                          </w:tcPr>
                          <w:p w:rsidR="000024F8" w:rsidRDefault="001D4375">
                            <w:pPr>
                              <w:pStyle w:val="TableParagraph"/>
                              <w:spacing w:line="188" w:lineRule="exact"/>
                              <w:ind w:left="233"/>
                              <w:rPr>
                                <w:sz w:val="27"/>
                              </w:rPr>
                            </w:pPr>
                            <w:r>
                              <w:rPr>
                                <w:color w:val="9C95D8"/>
                                <w:w w:val="115"/>
                                <w:sz w:val="27"/>
                              </w:rPr>
                              <w:t>-</w:t>
                            </w:r>
                            <w:r>
                              <w:rPr>
                                <w:color w:val="8083C6"/>
                                <w:spacing w:val="-10"/>
                                <w:w w:val="120"/>
                                <w:sz w:val="27"/>
                              </w:rPr>
                              <w:t>-</w:t>
                            </w:r>
                          </w:p>
                        </w:tc>
                        <w:tc>
                          <w:tcPr>
                            <w:tcW w:w="1957" w:type="dxa"/>
                            <w:gridSpan w:val="3"/>
                          </w:tcPr>
                          <w:p w:rsidR="000024F8" w:rsidRDefault="001D4375">
                            <w:pPr>
                              <w:pStyle w:val="TableParagraph"/>
                              <w:spacing w:line="188" w:lineRule="exact"/>
                              <w:ind w:left="104"/>
                              <w:rPr>
                                <w:sz w:val="21"/>
                              </w:rPr>
                            </w:pPr>
                            <w:r>
                              <w:rPr>
                                <w:color w:val="525662"/>
                                <w:spacing w:val="-2"/>
                                <w:sz w:val="21"/>
                              </w:rPr>
                              <w:t>R</w:t>
                            </w:r>
                            <w:r>
                              <w:rPr>
                                <w:color w:val="6B5D6B"/>
                                <w:spacing w:val="-2"/>
                                <w:sz w:val="21"/>
                              </w:rPr>
                              <w:t>o</w:t>
                            </w:r>
                            <w:r>
                              <w:rPr>
                                <w:color w:val="525662"/>
                                <w:spacing w:val="-2"/>
                                <w:sz w:val="21"/>
                              </w:rPr>
                              <w:t>m</w:t>
                            </w:r>
                            <w:r>
                              <w:rPr>
                                <w:color w:val="676D7C"/>
                                <w:spacing w:val="-2"/>
                                <w:sz w:val="21"/>
                              </w:rPr>
                              <w:t>a</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47"/>
                              <w:jc w:val="right"/>
                              <w:rPr>
                                <w:rFonts w:ascii="Courier New"/>
                                <w:b/>
                                <w:sz w:val="21"/>
                              </w:rPr>
                            </w:pPr>
                            <w:r>
                              <w:rPr>
                                <w:rFonts w:ascii="Courier New"/>
                                <w:b/>
                                <w:color w:val="3D3F42"/>
                                <w:spacing w:val="-5"/>
                                <w:sz w:val="21"/>
                              </w:rPr>
                              <w:t>8</w:t>
                            </w:r>
                            <w:r>
                              <w:rPr>
                                <w:rFonts w:ascii="Courier New"/>
                                <w:b/>
                                <w:color w:val="425683"/>
                                <w:spacing w:val="-5"/>
                                <w:sz w:val="21"/>
                              </w:rPr>
                              <w:t>7</w:t>
                            </w:r>
                          </w:p>
                        </w:tc>
                        <w:tc>
                          <w:tcPr>
                            <w:tcW w:w="2010" w:type="dxa"/>
                          </w:tcPr>
                          <w:p w:rsidR="000024F8" w:rsidRDefault="001D4375">
                            <w:pPr>
                              <w:pStyle w:val="TableParagraph"/>
                              <w:spacing w:before="5" w:line="183" w:lineRule="exact"/>
                              <w:ind w:left="104"/>
                              <w:rPr>
                                <w:sz w:val="21"/>
                              </w:rPr>
                            </w:pPr>
                            <w:r>
                              <w:rPr>
                                <w:color w:val="525662"/>
                                <w:spacing w:val="-4"/>
                                <w:sz w:val="21"/>
                              </w:rPr>
                              <w:t>Pi</w:t>
                            </w:r>
                            <w:r>
                              <w:rPr>
                                <w:color w:val="676D7C"/>
                                <w:spacing w:val="-4"/>
                                <w:sz w:val="21"/>
                              </w:rPr>
                              <w:t>a</w:t>
                            </w:r>
                            <w:r>
                              <w:rPr>
                                <w:color w:val="525662"/>
                                <w:spacing w:val="-4"/>
                                <w:sz w:val="21"/>
                              </w:rPr>
                              <w:t>n</w:t>
                            </w:r>
                            <w:r>
                              <w:rPr>
                                <w:color w:val="676D7C"/>
                                <w:spacing w:val="-4"/>
                                <w:sz w:val="21"/>
                              </w:rPr>
                              <w:t>o</w:t>
                            </w:r>
                            <w:r>
                              <w:rPr>
                                <w:color w:val="676D7C"/>
                                <w:spacing w:val="-2"/>
                                <w:sz w:val="21"/>
                              </w:rPr>
                              <w:t xml:space="preserve"> Mu</w:t>
                            </w:r>
                            <w:r>
                              <w:rPr>
                                <w:color w:val="525662"/>
                                <w:spacing w:val="-2"/>
                                <w:sz w:val="21"/>
                              </w:rPr>
                              <w:t>l</w:t>
                            </w:r>
                            <w:r>
                              <w:rPr>
                                <w:color w:val="676D7C"/>
                                <w:spacing w:val="-2"/>
                                <w:sz w:val="21"/>
                              </w:rPr>
                              <w:t>i</w:t>
                            </w:r>
                            <w:r>
                              <w:rPr>
                                <w:color w:val="525662"/>
                                <w:spacing w:val="-2"/>
                                <w:sz w:val="21"/>
                              </w:rPr>
                              <w:t>n</w:t>
                            </w:r>
                            <w:r>
                              <w:rPr>
                                <w:color w:val="79808C"/>
                                <w:spacing w:val="-2"/>
                                <w:sz w:val="21"/>
                              </w:rPr>
                              <w:t>o</w:t>
                            </w:r>
                          </w:p>
                        </w:tc>
                        <w:tc>
                          <w:tcPr>
                            <w:tcW w:w="452" w:type="dxa"/>
                          </w:tcPr>
                          <w:p w:rsidR="000024F8" w:rsidRDefault="001D4375">
                            <w:pPr>
                              <w:pStyle w:val="TableParagraph"/>
                              <w:spacing w:before="33" w:line="154" w:lineRule="exact"/>
                              <w:ind w:left="140"/>
                              <w:rPr>
                                <w:rFonts w:ascii="Courier New"/>
                                <w:b/>
                                <w:sz w:val="21"/>
                              </w:rPr>
                            </w:pPr>
                            <w:r>
                              <w:rPr>
                                <w:rFonts w:ascii="Courier New"/>
                                <w:b/>
                                <w:color w:val="525662"/>
                                <w:spacing w:val="-5"/>
                                <w:w w:val="95"/>
                                <w:sz w:val="21"/>
                              </w:rPr>
                              <w:t>18</w:t>
                            </w:r>
                          </w:p>
                        </w:tc>
                      </w:tr>
                      <w:tr w:rsidR="000024F8">
                        <w:trPr>
                          <w:trHeight w:hRule="exact" w:val="245"/>
                        </w:trPr>
                        <w:tc>
                          <w:tcPr>
                            <w:tcW w:w="665" w:type="dxa"/>
                            <w:gridSpan w:val="2"/>
                            <w:tcBorders>
                              <w:right w:val="single" w:sz="12" w:space="0" w:color="EDF4F0"/>
                            </w:tcBorders>
                          </w:tcPr>
                          <w:p w:rsidR="000024F8" w:rsidRDefault="001D4375">
                            <w:pPr>
                              <w:pStyle w:val="TableParagraph"/>
                              <w:spacing w:line="195" w:lineRule="exact"/>
                              <w:ind w:left="118" w:right="-15"/>
                              <w:rPr>
                                <w:sz w:val="21"/>
                              </w:rPr>
                            </w:pPr>
                            <w:r>
                              <w:rPr>
                                <w:color w:val="676D7C"/>
                                <w:spacing w:val="-8"/>
                                <w:sz w:val="21"/>
                              </w:rPr>
                              <w:t>Bua</w:t>
                            </w:r>
                            <w:r>
                              <w:rPr>
                                <w:color w:val="676D7C"/>
                                <w:spacing w:val="-10"/>
                                <w:sz w:val="21"/>
                              </w:rPr>
                              <w:t>N</w:t>
                            </w:r>
                          </w:p>
                        </w:tc>
                        <w:tc>
                          <w:tcPr>
                            <w:tcW w:w="1151" w:type="dxa"/>
                            <w:gridSpan w:val="4"/>
                            <w:tcBorders>
                              <w:left w:val="single" w:sz="12" w:space="0" w:color="EDF4F0"/>
                            </w:tcBorders>
                          </w:tcPr>
                          <w:p w:rsidR="000024F8" w:rsidRDefault="001D4375">
                            <w:pPr>
                              <w:pStyle w:val="TableParagraph"/>
                              <w:spacing w:line="195" w:lineRule="exact"/>
                              <w:ind w:left="-26"/>
                              <w:rPr>
                                <w:sz w:val="21"/>
                              </w:rPr>
                            </w:pPr>
                            <w:r>
                              <w:rPr>
                                <w:color w:val="B8A7BC"/>
                                <w:sz w:val="21"/>
                              </w:rPr>
                              <w:t>,</w:t>
                            </w:r>
                            <w:r>
                              <w:rPr>
                                <w:color w:val="676D7C"/>
                                <w:spacing w:val="-5"/>
                                <w:sz w:val="21"/>
                              </w:rPr>
                              <w:t>via</w:t>
                            </w:r>
                          </w:p>
                        </w:tc>
                        <w:tc>
                          <w:tcPr>
                            <w:tcW w:w="576" w:type="dxa"/>
                          </w:tcPr>
                          <w:p w:rsidR="000024F8" w:rsidRDefault="001D4375">
                            <w:pPr>
                              <w:pStyle w:val="TableParagraph"/>
                              <w:spacing w:before="26" w:line="169" w:lineRule="exact"/>
                              <w:ind w:right="50"/>
                              <w:jc w:val="right"/>
                              <w:rPr>
                                <w:rFonts w:ascii="Courier New"/>
                                <w:b/>
                                <w:sz w:val="21"/>
                              </w:rPr>
                            </w:pPr>
                            <w:r>
                              <w:rPr>
                                <w:rFonts w:ascii="Courier New"/>
                                <w:b/>
                                <w:color w:val="4B466E"/>
                                <w:spacing w:val="-5"/>
                                <w:sz w:val="21"/>
                              </w:rPr>
                              <w:t>22</w:t>
                            </w:r>
                          </w:p>
                        </w:tc>
                        <w:tc>
                          <w:tcPr>
                            <w:tcW w:w="1886" w:type="dxa"/>
                            <w:gridSpan w:val="4"/>
                          </w:tcPr>
                          <w:p w:rsidR="000024F8" w:rsidRDefault="001D4375">
                            <w:pPr>
                              <w:pStyle w:val="TableParagraph"/>
                              <w:spacing w:line="195" w:lineRule="exact"/>
                              <w:ind w:left="111"/>
                              <w:rPr>
                                <w:sz w:val="21"/>
                              </w:rPr>
                            </w:pPr>
                            <w:r>
                              <w:rPr>
                                <w:color w:val="525662"/>
                                <w:sz w:val="21"/>
                              </w:rPr>
                              <w:t>M</w:t>
                            </w:r>
                            <w:r>
                              <w:rPr>
                                <w:color w:val="676D7C"/>
                                <w:sz w:val="21"/>
                              </w:rPr>
                              <w:t>a</w:t>
                            </w:r>
                            <w:r>
                              <w:rPr>
                                <w:color w:val="525662"/>
                                <w:sz w:val="21"/>
                              </w:rPr>
                              <w:t>n</w:t>
                            </w:r>
                            <w:r>
                              <w:rPr>
                                <w:color w:val="79808C"/>
                                <w:sz w:val="21"/>
                              </w:rPr>
                              <w:t>zon</w:t>
                            </w:r>
                            <w:r>
                              <w:rPr>
                                <w:color w:val="525662"/>
                                <w:sz w:val="21"/>
                              </w:rPr>
                              <w:t>i</w:t>
                            </w:r>
                            <w:r>
                              <w:rPr>
                                <w:color w:val="676D7C"/>
                                <w:sz w:val="20"/>
                              </w:rPr>
                              <w:t>A</w:t>
                            </w:r>
                            <w:r>
                              <w:rPr>
                                <w:color w:val="676D7C"/>
                                <w:spacing w:val="-5"/>
                                <w:sz w:val="21"/>
                              </w:rPr>
                              <w:t>v</w:t>
                            </w:r>
                            <w:r>
                              <w:rPr>
                                <w:color w:val="525662"/>
                                <w:spacing w:val="-5"/>
                                <w:sz w:val="21"/>
                              </w:rPr>
                              <w:t>i</w:t>
                            </w:r>
                            <w:r>
                              <w:rPr>
                                <w:color w:val="6B5D6B"/>
                                <w:spacing w:val="-5"/>
                                <w:sz w:val="21"/>
                              </w:rPr>
                              <w:t>a</w:t>
                            </w:r>
                          </w:p>
                        </w:tc>
                        <w:tc>
                          <w:tcPr>
                            <w:tcW w:w="573" w:type="dxa"/>
                            <w:gridSpan w:val="3"/>
                          </w:tcPr>
                          <w:p w:rsidR="000024F8" w:rsidRDefault="001D4375">
                            <w:pPr>
                              <w:pStyle w:val="TableParagraph"/>
                              <w:spacing w:before="26" w:line="169" w:lineRule="exact"/>
                              <w:ind w:left="251"/>
                              <w:rPr>
                                <w:rFonts w:ascii="Courier New"/>
                                <w:b/>
                                <w:sz w:val="21"/>
                              </w:rPr>
                            </w:pPr>
                            <w:r>
                              <w:rPr>
                                <w:rFonts w:ascii="Courier New"/>
                                <w:b/>
                                <w:color w:val="525662"/>
                                <w:spacing w:val="-5"/>
                                <w:sz w:val="21"/>
                              </w:rPr>
                              <w:t>6</w:t>
                            </w:r>
                            <w:r>
                              <w:rPr>
                                <w:rFonts w:ascii="Courier New"/>
                                <w:b/>
                                <w:color w:val="425683"/>
                                <w:spacing w:val="-5"/>
                                <w:sz w:val="21"/>
                              </w:rPr>
                              <w:t>7</w:t>
                            </w:r>
                          </w:p>
                        </w:tc>
                        <w:tc>
                          <w:tcPr>
                            <w:tcW w:w="1957" w:type="dxa"/>
                            <w:gridSpan w:val="3"/>
                          </w:tcPr>
                          <w:p w:rsidR="000024F8" w:rsidRDefault="001D4375">
                            <w:pPr>
                              <w:pStyle w:val="TableParagraph"/>
                              <w:spacing w:before="5" w:line="190" w:lineRule="exact"/>
                              <w:ind w:left="104"/>
                              <w:rPr>
                                <w:sz w:val="21"/>
                              </w:rPr>
                            </w:pPr>
                            <w:r>
                              <w:rPr>
                                <w:color w:val="525662"/>
                                <w:sz w:val="21"/>
                              </w:rPr>
                              <w:t>R</w:t>
                            </w:r>
                            <w:r>
                              <w:rPr>
                                <w:color w:val="676D7C"/>
                                <w:sz w:val="21"/>
                              </w:rPr>
                              <w:t>osse</w:t>
                            </w:r>
                            <w:r>
                              <w:rPr>
                                <w:color w:val="3D3F42"/>
                                <w:sz w:val="21"/>
                              </w:rPr>
                              <w:t>ll</w:t>
                            </w:r>
                            <w:r>
                              <w:rPr>
                                <w:color w:val="6B5D6B"/>
                                <w:sz w:val="21"/>
                              </w:rPr>
                              <w:t>i</w:t>
                            </w:r>
                            <w:r>
                              <w:rPr>
                                <w:color w:val="6B5D6B"/>
                                <w:spacing w:val="-2"/>
                                <w:sz w:val="21"/>
                              </w:rPr>
                              <w:t>piazza</w:t>
                            </w:r>
                          </w:p>
                        </w:tc>
                        <w:tc>
                          <w:tcPr>
                            <w:tcW w:w="575" w:type="dxa"/>
                          </w:tcPr>
                          <w:p w:rsidR="000024F8" w:rsidRDefault="001D4375">
                            <w:pPr>
                              <w:pStyle w:val="TableParagraph"/>
                              <w:spacing w:before="42" w:line="153" w:lineRule="exact"/>
                              <w:ind w:left="27"/>
                              <w:jc w:val="center"/>
                              <w:rPr>
                                <w:rFonts w:ascii="Arial"/>
                                <w:sz w:val="20"/>
                              </w:rPr>
                            </w:pPr>
                            <w:r>
                              <w:rPr>
                                <w:rFonts w:ascii="Arial"/>
                                <w:color w:val="A57BCF"/>
                                <w:w w:val="92"/>
                                <w:sz w:val="20"/>
                              </w:rPr>
                              <w:t>=</w:t>
                            </w:r>
                          </w:p>
                        </w:tc>
                        <w:tc>
                          <w:tcPr>
                            <w:tcW w:w="2010" w:type="dxa"/>
                          </w:tcPr>
                          <w:p w:rsidR="000024F8" w:rsidRDefault="001D4375">
                            <w:pPr>
                              <w:pStyle w:val="TableParagraph"/>
                              <w:spacing w:before="5" w:line="190" w:lineRule="exact"/>
                              <w:ind w:left="111"/>
                              <w:rPr>
                                <w:sz w:val="21"/>
                              </w:rPr>
                            </w:pPr>
                            <w:r>
                              <w:rPr>
                                <w:color w:val="525662"/>
                                <w:spacing w:val="-2"/>
                                <w:sz w:val="21"/>
                              </w:rPr>
                              <w:t>R</w:t>
                            </w:r>
                            <w:r>
                              <w:rPr>
                                <w:color w:val="676D7C"/>
                                <w:spacing w:val="-2"/>
                                <w:sz w:val="21"/>
                              </w:rPr>
                              <w:t>aisa</w:t>
                            </w:r>
                          </w:p>
                        </w:tc>
                        <w:tc>
                          <w:tcPr>
                            <w:tcW w:w="452" w:type="dxa"/>
                          </w:tcPr>
                          <w:p w:rsidR="000024F8" w:rsidRDefault="001D4375">
                            <w:pPr>
                              <w:pStyle w:val="TableParagraph"/>
                              <w:spacing w:before="41" w:line="154" w:lineRule="exact"/>
                              <w:ind w:left="137"/>
                              <w:rPr>
                                <w:rFonts w:ascii="Courier New"/>
                                <w:b/>
                                <w:sz w:val="21"/>
                              </w:rPr>
                            </w:pPr>
                            <w:r>
                              <w:rPr>
                                <w:rFonts w:ascii="Courier New"/>
                                <w:b/>
                                <w:color w:val="525662"/>
                                <w:spacing w:val="-5"/>
                                <w:w w:val="95"/>
                                <w:sz w:val="21"/>
                              </w:rPr>
                              <w:t>53</w:t>
                            </w:r>
                          </w:p>
                        </w:tc>
                      </w:tr>
                      <w:tr w:rsidR="000024F8">
                        <w:trPr>
                          <w:trHeight w:hRule="exact" w:val="483"/>
                        </w:trPr>
                        <w:tc>
                          <w:tcPr>
                            <w:tcW w:w="1816" w:type="dxa"/>
                            <w:gridSpan w:val="6"/>
                          </w:tcPr>
                          <w:p w:rsidR="000024F8" w:rsidRDefault="001D4375">
                            <w:pPr>
                              <w:pStyle w:val="TableParagraph"/>
                              <w:spacing w:line="224" w:lineRule="exact"/>
                              <w:ind w:left="120" w:hanging="6"/>
                              <w:rPr>
                                <w:sz w:val="21"/>
                              </w:rPr>
                            </w:pPr>
                            <w:r>
                              <w:rPr>
                                <w:color w:val="676D7C"/>
                                <w:position w:val="1"/>
                                <w:sz w:val="21"/>
                              </w:rPr>
                              <w:t>Cadut</w:t>
                            </w:r>
                            <w:r>
                              <w:rPr>
                                <w:color w:val="525662"/>
                                <w:position w:val="1"/>
                                <w:sz w:val="21"/>
                              </w:rPr>
                              <w:t>i</w:t>
                            </w:r>
                            <w:r>
                              <w:rPr>
                                <w:color w:val="79808C"/>
                                <w:position w:val="1"/>
                                <w:sz w:val="21"/>
                              </w:rPr>
                              <w:t>in</w:t>
                            </w:r>
                            <w:r>
                              <w:rPr>
                                <w:color w:val="676D7C"/>
                                <w:sz w:val="21"/>
                              </w:rPr>
                              <w:t>Gue</w:t>
                            </w:r>
                            <w:r>
                              <w:rPr>
                                <w:color w:val="525662"/>
                                <w:sz w:val="21"/>
                              </w:rPr>
                              <w:t>rr</w:t>
                            </w:r>
                            <w:r>
                              <w:rPr>
                                <w:color w:val="676D7C"/>
                                <w:sz w:val="21"/>
                              </w:rPr>
                              <w:t xml:space="preserve">a </w:t>
                            </w:r>
                            <w:r>
                              <w:rPr>
                                <w:color w:val="79808C"/>
                                <w:spacing w:val="-4"/>
                                <w:sz w:val="21"/>
                              </w:rPr>
                              <w:t>v</w:t>
                            </w:r>
                            <w:r>
                              <w:rPr>
                                <w:color w:val="525662"/>
                                <w:spacing w:val="-4"/>
                                <w:sz w:val="21"/>
                              </w:rPr>
                              <w:t>i</w:t>
                            </w:r>
                            <w:r>
                              <w:rPr>
                                <w:color w:val="676D7C"/>
                                <w:spacing w:val="-4"/>
                                <w:sz w:val="21"/>
                              </w:rPr>
                              <w:t>a</w:t>
                            </w:r>
                          </w:p>
                        </w:tc>
                        <w:tc>
                          <w:tcPr>
                            <w:tcW w:w="576" w:type="dxa"/>
                          </w:tcPr>
                          <w:p w:rsidR="000024F8" w:rsidRDefault="001D4375">
                            <w:pPr>
                              <w:pStyle w:val="TableParagraph"/>
                              <w:spacing w:before="19"/>
                              <w:ind w:right="62"/>
                              <w:jc w:val="right"/>
                              <w:rPr>
                                <w:rFonts w:ascii="Courier New"/>
                                <w:b/>
                                <w:sz w:val="21"/>
                              </w:rPr>
                            </w:pPr>
                            <w:r>
                              <w:rPr>
                                <w:rFonts w:ascii="Courier New"/>
                                <w:b/>
                                <w:color w:val="525662"/>
                                <w:spacing w:val="-5"/>
                                <w:w w:val="85"/>
                                <w:sz w:val="21"/>
                              </w:rPr>
                              <w:t>133</w:t>
                            </w:r>
                          </w:p>
                        </w:tc>
                        <w:tc>
                          <w:tcPr>
                            <w:tcW w:w="1886" w:type="dxa"/>
                            <w:gridSpan w:val="4"/>
                          </w:tcPr>
                          <w:p w:rsidR="000024F8" w:rsidRDefault="001D4375">
                            <w:pPr>
                              <w:pStyle w:val="TableParagraph"/>
                              <w:spacing w:line="239" w:lineRule="exact"/>
                              <w:ind w:left="118"/>
                              <w:rPr>
                                <w:sz w:val="21"/>
                              </w:rPr>
                            </w:pPr>
                            <w:r>
                              <w:rPr>
                                <w:color w:val="525662"/>
                                <w:sz w:val="21"/>
                              </w:rPr>
                              <w:t>Ma</w:t>
                            </w:r>
                            <w:r>
                              <w:rPr>
                                <w:color w:val="2A5B7E"/>
                                <w:sz w:val="21"/>
                              </w:rPr>
                              <w:t>r</w:t>
                            </w:r>
                            <w:r>
                              <w:rPr>
                                <w:color w:val="676D7C"/>
                                <w:sz w:val="21"/>
                              </w:rPr>
                              <w:t>co</w:t>
                            </w:r>
                            <w:r>
                              <w:rPr>
                                <w:color w:val="525662"/>
                                <w:sz w:val="21"/>
                              </w:rPr>
                              <w:t>ni</w:t>
                            </w:r>
                            <w:r>
                              <w:rPr>
                                <w:color w:val="525662"/>
                                <w:spacing w:val="-2"/>
                                <w:sz w:val="21"/>
                              </w:rPr>
                              <w:t>p</w:t>
                            </w:r>
                            <w:r>
                              <w:rPr>
                                <w:color w:val="676D7C"/>
                                <w:spacing w:val="-2"/>
                                <w:sz w:val="21"/>
                              </w:rPr>
                              <w:t>iazza</w:t>
                            </w:r>
                          </w:p>
                        </w:tc>
                        <w:tc>
                          <w:tcPr>
                            <w:tcW w:w="573" w:type="dxa"/>
                            <w:gridSpan w:val="3"/>
                          </w:tcPr>
                          <w:p w:rsidR="000024F8" w:rsidRDefault="001D4375">
                            <w:pPr>
                              <w:pStyle w:val="TableParagraph"/>
                              <w:spacing w:before="34"/>
                              <w:ind w:left="260"/>
                              <w:rPr>
                                <w:rFonts w:ascii="Arial"/>
                                <w:b/>
                                <w:sz w:val="17"/>
                              </w:rPr>
                            </w:pPr>
                            <w:r>
                              <w:rPr>
                                <w:rFonts w:ascii="Arial"/>
                                <w:b/>
                                <w:color w:val="525662"/>
                                <w:spacing w:val="-5"/>
                                <w:sz w:val="17"/>
                              </w:rPr>
                              <w:t>12</w:t>
                            </w:r>
                          </w:p>
                        </w:tc>
                        <w:tc>
                          <w:tcPr>
                            <w:tcW w:w="1957" w:type="dxa"/>
                            <w:gridSpan w:val="3"/>
                          </w:tcPr>
                          <w:p w:rsidR="000024F8" w:rsidRDefault="001D4375">
                            <w:pPr>
                              <w:pStyle w:val="TableParagraph"/>
                              <w:spacing w:line="239" w:lineRule="exact"/>
                              <w:ind w:left="109"/>
                              <w:rPr>
                                <w:sz w:val="21"/>
                              </w:rPr>
                            </w:pPr>
                            <w:r>
                              <w:rPr>
                                <w:color w:val="676D7C"/>
                                <w:spacing w:val="-5"/>
                                <w:sz w:val="21"/>
                              </w:rPr>
                              <w:t>S</w:t>
                            </w:r>
                            <w:r>
                              <w:rPr>
                                <w:color w:val="7CA5B3"/>
                                <w:spacing w:val="-5"/>
                                <w:sz w:val="21"/>
                              </w:rPr>
                              <w:t>.</w:t>
                            </w:r>
                            <w:r>
                              <w:rPr>
                                <w:color w:val="525662"/>
                                <w:spacing w:val="-5"/>
                                <w:sz w:val="21"/>
                              </w:rPr>
                              <w:t>Ant</w:t>
                            </w:r>
                            <w:r>
                              <w:rPr>
                                <w:color w:val="676D7C"/>
                                <w:spacing w:val="-5"/>
                                <w:sz w:val="21"/>
                              </w:rPr>
                              <w:t>o</w:t>
                            </w:r>
                            <w:r>
                              <w:rPr>
                                <w:color w:val="525662"/>
                                <w:spacing w:val="-5"/>
                                <w:sz w:val="21"/>
                              </w:rPr>
                              <w:t>ni</w:t>
                            </w:r>
                            <w:r>
                              <w:rPr>
                                <w:color w:val="676D7C"/>
                                <w:spacing w:val="-5"/>
                                <w:sz w:val="21"/>
                              </w:rPr>
                              <w:t>ov</w:t>
                            </w:r>
                            <w:r>
                              <w:rPr>
                                <w:color w:val="525662"/>
                                <w:spacing w:val="-5"/>
                                <w:sz w:val="21"/>
                              </w:rPr>
                              <w:t>i</w:t>
                            </w:r>
                            <w:r>
                              <w:rPr>
                                <w:color w:val="676D7C"/>
                                <w:spacing w:val="-5"/>
                                <w:sz w:val="21"/>
                              </w:rPr>
                              <w:t>a</w:t>
                            </w:r>
                          </w:p>
                        </w:tc>
                        <w:tc>
                          <w:tcPr>
                            <w:tcW w:w="575" w:type="dxa"/>
                          </w:tcPr>
                          <w:p w:rsidR="000024F8" w:rsidRDefault="001D4375">
                            <w:pPr>
                              <w:pStyle w:val="TableParagraph"/>
                              <w:spacing w:before="33"/>
                              <w:ind w:right="60"/>
                              <w:jc w:val="right"/>
                              <w:rPr>
                                <w:rFonts w:ascii="Courier New"/>
                                <w:b/>
                                <w:sz w:val="21"/>
                              </w:rPr>
                            </w:pPr>
                            <w:r>
                              <w:rPr>
                                <w:rFonts w:ascii="Courier New"/>
                                <w:b/>
                                <w:color w:val="4B466E"/>
                                <w:spacing w:val="-5"/>
                                <w:sz w:val="21"/>
                              </w:rPr>
                              <w:t>58</w:t>
                            </w:r>
                          </w:p>
                        </w:tc>
                        <w:tc>
                          <w:tcPr>
                            <w:tcW w:w="2010" w:type="dxa"/>
                          </w:tcPr>
                          <w:p w:rsidR="000024F8" w:rsidRDefault="001D4375">
                            <w:pPr>
                              <w:pStyle w:val="TableParagraph"/>
                              <w:spacing w:before="12"/>
                              <w:ind w:left="101"/>
                              <w:rPr>
                                <w:sz w:val="21"/>
                              </w:rPr>
                            </w:pPr>
                            <w:r>
                              <w:rPr>
                                <w:color w:val="676D7C"/>
                                <w:spacing w:val="-2"/>
                                <w:sz w:val="21"/>
                              </w:rPr>
                              <w:t>S</w:t>
                            </w:r>
                            <w:r>
                              <w:rPr>
                                <w:color w:val="B68CD3"/>
                                <w:spacing w:val="-2"/>
                                <w:sz w:val="21"/>
                              </w:rPr>
                              <w:t>.</w:t>
                            </w:r>
                            <w:r>
                              <w:rPr>
                                <w:color w:val="676D7C"/>
                                <w:spacing w:val="-2"/>
                                <w:sz w:val="21"/>
                              </w:rPr>
                              <w:t>Pie</w:t>
                            </w:r>
                            <w:r>
                              <w:rPr>
                                <w:color w:val="525662"/>
                                <w:spacing w:val="-2"/>
                                <w:sz w:val="21"/>
                              </w:rPr>
                              <w:t>ri</w:t>
                            </w:r>
                          </w:p>
                        </w:tc>
                        <w:tc>
                          <w:tcPr>
                            <w:tcW w:w="452" w:type="dxa"/>
                          </w:tcPr>
                          <w:p w:rsidR="000024F8" w:rsidRDefault="001D4375">
                            <w:pPr>
                              <w:pStyle w:val="TableParagraph"/>
                              <w:spacing w:before="54"/>
                              <w:ind w:left="111"/>
                              <w:rPr>
                                <w:rFonts w:ascii="Arial"/>
                                <w:sz w:val="18"/>
                              </w:rPr>
                            </w:pPr>
                            <w:r>
                              <w:rPr>
                                <w:rFonts w:ascii="Arial"/>
                                <w:color w:val="997797"/>
                                <w:w w:val="98"/>
                                <w:sz w:val="18"/>
                              </w:rPr>
                              <w:t>=</w:t>
                            </w:r>
                          </w:p>
                        </w:tc>
                      </w:tr>
                      <w:tr w:rsidR="000024F8">
                        <w:trPr>
                          <w:trHeight w:hRule="exact" w:val="461"/>
                        </w:trPr>
                        <w:tc>
                          <w:tcPr>
                            <w:tcW w:w="1816" w:type="dxa"/>
                            <w:gridSpan w:val="6"/>
                          </w:tcPr>
                          <w:p w:rsidR="000024F8" w:rsidRDefault="001D4375">
                            <w:pPr>
                              <w:pStyle w:val="TableParagraph"/>
                              <w:spacing w:line="225" w:lineRule="exact"/>
                              <w:ind w:left="114"/>
                              <w:rPr>
                                <w:sz w:val="21"/>
                              </w:rPr>
                            </w:pPr>
                            <w:r>
                              <w:rPr>
                                <w:color w:val="79808C"/>
                                <w:spacing w:val="-6"/>
                                <w:sz w:val="21"/>
                              </w:rPr>
                              <w:t>Ca</w:t>
                            </w:r>
                            <w:r>
                              <w:rPr>
                                <w:color w:val="525662"/>
                                <w:spacing w:val="-6"/>
                                <w:sz w:val="21"/>
                              </w:rPr>
                              <w:t>lt</w:t>
                            </w:r>
                            <w:r>
                              <w:rPr>
                                <w:color w:val="676D7C"/>
                                <w:spacing w:val="-6"/>
                                <w:sz w:val="21"/>
                              </w:rPr>
                              <w:t>anissetta</w:t>
                            </w:r>
                            <w:r>
                              <w:rPr>
                                <w:color w:val="79808C"/>
                                <w:spacing w:val="-5"/>
                                <w:sz w:val="21"/>
                              </w:rPr>
                              <w:t>via</w:t>
                            </w:r>
                          </w:p>
                        </w:tc>
                        <w:tc>
                          <w:tcPr>
                            <w:tcW w:w="576" w:type="dxa"/>
                          </w:tcPr>
                          <w:p w:rsidR="000024F8" w:rsidRDefault="001D4375">
                            <w:pPr>
                              <w:pStyle w:val="TableParagraph"/>
                              <w:spacing w:before="12"/>
                              <w:ind w:right="55"/>
                              <w:jc w:val="right"/>
                              <w:rPr>
                                <w:rFonts w:ascii="Courier New"/>
                                <w:b/>
                                <w:sz w:val="21"/>
                              </w:rPr>
                            </w:pPr>
                            <w:r>
                              <w:rPr>
                                <w:rFonts w:ascii="Courier New"/>
                                <w:b/>
                                <w:color w:val="525662"/>
                                <w:spacing w:val="-5"/>
                                <w:w w:val="95"/>
                                <w:sz w:val="21"/>
                              </w:rPr>
                              <w:t>14</w:t>
                            </w:r>
                          </w:p>
                        </w:tc>
                        <w:tc>
                          <w:tcPr>
                            <w:tcW w:w="1886" w:type="dxa"/>
                            <w:gridSpan w:val="4"/>
                          </w:tcPr>
                          <w:p w:rsidR="000024F8" w:rsidRDefault="001D4375">
                            <w:pPr>
                              <w:pStyle w:val="TableParagraph"/>
                              <w:spacing w:line="224" w:lineRule="exact"/>
                              <w:ind w:left="127" w:right="355" w:hanging="2"/>
                              <w:rPr>
                                <w:sz w:val="21"/>
                              </w:rPr>
                            </w:pPr>
                            <w:r>
                              <w:rPr>
                                <w:color w:val="525662"/>
                                <w:spacing w:val="-2"/>
                                <w:sz w:val="21"/>
                              </w:rPr>
                              <w:t>Di:S</w:t>
                            </w:r>
                            <w:r>
                              <w:rPr>
                                <w:color w:val="676D7C"/>
                                <w:spacing w:val="-2"/>
                                <w:sz w:val="21"/>
                              </w:rPr>
                              <w:t>e</w:t>
                            </w:r>
                            <w:r>
                              <w:rPr>
                                <w:color w:val="525662"/>
                                <w:spacing w:val="-2"/>
                                <w:sz w:val="21"/>
                              </w:rPr>
                              <w:t>n</w:t>
                            </w:r>
                            <w:r>
                              <w:rPr>
                                <w:color w:val="676D7C"/>
                                <w:spacing w:val="-2"/>
                                <w:sz w:val="21"/>
                              </w:rPr>
                              <w:t>ede</w:t>
                            </w:r>
                            <w:r>
                              <w:rPr>
                                <w:color w:val="525662"/>
                                <w:spacing w:val="-2"/>
                                <w:sz w:val="21"/>
                              </w:rPr>
                              <w:t>tt</w:t>
                            </w:r>
                            <w:r>
                              <w:rPr>
                                <w:color w:val="676D7C"/>
                                <w:spacing w:val="-2"/>
                                <w:sz w:val="21"/>
                              </w:rPr>
                              <w:t xml:space="preserve">o </w:t>
                            </w:r>
                            <w:r>
                              <w:rPr>
                                <w:color w:val="525662"/>
                                <w:spacing w:val="-4"/>
                                <w:sz w:val="21"/>
                              </w:rPr>
                              <w:t>Vin</w:t>
                            </w:r>
                            <w:r>
                              <w:rPr>
                                <w:color w:val="676D7C"/>
                                <w:spacing w:val="-4"/>
                                <w:sz w:val="21"/>
                              </w:rPr>
                              <w:t>ce</w:t>
                            </w:r>
                            <w:r>
                              <w:rPr>
                                <w:color w:val="525662"/>
                                <w:spacing w:val="-4"/>
                                <w:sz w:val="21"/>
                              </w:rPr>
                              <w:t>n</w:t>
                            </w:r>
                            <w:r>
                              <w:rPr>
                                <w:color w:val="676D7C"/>
                                <w:spacing w:val="-4"/>
                                <w:sz w:val="21"/>
                              </w:rPr>
                              <w:t>zo</w:t>
                            </w:r>
                            <w:r>
                              <w:rPr>
                                <w:color w:val="525662"/>
                                <w:spacing w:val="-4"/>
                                <w:sz w:val="21"/>
                              </w:rPr>
                              <w:t>p</w:t>
                            </w:r>
                            <w:r>
                              <w:rPr>
                                <w:color w:val="3D3F42"/>
                                <w:spacing w:val="-4"/>
                                <w:sz w:val="21"/>
                              </w:rPr>
                              <w:t>i</w:t>
                            </w:r>
                            <w:r>
                              <w:rPr>
                                <w:color w:val="676D7C"/>
                                <w:spacing w:val="-4"/>
                                <w:sz w:val="21"/>
                              </w:rPr>
                              <w:t>azza</w:t>
                            </w:r>
                          </w:p>
                        </w:tc>
                        <w:tc>
                          <w:tcPr>
                            <w:tcW w:w="573" w:type="dxa"/>
                            <w:gridSpan w:val="3"/>
                          </w:tcPr>
                          <w:p w:rsidR="000024F8" w:rsidRDefault="001D4375">
                            <w:pPr>
                              <w:pStyle w:val="TableParagraph"/>
                              <w:spacing w:line="268" w:lineRule="exact"/>
                              <w:ind w:left="9"/>
                              <w:jc w:val="center"/>
                              <w:rPr>
                                <w:rFonts w:ascii="Arial"/>
                                <w:sz w:val="28"/>
                              </w:rPr>
                            </w:pPr>
                            <w:r>
                              <w:rPr>
                                <w:rFonts w:ascii="Arial"/>
                                <w:color w:val="B68CD3"/>
                                <w:w w:val="91"/>
                                <w:sz w:val="28"/>
                              </w:rPr>
                              <w:t>-</w:t>
                            </w:r>
                          </w:p>
                        </w:tc>
                        <w:tc>
                          <w:tcPr>
                            <w:tcW w:w="1957" w:type="dxa"/>
                            <w:gridSpan w:val="3"/>
                          </w:tcPr>
                          <w:p w:rsidR="000024F8" w:rsidRDefault="001D4375">
                            <w:pPr>
                              <w:pStyle w:val="TableParagraph"/>
                              <w:spacing w:line="239" w:lineRule="exact"/>
                              <w:ind w:left="109"/>
                              <w:rPr>
                                <w:sz w:val="21"/>
                              </w:rPr>
                            </w:pPr>
                            <w:r>
                              <w:rPr>
                                <w:color w:val="676D7C"/>
                                <w:spacing w:val="-4"/>
                                <w:sz w:val="21"/>
                              </w:rPr>
                              <w:t>S</w:t>
                            </w:r>
                            <w:r>
                              <w:rPr>
                                <w:color w:val="8C9A9A"/>
                                <w:spacing w:val="-4"/>
                                <w:sz w:val="21"/>
                              </w:rPr>
                              <w:t>.</w:t>
                            </w:r>
                            <w:r>
                              <w:rPr>
                                <w:color w:val="676D7C"/>
                                <w:spacing w:val="-4"/>
                                <w:sz w:val="21"/>
                              </w:rPr>
                              <w:t>C</w:t>
                            </w:r>
                            <w:r>
                              <w:rPr>
                                <w:color w:val="525662"/>
                                <w:spacing w:val="-4"/>
                                <w:sz w:val="21"/>
                              </w:rPr>
                              <w:t>r</w:t>
                            </w:r>
                            <w:r>
                              <w:rPr>
                                <w:color w:val="676D7C"/>
                                <w:spacing w:val="-4"/>
                                <w:sz w:val="21"/>
                              </w:rPr>
                              <w:t>oc</w:t>
                            </w:r>
                            <w:r>
                              <w:rPr>
                                <w:color w:val="525662"/>
                                <w:spacing w:val="-4"/>
                                <w:sz w:val="21"/>
                              </w:rPr>
                              <w:t>e</w:t>
                            </w:r>
                            <w:r>
                              <w:rPr>
                                <w:color w:val="676D7C"/>
                                <w:spacing w:val="-5"/>
                                <w:sz w:val="21"/>
                              </w:rPr>
                              <w:t>via</w:t>
                            </w:r>
                          </w:p>
                        </w:tc>
                        <w:tc>
                          <w:tcPr>
                            <w:tcW w:w="575" w:type="dxa"/>
                          </w:tcPr>
                          <w:p w:rsidR="000024F8" w:rsidRDefault="001D4375">
                            <w:pPr>
                              <w:pStyle w:val="TableParagraph"/>
                              <w:spacing w:before="19"/>
                              <w:ind w:right="47"/>
                              <w:jc w:val="right"/>
                              <w:rPr>
                                <w:rFonts w:ascii="Courier New"/>
                                <w:b/>
                                <w:sz w:val="21"/>
                              </w:rPr>
                            </w:pPr>
                            <w:r>
                              <w:rPr>
                                <w:rFonts w:ascii="Courier New"/>
                                <w:b/>
                                <w:color w:val="4B466E"/>
                                <w:spacing w:val="-5"/>
                                <w:sz w:val="21"/>
                              </w:rPr>
                              <w:t>3</w:t>
                            </w:r>
                            <w:r>
                              <w:rPr>
                                <w:rFonts w:ascii="Courier New"/>
                                <w:b/>
                                <w:color w:val="3D3F42"/>
                                <w:spacing w:val="-5"/>
                                <w:sz w:val="21"/>
                              </w:rPr>
                              <w:t>8</w:t>
                            </w:r>
                          </w:p>
                        </w:tc>
                        <w:tc>
                          <w:tcPr>
                            <w:tcW w:w="2010" w:type="dxa"/>
                          </w:tcPr>
                          <w:p w:rsidR="000024F8" w:rsidRDefault="001D4375">
                            <w:pPr>
                              <w:pStyle w:val="TableParagraph"/>
                              <w:spacing w:line="239" w:lineRule="exact"/>
                              <w:ind w:left="105"/>
                              <w:rPr>
                                <w:sz w:val="21"/>
                              </w:rPr>
                            </w:pPr>
                            <w:r>
                              <w:rPr>
                                <w:color w:val="525662"/>
                                <w:spacing w:val="-2"/>
                                <w:sz w:val="21"/>
                              </w:rPr>
                              <w:t>V</w:t>
                            </w:r>
                            <w:r>
                              <w:rPr>
                                <w:color w:val="676D7C"/>
                                <w:spacing w:val="-2"/>
                                <w:sz w:val="21"/>
                              </w:rPr>
                              <w:t>igne</w:t>
                            </w:r>
                            <w:r>
                              <w:rPr>
                                <w:color w:val="776B62"/>
                                <w:spacing w:val="-2"/>
                                <w:sz w:val="21"/>
                              </w:rPr>
                              <w:t>V</w:t>
                            </w:r>
                            <w:r>
                              <w:rPr>
                                <w:color w:val="676D7C"/>
                                <w:spacing w:val="-2"/>
                                <w:sz w:val="21"/>
                              </w:rPr>
                              <w:t>ecc</w:t>
                            </w:r>
                            <w:r>
                              <w:rPr>
                                <w:color w:val="525662"/>
                                <w:spacing w:val="-2"/>
                                <w:sz w:val="21"/>
                              </w:rPr>
                              <w:t>h</w:t>
                            </w:r>
                            <w:r>
                              <w:rPr>
                                <w:color w:val="676D7C"/>
                                <w:spacing w:val="-2"/>
                                <w:sz w:val="21"/>
                              </w:rPr>
                              <w:t>ie</w:t>
                            </w:r>
                          </w:p>
                        </w:tc>
                        <w:tc>
                          <w:tcPr>
                            <w:tcW w:w="452" w:type="dxa"/>
                          </w:tcPr>
                          <w:p w:rsidR="000024F8" w:rsidRDefault="001D4375">
                            <w:pPr>
                              <w:pStyle w:val="TableParagraph"/>
                              <w:spacing w:before="33"/>
                              <w:ind w:right="59"/>
                              <w:jc w:val="right"/>
                              <w:rPr>
                                <w:rFonts w:ascii="Courier New"/>
                                <w:b/>
                                <w:sz w:val="21"/>
                              </w:rPr>
                            </w:pPr>
                            <w:r>
                              <w:rPr>
                                <w:rFonts w:ascii="Courier New"/>
                                <w:b/>
                                <w:color w:val="525662"/>
                                <w:w w:val="103"/>
                                <w:sz w:val="21"/>
                              </w:rPr>
                              <w:t>2</w:t>
                            </w:r>
                          </w:p>
                        </w:tc>
                      </w:tr>
                      <w:tr w:rsidR="000024F8">
                        <w:trPr>
                          <w:trHeight w:hRule="exact" w:val="245"/>
                        </w:trPr>
                        <w:tc>
                          <w:tcPr>
                            <w:tcW w:w="1816" w:type="dxa"/>
                            <w:gridSpan w:val="6"/>
                          </w:tcPr>
                          <w:p w:rsidR="000024F8" w:rsidRDefault="001D4375">
                            <w:pPr>
                              <w:pStyle w:val="TableParagraph"/>
                              <w:spacing w:line="195" w:lineRule="exact"/>
                              <w:ind w:left="107"/>
                              <w:rPr>
                                <w:sz w:val="21"/>
                              </w:rPr>
                            </w:pPr>
                            <w:r>
                              <w:rPr>
                                <w:color w:val="676D7C"/>
                                <w:spacing w:val="-5"/>
                                <w:sz w:val="21"/>
                              </w:rPr>
                              <w:t>Ca</w:t>
                            </w:r>
                            <w:r>
                              <w:rPr>
                                <w:color w:val="525662"/>
                                <w:spacing w:val="-5"/>
                                <w:sz w:val="21"/>
                              </w:rPr>
                              <w:t>l</w:t>
                            </w:r>
                            <w:r>
                              <w:rPr>
                                <w:color w:val="676D7C"/>
                                <w:spacing w:val="-5"/>
                                <w:sz w:val="21"/>
                              </w:rPr>
                              <w:t>va</w:t>
                            </w:r>
                            <w:r>
                              <w:rPr>
                                <w:color w:val="525662"/>
                                <w:spacing w:val="-5"/>
                                <w:sz w:val="21"/>
                              </w:rPr>
                              <w:t>ri</w:t>
                            </w:r>
                            <w:r>
                              <w:rPr>
                                <w:color w:val="676D7C"/>
                                <w:spacing w:val="-5"/>
                                <w:sz w:val="21"/>
                              </w:rPr>
                              <w:t>ovia</w:t>
                            </w:r>
                          </w:p>
                        </w:tc>
                        <w:tc>
                          <w:tcPr>
                            <w:tcW w:w="576" w:type="dxa"/>
                          </w:tcPr>
                          <w:p w:rsidR="000024F8" w:rsidRDefault="001D4375">
                            <w:pPr>
                              <w:pStyle w:val="TableParagraph"/>
                              <w:spacing w:before="19" w:line="176" w:lineRule="exact"/>
                              <w:ind w:right="53"/>
                              <w:jc w:val="right"/>
                              <w:rPr>
                                <w:rFonts w:ascii="Courier New"/>
                                <w:b/>
                                <w:sz w:val="21"/>
                              </w:rPr>
                            </w:pPr>
                            <w:r>
                              <w:rPr>
                                <w:rFonts w:ascii="Courier New"/>
                                <w:b/>
                                <w:color w:val="525662"/>
                                <w:spacing w:val="-5"/>
                                <w:w w:val="95"/>
                                <w:sz w:val="21"/>
                              </w:rPr>
                              <w:t>20</w:t>
                            </w:r>
                          </w:p>
                        </w:tc>
                        <w:tc>
                          <w:tcPr>
                            <w:tcW w:w="1886" w:type="dxa"/>
                            <w:gridSpan w:val="4"/>
                          </w:tcPr>
                          <w:p w:rsidR="000024F8" w:rsidRDefault="001D4375">
                            <w:pPr>
                              <w:pStyle w:val="TableParagraph"/>
                              <w:spacing w:line="195" w:lineRule="exact"/>
                              <w:ind w:left="111"/>
                              <w:rPr>
                                <w:sz w:val="21"/>
                              </w:rPr>
                            </w:pPr>
                            <w:r>
                              <w:rPr>
                                <w:color w:val="525662"/>
                                <w:spacing w:val="-4"/>
                                <w:sz w:val="21"/>
                              </w:rPr>
                              <w:t>Ma</w:t>
                            </w:r>
                            <w:r>
                              <w:rPr>
                                <w:color w:val="676D7C"/>
                                <w:spacing w:val="-4"/>
                                <w:sz w:val="21"/>
                              </w:rPr>
                              <w:t>ss</w:t>
                            </w:r>
                            <w:r>
                              <w:rPr>
                                <w:color w:val="525662"/>
                                <w:spacing w:val="-4"/>
                                <w:sz w:val="21"/>
                              </w:rPr>
                              <w:t>im</w:t>
                            </w:r>
                            <w:r>
                              <w:rPr>
                                <w:color w:val="676D7C"/>
                                <w:spacing w:val="-4"/>
                                <w:sz w:val="21"/>
                              </w:rPr>
                              <w:t xml:space="preserve">o </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9" w:line="176" w:lineRule="exact"/>
                              <w:ind w:left="251"/>
                              <w:rPr>
                                <w:rFonts w:ascii="Courier New"/>
                                <w:b/>
                                <w:sz w:val="21"/>
                              </w:rPr>
                            </w:pPr>
                            <w:r>
                              <w:rPr>
                                <w:rFonts w:ascii="Courier New"/>
                                <w:b/>
                                <w:color w:val="525662"/>
                                <w:spacing w:val="-5"/>
                                <w:sz w:val="21"/>
                              </w:rPr>
                              <w:t>62</w:t>
                            </w:r>
                          </w:p>
                        </w:tc>
                        <w:tc>
                          <w:tcPr>
                            <w:tcW w:w="1957" w:type="dxa"/>
                            <w:gridSpan w:val="3"/>
                          </w:tcPr>
                          <w:p w:rsidR="000024F8" w:rsidRDefault="001D4375">
                            <w:pPr>
                              <w:pStyle w:val="TableParagraph"/>
                              <w:spacing w:line="195" w:lineRule="exact"/>
                              <w:ind w:left="109"/>
                              <w:rPr>
                                <w:sz w:val="21"/>
                              </w:rPr>
                            </w:pPr>
                            <w:r>
                              <w:rPr>
                                <w:color w:val="676D7C"/>
                                <w:spacing w:val="-5"/>
                                <w:sz w:val="21"/>
                              </w:rPr>
                              <w:t>S</w:t>
                            </w:r>
                            <w:r>
                              <w:rPr>
                                <w:color w:val="8C9A9A"/>
                                <w:spacing w:val="-5"/>
                                <w:sz w:val="21"/>
                              </w:rPr>
                              <w:t>.</w:t>
                            </w:r>
                            <w:r>
                              <w:rPr>
                                <w:color w:val="525662"/>
                                <w:spacing w:val="-5"/>
                                <w:sz w:val="21"/>
                              </w:rPr>
                              <w:t>Fr</w:t>
                            </w:r>
                            <w:r>
                              <w:rPr>
                                <w:color w:val="676D7C"/>
                                <w:spacing w:val="-5"/>
                                <w:sz w:val="21"/>
                              </w:rPr>
                              <w:t>a</w:t>
                            </w:r>
                            <w:r>
                              <w:rPr>
                                <w:color w:val="525662"/>
                                <w:spacing w:val="-5"/>
                                <w:sz w:val="21"/>
                              </w:rPr>
                              <w:t>n</w:t>
                            </w:r>
                            <w:r>
                              <w:rPr>
                                <w:color w:val="676D7C"/>
                                <w:spacing w:val="-5"/>
                                <w:sz w:val="21"/>
                              </w:rPr>
                              <w:t>cescov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9" w:lineRule="exact"/>
                              <w:ind w:right="54"/>
                              <w:jc w:val="right"/>
                              <w:rPr>
                                <w:rFonts w:ascii="Courier New"/>
                                <w:b/>
                                <w:sz w:val="21"/>
                              </w:rPr>
                            </w:pPr>
                            <w:r>
                              <w:rPr>
                                <w:rFonts w:ascii="Courier New"/>
                                <w:b/>
                                <w:color w:val="525662"/>
                                <w:w w:val="109"/>
                                <w:sz w:val="21"/>
                              </w:rPr>
                              <w:t>3</w:t>
                            </w:r>
                          </w:p>
                        </w:tc>
                        <w:tc>
                          <w:tcPr>
                            <w:tcW w:w="2010" w:type="dxa"/>
                          </w:tcPr>
                          <w:p w:rsidR="000024F8" w:rsidRDefault="001D4375">
                            <w:pPr>
                              <w:pStyle w:val="TableParagraph"/>
                              <w:spacing w:before="5" w:line="190" w:lineRule="exact"/>
                              <w:ind w:left="97"/>
                              <w:rPr>
                                <w:sz w:val="21"/>
                              </w:rPr>
                            </w:pPr>
                            <w:r>
                              <w:rPr>
                                <w:color w:val="676D7C"/>
                                <w:spacing w:val="-2"/>
                                <w:sz w:val="21"/>
                              </w:rPr>
                              <w:t>Zo</w:t>
                            </w:r>
                            <w:r>
                              <w:rPr>
                                <w:color w:val="525662"/>
                                <w:spacing w:val="-2"/>
                                <w:sz w:val="21"/>
                              </w:rPr>
                              <w:t>tt</w:t>
                            </w:r>
                            <w:r>
                              <w:rPr>
                                <w:color w:val="676D7C"/>
                                <w:spacing w:val="-2"/>
                                <w:sz w:val="21"/>
                              </w:rPr>
                              <w:t>a</w:t>
                            </w:r>
                            <w:r>
                              <w:rPr>
                                <w:color w:val="525662"/>
                                <w:spacing w:val="-2"/>
                                <w:sz w:val="21"/>
                              </w:rPr>
                              <w:t>P</w:t>
                            </w:r>
                            <w:r>
                              <w:rPr>
                                <w:color w:val="676D7C"/>
                                <w:spacing w:val="-2"/>
                                <w:sz w:val="21"/>
                              </w:rPr>
                              <w:t>a</w:t>
                            </w:r>
                            <w:r>
                              <w:rPr>
                                <w:color w:val="525662"/>
                                <w:spacing w:val="-2"/>
                                <w:sz w:val="21"/>
                              </w:rPr>
                              <w:t>p</w:t>
                            </w:r>
                            <w:r>
                              <w:rPr>
                                <w:color w:val="676D7C"/>
                                <w:spacing w:val="-2"/>
                                <w:sz w:val="21"/>
                              </w:rPr>
                              <w:t>era</w:t>
                            </w:r>
                          </w:p>
                        </w:tc>
                        <w:tc>
                          <w:tcPr>
                            <w:tcW w:w="452" w:type="dxa"/>
                          </w:tcPr>
                          <w:p w:rsidR="000024F8" w:rsidRDefault="001D4375">
                            <w:pPr>
                              <w:pStyle w:val="TableParagraph"/>
                              <w:spacing w:before="33" w:line="161" w:lineRule="exact"/>
                              <w:ind w:left="128"/>
                              <w:rPr>
                                <w:rFonts w:ascii="Courier New"/>
                                <w:b/>
                                <w:sz w:val="21"/>
                              </w:rPr>
                            </w:pPr>
                            <w:r>
                              <w:rPr>
                                <w:rFonts w:ascii="Courier New"/>
                                <w:b/>
                                <w:color w:val="525662"/>
                                <w:spacing w:val="-5"/>
                                <w:sz w:val="21"/>
                              </w:rPr>
                              <w:t>94</w:t>
                            </w: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79808C"/>
                                <w:spacing w:val="-7"/>
                                <w:sz w:val="21"/>
                              </w:rPr>
                              <w:t>Caouana</w:t>
                            </w:r>
                            <w:r>
                              <w:rPr>
                                <w:color w:val="676D7C"/>
                                <w:spacing w:val="-5"/>
                                <w:sz w:val="21"/>
                              </w:rPr>
                              <w:t>via</w:t>
                            </w:r>
                          </w:p>
                        </w:tc>
                        <w:tc>
                          <w:tcPr>
                            <w:tcW w:w="576" w:type="dxa"/>
                          </w:tcPr>
                          <w:p w:rsidR="000024F8" w:rsidRDefault="001D4375">
                            <w:pPr>
                              <w:pStyle w:val="TableParagraph"/>
                              <w:spacing w:line="188" w:lineRule="exact"/>
                              <w:ind w:right="48"/>
                              <w:jc w:val="right"/>
                              <w:rPr>
                                <w:rFonts w:ascii="Arial"/>
                                <w:sz w:val="25"/>
                              </w:rPr>
                            </w:pPr>
                            <w:r>
                              <w:rPr>
                                <w:rFonts w:ascii="Arial"/>
                                <w:color w:val="525662"/>
                                <w:w w:val="92"/>
                                <w:sz w:val="25"/>
                              </w:rPr>
                              <w:t>s</w:t>
                            </w:r>
                          </w:p>
                        </w:tc>
                        <w:tc>
                          <w:tcPr>
                            <w:tcW w:w="833" w:type="dxa"/>
                            <w:tcBorders>
                              <w:right w:val="single" w:sz="12" w:space="0" w:color="EDF4F0"/>
                            </w:tcBorders>
                          </w:tcPr>
                          <w:p w:rsidR="000024F8" w:rsidRDefault="001D4375">
                            <w:pPr>
                              <w:pStyle w:val="TableParagraph"/>
                              <w:spacing w:line="188" w:lineRule="exact"/>
                              <w:ind w:right="-29"/>
                              <w:jc w:val="right"/>
                              <w:rPr>
                                <w:sz w:val="21"/>
                              </w:rPr>
                            </w:pPr>
                            <w:r>
                              <w:rPr>
                                <w:color w:val="525662"/>
                                <w:w w:val="90"/>
                                <w:sz w:val="21"/>
                              </w:rPr>
                              <w:t>M</w:t>
                            </w:r>
                            <w:r>
                              <w:rPr>
                                <w:color w:val="676D7C"/>
                                <w:w w:val="90"/>
                                <w:sz w:val="21"/>
                              </w:rPr>
                              <w:t>a</w:t>
                            </w:r>
                            <w:r>
                              <w:rPr>
                                <w:color w:val="525662"/>
                                <w:w w:val="90"/>
                                <w:sz w:val="21"/>
                              </w:rPr>
                              <w:t>ti</w:t>
                            </w:r>
                            <w:r>
                              <w:rPr>
                                <w:color w:val="676D7C"/>
                                <w:w w:val="90"/>
                                <w:sz w:val="21"/>
                              </w:rPr>
                              <w:t>si</w:t>
                            </w:r>
                            <w:r>
                              <w:rPr>
                                <w:color w:val="525662"/>
                                <w:spacing w:val="-10"/>
                                <w:sz w:val="21"/>
                              </w:rPr>
                              <w:t>D</w:t>
                            </w:r>
                          </w:p>
                        </w:tc>
                        <w:tc>
                          <w:tcPr>
                            <w:tcW w:w="1053" w:type="dxa"/>
                            <w:gridSpan w:val="3"/>
                            <w:tcBorders>
                              <w:left w:val="single" w:sz="12" w:space="0" w:color="EDF4F0"/>
                            </w:tcBorders>
                          </w:tcPr>
                          <w:p w:rsidR="000024F8" w:rsidRDefault="001D4375">
                            <w:pPr>
                              <w:pStyle w:val="TableParagraph"/>
                              <w:spacing w:line="188" w:lineRule="exact"/>
                              <w:ind w:left="-9"/>
                              <w:rPr>
                                <w:sz w:val="21"/>
                              </w:rPr>
                            </w:pPr>
                            <w:r>
                              <w:rPr>
                                <w:color w:val="A0A8AA"/>
                                <w:sz w:val="21"/>
                              </w:rPr>
                              <w:t>.</w:t>
                            </w:r>
                            <w:r>
                              <w:rPr>
                                <w:color w:val="79808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7" w:line="181" w:lineRule="exact"/>
                              <w:ind w:left="264"/>
                              <w:rPr>
                                <w:sz w:val="20"/>
                              </w:rPr>
                            </w:pPr>
                            <w:r>
                              <w:rPr>
                                <w:color w:val="525662"/>
                                <w:spacing w:val="-5"/>
                                <w:w w:val="110"/>
                                <w:sz w:val="20"/>
                              </w:rPr>
                              <w:t>10</w:t>
                            </w:r>
                          </w:p>
                        </w:tc>
                        <w:tc>
                          <w:tcPr>
                            <w:tcW w:w="1957" w:type="dxa"/>
                            <w:gridSpan w:val="3"/>
                          </w:tcPr>
                          <w:p w:rsidR="000024F8" w:rsidRDefault="001D4375">
                            <w:pPr>
                              <w:pStyle w:val="TableParagraph"/>
                              <w:spacing w:line="188" w:lineRule="exact"/>
                              <w:ind w:left="109"/>
                              <w:rPr>
                                <w:sz w:val="21"/>
                              </w:rPr>
                            </w:pPr>
                            <w:r>
                              <w:rPr>
                                <w:color w:val="525662"/>
                                <w:spacing w:val="-5"/>
                                <w:sz w:val="21"/>
                              </w:rPr>
                              <w:t>S</w:t>
                            </w:r>
                            <w:r>
                              <w:rPr>
                                <w:color w:val="7CA5B3"/>
                                <w:spacing w:val="-5"/>
                                <w:sz w:val="21"/>
                              </w:rPr>
                              <w:t>.</w:t>
                            </w:r>
                            <w:r>
                              <w:rPr>
                                <w:color w:val="676D7C"/>
                                <w:spacing w:val="-5"/>
                                <w:sz w:val="21"/>
                              </w:rPr>
                              <w:t>G</w:t>
                            </w:r>
                            <w:r>
                              <w:rPr>
                                <w:color w:val="525662"/>
                                <w:spacing w:val="-5"/>
                                <w:sz w:val="21"/>
                              </w:rPr>
                              <w:t>a</w:t>
                            </w:r>
                            <w:r>
                              <w:rPr>
                                <w:color w:val="676D7C"/>
                                <w:spacing w:val="-5"/>
                                <w:sz w:val="21"/>
                              </w:rPr>
                              <w:t>e</w:t>
                            </w:r>
                            <w:r>
                              <w:rPr>
                                <w:color w:val="525662"/>
                                <w:spacing w:val="-5"/>
                                <w:sz w:val="21"/>
                              </w:rPr>
                              <w:t>t</w:t>
                            </w:r>
                            <w:r>
                              <w:rPr>
                                <w:color w:val="676D7C"/>
                                <w:spacing w:val="-5"/>
                                <w:sz w:val="21"/>
                              </w:rPr>
                              <w:t>a</w:t>
                            </w:r>
                            <w:r>
                              <w:rPr>
                                <w:color w:val="525662"/>
                                <w:spacing w:val="-5"/>
                                <w:sz w:val="21"/>
                              </w:rPr>
                              <w:t>n</w:t>
                            </w:r>
                            <w:r>
                              <w:rPr>
                                <w:color w:val="79808C"/>
                                <w:spacing w:val="-5"/>
                                <w:sz w:val="21"/>
                              </w:rPr>
                              <w:t>o</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47"/>
                              <w:jc w:val="right"/>
                              <w:rPr>
                                <w:rFonts w:ascii="Courier New"/>
                                <w:b/>
                                <w:sz w:val="21"/>
                              </w:rPr>
                            </w:pPr>
                            <w:r>
                              <w:rPr>
                                <w:rFonts w:ascii="Courier New"/>
                                <w:b/>
                                <w:color w:val="3D3F42"/>
                                <w:spacing w:val="-5"/>
                                <w:w w:val="95"/>
                                <w:sz w:val="21"/>
                              </w:rPr>
                              <w:t>1</w:t>
                            </w:r>
                            <w:r>
                              <w:rPr>
                                <w:rFonts w:ascii="Courier New"/>
                                <w:b/>
                                <w:color w:val="525662"/>
                                <w:spacing w:val="-5"/>
                                <w:w w:val="95"/>
                                <w:sz w:val="21"/>
                              </w:rPr>
                              <w:t>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52"/>
                        </w:trPr>
                        <w:tc>
                          <w:tcPr>
                            <w:tcW w:w="1816" w:type="dxa"/>
                            <w:gridSpan w:val="6"/>
                          </w:tcPr>
                          <w:p w:rsidR="000024F8" w:rsidRDefault="001D4375">
                            <w:pPr>
                              <w:pStyle w:val="TableParagraph"/>
                              <w:spacing w:line="202" w:lineRule="exact"/>
                              <w:ind w:left="114"/>
                              <w:rPr>
                                <w:sz w:val="21"/>
                              </w:rPr>
                            </w:pPr>
                            <w:r>
                              <w:rPr>
                                <w:color w:val="79808C"/>
                                <w:spacing w:val="-6"/>
                                <w:sz w:val="21"/>
                              </w:rPr>
                              <w:t>Card</w:t>
                            </w:r>
                            <w:r>
                              <w:rPr>
                                <w:color w:val="525662"/>
                                <w:spacing w:val="-6"/>
                                <w:sz w:val="21"/>
                              </w:rPr>
                              <w:t>u</w:t>
                            </w:r>
                            <w:r>
                              <w:rPr>
                                <w:color w:val="676D7C"/>
                                <w:spacing w:val="-6"/>
                                <w:sz w:val="21"/>
                              </w:rPr>
                              <w:t>cci</w:t>
                            </w:r>
                            <w:r>
                              <w:rPr>
                                <w:color w:val="676D7C"/>
                                <w:spacing w:val="-5"/>
                                <w:sz w:val="21"/>
                              </w:rPr>
                              <w:t>via</w:t>
                            </w:r>
                          </w:p>
                        </w:tc>
                        <w:tc>
                          <w:tcPr>
                            <w:tcW w:w="576" w:type="dxa"/>
                          </w:tcPr>
                          <w:p w:rsidR="000024F8" w:rsidRDefault="001D4375">
                            <w:pPr>
                              <w:pStyle w:val="TableParagraph"/>
                              <w:spacing w:before="25" w:line="177" w:lineRule="exact"/>
                              <w:ind w:left="292"/>
                              <w:rPr>
                                <w:rFonts w:ascii="Arial"/>
                                <w:sz w:val="18"/>
                              </w:rPr>
                            </w:pPr>
                            <w:r>
                              <w:rPr>
                                <w:rFonts w:ascii="Arial"/>
                                <w:color w:val="525662"/>
                                <w:spacing w:val="-5"/>
                                <w:sz w:val="18"/>
                              </w:rPr>
                              <w:t>Il</w:t>
                            </w:r>
                          </w:p>
                        </w:tc>
                        <w:tc>
                          <w:tcPr>
                            <w:tcW w:w="1886" w:type="dxa"/>
                            <w:gridSpan w:val="4"/>
                          </w:tcPr>
                          <w:p w:rsidR="000024F8" w:rsidRDefault="001D4375">
                            <w:pPr>
                              <w:pStyle w:val="TableParagraph"/>
                              <w:spacing w:line="202" w:lineRule="exact"/>
                              <w:ind w:left="111"/>
                              <w:rPr>
                                <w:sz w:val="21"/>
                              </w:rPr>
                            </w:pPr>
                            <w:r>
                              <w:rPr>
                                <w:color w:val="525662"/>
                                <w:spacing w:val="-2"/>
                                <w:sz w:val="21"/>
                              </w:rPr>
                              <w:t>M</w:t>
                            </w:r>
                            <w:r>
                              <w:rPr>
                                <w:color w:val="676D7C"/>
                                <w:spacing w:val="-2"/>
                                <w:sz w:val="21"/>
                              </w:rPr>
                              <w:t>a</w:t>
                            </w:r>
                            <w:r>
                              <w:rPr>
                                <w:color w:val="525662"/>
                                <w:spacing w:val="-2"/>
                                <w:sz w:val="21"/>
                              </w:rPr>
                              <w:t>tt</w:t>
                            </w:r>
                            <w:r>
                              <w:rPr>
                                <w:color w:val="676D7C"/>
                                <w:spacing w:val="-2"/>
                                <w:sz w:val="21"/>
                              </w:rPr>
                              <w:t>a</w:t>
                            </w:r>
                            <w:r>
                              <w:rPr>
                                <w:color w:val="525662"/>
                                <w:spacing w:val="-2"/>
                                <w:sz w:val="21"/>
                              </w:rPr>
                              <w:t>r</w:t>
                            </w:r>
                            <w:r>
                              <w:rPr>
                                <w:color w:val="676D7C"/>
                                <w:spacing w:val="-2"/>
                                <w:sz w:val="21"/>
                              </w:rPr>
                              <w:t>e</w:t>
                            </w:r>
                            <w:r>
                              <w:rPr>
                                <w:color w:val="3D3F42"/>
                                <w:spacing w:val="-2"/>
                                <w:sz w:val="21"/>
                              </w:rPr>
                              <w:t>l</w:t>
                            </w:r>
                            <w:r>
                              <w:rPr>
                                <w:color w:val="525662"/>
                                <w:spacing w:val="-2"/>
                                <w:sz w:val="21"/>
                              </w:rPr>
                              <w:t>l</w:t>
                            </w:r>
                            <w:r>
                              <w:rPr>
                                <w:color w:val="676D7C"/>
                                <w:spacing w:val="-2"/>
                                <w:sz w:val="21"/>
                              </w:rPr>
                              <w:t>a</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26" w:line="176" w:lineRule="exact"/>
                              <w:ind w:left="277"/>
                              <w:rPr>
                                <w:rFonts w:ascii="Courier New"/>
                                <w:b/>
                                <w:sz w:val="21"/>
                              </w:rPr>
                            </w:pPr>
                            <w:r>
                              <w:rPr>
                                <w:rFonts w:ascii="Courier New"/>
                                <w:b/>
                                <w:color w:val="3D3F42"/>
                                <w:spacing w:val="-5"/>
                                <w:w w:val="95"/>
                                <w:sz w:val="21"/>
                              </w:rPr>
                              <w:t>1</w:t>
                            </w:r>
                            <w:r>
                              <w:rPr>
                                <w:rFonts w:ascii="Courier New"/>
                                <w:b/>
                                <w:color w:val="525662"/>
                                <w:spacing w:val="-5"/>
                                <w:w w:val="95"/>
                                <w:sz w:val="21"/>
                              </w:rPr>
                              <w:t>3</w:t>
                            </w:r>
                          </w:p>
                        </w:tc>
                        <w:tc>
                          <w:tcPr>
                            <w:tcW w:w="1957" w:type="dxa"/>
                            <w:gridSpan w:val="3"/>
                          </w:tcPr>
                          <w:p w:rsidR="000024F8" w:rsidRDefault="001D4375">
                            <w:pPr>
                              <w:pStyle w:val="TableParagraph"/>
                              <w:spacing w:line="202" w:lineRule="exact"/>
                              <w:ind w:left="109"/>
                              <w:rPr>
                                <w:sz w:val="21"/>
                              </w:rPr>
                            </w:pPr>
                            <w:r>
                              <w:rPr>
                                <w:color w:val="676D7C"/>
                                <w:spacing w:val="-4"/>
                                <w:sz w:val="21"/>
                              </w:rPr>
                              <w:t>S</w:t>
                            </w:r>
                            <w:r>
                              <w:rPr>
                                <w:color w:val="8C9A9A"/>
                                <w:spacing w:val="-4"/>
                                <w:sz w:val="21"/>
                              </w:rPr>
                              <w:t>.</w:t>
                            </w:r>
                            <w:r>
                              <w:rPr>
                                <w:color w:val="525662"/>
                                <w:spacing w:val="-4"/>
                                <w:sz w:val="21"/>
                              </w:rPr>
                              <w:t>Gi</w:t>
                            </w:r>
                            <w:r>
                              <w:rPr>
                                <w:color w:val="676D7C"/>
                                <w:spacing w:val="-4"/>
                                <w:sz w:val="21"/>
                              </w:rPr>
                              <w:t>ova</w:t>
                            </w:r>
                            <w:r>
                              <w:rPr>
                                <w:color w:val="525662"/>
                                <w:spacing w:val="-4"/>
                                <w:sz w:val="21"/>
                              </w:rPr>
                              <w:t>nni</w:t>
                            </w:r>
                            <w:r>
                              <w:rPr>
                                <w:color w:val="676D7C"/>
                                <w:spacing w:val="-5"/>
                                <w:sz w:val="21"/>
                              </w:rPr>
                              <w:t>via</w:t>
                            </w:r>
                          </w:p>
                        </w:tc>
                        <w:tc>
                          <w:tcPr>
                            <w:tcW w:w="575" w:type="dxa"/>
                          </w:tcPr>
                          <w:p w:rsidR="000024F8" w:rsidRDefault="001D4375">
                            <w:pPr>
                              <w:pStyle w:val="TableParagraph"/>
                              <w:spacing w:before="30" w:line="172" w:lineRule="exact"/>
                              <w:ind w:right="89"/>
                              <w:jc w:val="right"/>
                              <w:rPr>
                                <w:rFonts w:ascii="Arial"/>
                                <w:sz w:val="19"/>
                              </w:rPr>
                            </w:pPr>
                            <w:r>
                              <w:rPr>
                                <w:rFonts w:ascii="Arial"/>
                                <w:color w:val="525662"/>
                                <w:w w:val="91"/>
                                <w:sz w:val="19"/>
                              </w:rPr>
                              <w:t>3</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45"/>
                        </w:trPr>
                        <w:tc>
                          <w:tcPr>
                            <w:tcW w:w="1816" w:type="dxa"/>
                            <w:gridSpan w:val="6"/>
                          </w:tcPr>
                          <w:p w:rsidR="000024F8" w:rsidRDefault="001D4375">
                            <w:pPr>
                              <w:pStyle w:val="TableParagraph"/>
                              <w:spacing w:line="195" w:lineRule="exact"/>
                              <w:ind w:left="114"/>
                              <w:rPr>
                                <w:sz w:val="21"/>
                              </w:rPr>
                            </w:pPr>
                            <w:r>
                              <w:rPr>
                                <w:color w:val="676D7C"/>
                                <w:spacing w:val="-6"/>
                                <w:sz w:val="21"/>
                              </w:rPr>
                              <w:t>Cata</w:t>
                            </w:r>
                            <w:r>
                              <w:rPr>
                                <w:color w:val="525662"/>
                                <w:spacing w:val="-6"/>
                                <w:sz w:val="21"/>
                              </w:rPr>
                              <w:t>n</w:t>
                            </w:r>
                            <w:r>
                              <w:rPr>
                                <w:color w:val="676D7C"/>
                                <w:spacing w:val="-6"/>
                                <w:sz w:val="21"/>
                              </w:rPr>
                              <w:t>ia</w:t>
                            </w:r>
                            <w:r>
                              <w:rPr>
                                <w:color w:val="79808C"/>
                                <w:spacing w:val="-5"/>
                                <w:sz w:val="21"/>
                              </w:rPr>
                              <w:t>via</w:t>
                            </w:r>
                          </w:p>
                        </w:tc>
                        <w:tc>
                          <w:tcPr>
                            <w:tcW w:w="576" w:type="dxa"/>
                          </w:tcPr>
                          <w:p w:rsidR="000024F8" w:rsidRDefault="001D4375">
                            <w:pPr>
                              <w:pStyle w:val="TableParagraph"/>
                              <w:spacing w:before="12" w:line="183" w:lineRule="exact"/>
                              <w:ind w:right="32"/>
                              <w:jc w:val="right"/>
                              <w:rPr>
                                <w:rFonts w:ascii="Courier New"/>
                                <w:b/>
                                <w:sz w:val="21"/>
                              </w:rPr>
                            </w:pPr>
                            <w:r>
                              <w:rPr>
                                <w:rFonts w:ascii="Courier New"/>
                                <w:b/>
                                <w:color w:val="676D7C"/>
                                <w:spacing w:val="-5"/>
                                <w:sz w:val="21"/>
                              </w:rPr>
                              <w:t>7</w:t>
                            </w:r>
                            <w:r>
                              <w:rPr>
                                <w:rFonts w:ascii="Courier New"/>
                                <w:b/>
                                <w:color w:val="525662"/>
                                <w:spacing w:val="-5"/>
                                <w:sz w:val="21"/>
                              </w:rPr>
                              <w:t>4</w:t>
                            </w:r>
                          </w:p>
                        </w:tc>
                        <w:tc>
                          <w:tcPr>
                            <w:tcW w:w="1886" w:type="dxa"/>
                            <w:gridSpan w:val="4"/>
                          </w:tcPr>
                          <w:p w:rsidR="000024F8" w:rsidRDefault="001D4375">
                            <w:pPr>
                              <w:pStyle w:val="TableParagraph"/>
                              <w:spacing w:line="195" w:lineRule="exact"/>
                              <w:ind w:left="111"/>
                              <w:rPr>
                                <w:sz w:val="21"/>
                              </w:rPr>
                            </w:pPr>
                            <w:r>
                              <w:rPr>
                                <w:color w:val="525662"/>
                                <w:spacing w:val="-4"/>
                                <w:sz w:val="21"/>
                              </w:rPr>
                              <w:t>M</w:t>
                            </w:r>
                            <w:r>
                              <w:rPr>
                                <w:color w:val="676D7C"/>
                                <w:spacing w:val="-4"/>
                                <w:sz w:val="21"/>
                              </w:rPr>
                              <w:t>a</w:t>
                            </w:r>
                            <w:r>
                              <w:rPr>
                                <w:color w:val="525662"/>
                                <w:spacing w:val="-4"/>
                                <w:sz w:val="21"/>
                              </w:rPr>
                              <w:t>tt</w:t>
                            </w:r>
                            <w:r>
                              <w:rPr>
                                <w:color w:val="676D7C"/>
                                <w:spacing w:val="-4"/>
                                <w:sz w:val="21"/>
                              </w:rPr>
                              <w:t>eo</w:t>
                            </w:r>
                            <w:r>
                              <w:rPr>
                                <w:color w:val="525662"/>
                                <w:spacing w:val="-4"/>
                                <w:sz w:val="21"/>
                              </w:rPr>
                              <w:t>tti</w:t>
                            </w:r>
                            <w:r>
                              <w:rPr>
                                <w:color w:val="676D7C"/>
                                <w:spacing w:val="-2"/>
                                <w:sz w:val="21"/>
                              </w:rPr>
                              <w:t>piazza</w:t>
                            </w:r>
                          </w:p>
                        </w:tc>
                        <w:tc>
                          <w:tcPr>
                            <w:tcW w:w="573" w:type="dxa"/>
                            <w:gridSpan w:val="3"/>
                          </w:tcPr>
                          <w:p w:rsidR="000024F8" w:rsidRDefault="001D4375">
                            <w:pPr>
                              <w:pStyle w:val="TableParagraph"/>
                              <w:spacing w:before="19" w:line="176" w:lineRule="exact"/>
                              <w:ind w:left="357"/>
                              <w:rPr>
                                <w:rFonts w:ascii="Courier New"/>
                                <w:b/>
                                <w:sz w:val="21"/>
                              </w:rPr>
                            </w:pPr>
                            <w:r>
                              <w:rPr>
                                <w:rFonts w:ascii="Courier New"/>
                                <w:b/>
                                <w:color w:val="525662"/>
                                <w:w w:val="108"/>
                                <w:sz w:val="21"/>
                              </w:rPr>
                              <w:t>8</w:t>
                            </w:r>
                          </w:p>
                        </w:tc>
                        <w:tc>
                          <w:tcPr>
                            <w:tcW w:w="251" w:type="dxa"/>
                            <w:tcBorders>
                              <w:right w:val="single" w:sz="12" w:space="0" w:color="EDF4F0"/>
                            </w:tcBorders>
                          </w:tcPr>
                          <w:p w:rsidR="000024F8" w:rsidRDefault="001D4375">
                            <w:pPr>
                              <w:pStyle w:val="TableParagraph"/>
                              <w:spacing w:line="195" w:lineRule="exact"/>
                              <w:jc w:val="right"/>
                              <w:rPr>
                                <w:sz w:val="21"/>
                              </w:rPr>
                            </w:pPr>
                            <w:r>
                              <w:rPr>
                                <w:color w:val="6B5D6B"/>
                                <w:w w:val="95"/>
                                <w:sz w:val="21"/>
                              </w:rPr>
                              <w:t>S</w:t>
                            </w:r>
                          </w:p>
                        </w:tc>
                        <w:tc>
                          <w:tcPr>
                            <w:tcW w:w="1706" w:type="dxa"/>
                            <w:gridSpan w:val="2"/>
                            <w:tcBorders>
                              <w:left w:val="single" w:sz="12" w:space="0" w:color="EDF4F0"/>
                            </w:tcBorders>
                          </w:tcPr>
                          <w:p w:rsidR="000024F8" w:rsidRDefault="001D4375">
                            <w:pPr>
                              <w:pStyle w:val="TableParagraph"/>
                              <w:spacing w:line="195" w:lineRule="exact"/>
                              <w:ind w:left="-32"/>
                              <w:rPr>
                                <w:sz w:val="21"/>
                              </w:rPr>
                            </w:pPr>
                            <w:r>
                              <w:rPr>
                                <w:color w:val="A3A3C8"/>
                                <w:spacing w:val="-4"/>
                                <w:sz w:val="21"/>
                              </w:rPr>
                              <w:t>.</w:t>
                            </w:r>
                            <w:r>
                              <w:rPr>
                                <w:color w:val="676D7C"/>
                                <w:spacing w:val="-4"/>
                                <w:sz w:val="21"/>
                              </w:rPr>
                              <w:t>G</w:t>
                            </w:r>
                            <w:r>
                              <w:rPr>
                                <w:color w:val="525662"/>
                                <w:spacing w:val="-4"/>
                                <w:sz w:val="21"/>
                              </w:rPr>
                              <w:t>iu</w:t>
                            </w:r>
                            <w:r>
                              <w:rPr>
                                <w:color w:val="676D7C"/>
                                <w:spacing w:val="-4"/>
                                <w:sz w:val="21"/>
                              </w:rPr>
                              <w:t>se</w:t>
                            </w:r>
                            <w:r>
                              <w:rPr>
                                <w:color w:val="4B466E"/>
                                <w:spacing w:val="-4"/>
                                <w:sz w:val="21"/>
                              </w:rPr>
                              <w:t>o</w:t>
                            </w:r>
                            <w:r>
                              <w:rPr>
                                <w:color w:val="676D7C"/>
                                <w:spacing w:val="-4"/>
                                <w:sz w:val="21"/>
                              </w:rPr>
                              <w:t>oc</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9" w:lineRule="exact"/>
                              <w:ind w:right="60"/>
                              <w:jc w:val="right"/>
                              <w:rPr>
                                <w:rFonts w:ascii="Courier New"/>
                                <w:b/>
                                <w:sz w:val="21"/>
                              </w:rPr>
                            </w:pPr>
                            <w:r>
                              <w:rPr>
                                <w:rFonts w:ascii="Courier New"/>
                                <w:b/>
                                <w:color w:val="4B466E"/>
                                <w:spacing w:val="-5"/>
                                <w:sz w:val="21"/>
                              </w:rPr>
                              <w:t>38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79808C"/>
                                <w:spacing w:val="-4"/>
                                <w:sz w:val="21"/>
                              </w:rPr>
                              <w:t>C</w:t>
                            </w:r>
                            <w:r>
                              <w:rPr>
                                <w:color w:val="6B5D6B"/>
                                <w:spacing w:val="-4"/>
                                <w:sz w:val="21"/>
                              </w:rPr>
                              <w:t>a</w:t>
                            </w:r>
                            <w:r>
                              <w:rPr>
                                <w:color w:val="79808C"/>
                                <w:spacing w:val="-4"/>
                                <w:sz w:val="21"/>
                              </w:rPr>
                              <w:t>vo</w:t>
                            </w:r>
                            <w:r>
                              <w:rPr>
                                <w:color w:val="525662"/>
                                <w:spacing w:val="-4"/>
                                <w:sz w:val="21"/>
                              </w:rPr>
                              <w:t>ur</w:t>
                            </w:r>
                            <w:r>
                              <w:rPr>
                                <w:color w:val="79808C"/>
                                <w:spacing w:val="-5"/>
                                <w:sz w:val="21"/>
                              </w:rPr>
                              <w:t>via</w:t>
                            </w:r>
                          </w:p>
                        </w:tc>
                        <w:tc>
                          <w:tcPr>
                            <w:tcW w:w="576" w:type="dxa"/>
                          </w:tcPr>
                          <w:p w:rsidR="000024F8" w:rsidRDefault="001D4375">
                            <w:pPr>
                              <w:pStyle w:val="TableParagraph"/>
                              <w:spacing w:before="12" w:line="176" w:lineRule="exact"/>
                              <w:ind w:right="33"/>
                              <w:jc w:val="right"/>
                              <w:rPr>
                                <w:rFonts w:ascii="Courier New"/>
                                <w:b/>
                                <w:sz w:val="21"/>
                              </w:rPr>
                            </w:pPr>
                            <w:r>
                              <w:rPr>
                                <w:rFonts w:ascii="Courier New"/>
                                <w:b/>
                                <w:color w:val="3D3F42"/>
                                <w:spacing w:val="-5"/>
                                <w:sz w:val="21"/>
                              </w:rPr>
                              <w:t>1</w:t>
                            </w:r>
                            <w:r>
                              <w:rPr>
                                <w:rFonts w:ascii="Courier New"/>
                                <w:b/>
                                <w:color w:val="525662"/>
                                <w:spacing w:val="-5"/>
                                <w:sz w:val="21"/>
                              </w:rPr>
                              <w:t>6</w:t>
                            </w:r>
                          </w:p>
                        </w:tc>
                        <w:tc>
                          <w:tcPr>
                            <w:tcW w:w="1886" w:type="dxa"/>
                            <w:gridSpan w:val="4"/>
                          </w:tcPr>
                          <w:p w:rsidR="000024F8" w:rsidRDefault="001D4375">
                            <w:pPr>
                              <w:pStyle w:val="TableParagraph"/>
                              <w:spacing w:line="188" w:lineRule="exact"/>
                              <w:ind w:left="111"/>
                              <w:rPr>
                                <w:sz w:val="21"/>
                              </w:rPr>
                            </w:pPr>
                            <w:r>
                              <w:rPr>
                                <w:color w:val="525662"/>
                                <w:spacing w:val="-5"/>
                                <w:sz w:val="21"/>
                              </w:rPr>
                              <w:t>M</w:t>
                            </w:r>
                            <w:r>
                              <w:rPr>
                                <w:color w:val="676D7C"/>
                                <w:spacing w:val="-5"/>
                                <w:sz w:val="21"/>
                              </w:rPr>
                              <w:t>azz</w:t>
                            </w:r>
                            <w:r>
                              <w:rPr>
                                <w:color w:val="525662"/>
                                <w:spacing w:val="-5"/>
                                <w:sz w:val="21"/>
                              </w:rPr>
                              <w:t>in</w:t>
                            </w:r>
                            <w:r>
                              <w:rPr>
                                <w:color w:val="676D7C"/>
                                <w:spacing w:val="-5"/>
                                <w:sz w:val="21"/>
                              </w:rPr>
                              <w:t>iv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9" w:line="169" w:lineRule="exact"/>
                              <w:ind w:left="259"/>
                              <w:rPr>
                                <w:rFonts w:ascii="Courier New"/>
                                <w:b/>
                                <w:sz w:val="21"/>
                              </w:rPr>
                            </w:pPr>
                            <w:r>
                              <w:rPr>
                                <w:rFonts w:ascii="Courier New"/>
                                <w:b/>
                                <w:color w:val="2F4264"/>
                                <w:spacing w:val="-5"/>
                                <w:sz w:val="21"/>
                              </w:rPr>
                              <w:t>3</w:t>
                            </w:r>
                            <w:r>
                              <w:rPr>
                                <w:rFonts w:ascii="Courier New"/>
                                <w:b/>
                                <w:color w:val="525662"/>
                                <w:spacing w:val="-5"/>
                                <w:sz w:val="21"/>
                              </w:rPr>
                              <w:t>6</w:t>
                            </w:r>
                          </w:p>
                        </w:tc>
                        <w:tc>
                          <w:tcPr>
                            <w:tcW w:w="1957" w:type="dxa"/>
                            <w:gridSpan w:val="3"/>
                          </w:tcPr>
                          <w:p w:rsidR="000024F8" w:rsidRDefault="001D4375">
                            <w:pPr>
                              <w:pStyle w:val="TableParagraph"/>
                              <w:spacing w:line="188" w:lineRule="exact"/>
                              <w:ind w:left="109"/>
                              <w:rPr>
                                <w:sz w:val="21"/>
                              </w:rPr>
                            </w:pPr>
                            <w:r>
                              <w:rPr>
                                <w:color w:val="676D7C"/>
                                <w:spacing w:val="-4"/>
                                <w:sz w:val="21"/>
                              </w:rPr>
                              <w:t>S</w:t>
                            </w:r>
                            <w:r>
                              <w:rPr>
                                <w:color w:val="8C9A9A"/>
                                <w:spacing w:val="-4"/>
                                <w:sz w:val="21"/>
                              </w:rPr>
                              <w:t>.</w:t>
                            </w:r>
                            <w:r>
                              <w:rPr>
                                <w:color w:val="525662"/>
                                <w:spacing w:val="-4"/>
                                <w:sz w:val="21"/>
                              </w:rPr>
                              <w:t>L</w:t>
                            </w:r>
                            <w:r>
                              <w:rPr>
                                <w:color w:val="676D7C"/>
                                <w:spacing w:val="-4"/>
                                <w:sz w:val="21"/>
                              </w:rPr>
                              <w:t>uc</w:t>
                            </w:r>
                            <w:r>
                              <w:rPr>
                                <w:color w:val="525662"/>
                                <w:spacing w:val="-4"/>
                                <w:sz w:val="21"/>
                              </w:rPr>
                              <w:t>i</w:t>
                            </w:r>
                            <w:r>
                              <w:rPr>
                                <w:color w:val="676D7C"/>
                                <w:spacing w:val="-4"/>
                                <w:sz w:val="21"/>
                              </w:rPr>
                              <w:t>a</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60"/>
                              <w:jc w:val="right"/>
                              <w:rPr>
                                <w:rFonts w:ascii="Courier New"/>
                                <w:b/>
                                <w:sz w:val="21"/>
                              </w:rPr>
                            </w:pPr>
                            <w:r>
                              <w:rPr>
                                <w:rFonts w:ascii="Courier New"/>
                                <w:b/>
                                <w:color w:val="4B466E"/>
                                <w:w w:val="96"/>
                                <w:sz w:val="21"/>
                              </w:rPr>
                              <w:t>2</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475"/>
                        </w:trPr>
                        <w:tc>
                          <w:tcPr>
                            <w:tcW w:w="1816" w:type="dxa"/>
                            <w:gridSpan w:val="6"/>
                          </w:tcPr>
                          <w:p w:rsidR="000024F8" w:rsidRDefault="001D4375">
                            <w:pPr>
                              <w:pStyle w:val="TableParagraph"/>
                              <w:spacing w:line="225" w:lineRule="exact"/>
                              <w:ind w:left="114"/>
                              <w:rPr>
                                <w:sz w:val="21"/>
                              </w:rPr>
                            </w:pPr>
                            <w:r>
                              <w:rPr>
                                <w:color w:val="79808C"/>
                                <w:spacing w:val="-6"/>
                                <w:sz w:val="21"/>
                              </w:rPr>
                              <w:t>Cen</w:t>
                            </w:r>
                            <w:r>
                              <w:rPr>
                                <w:color w:val="6B5D6B"/>
                                <w:spacing w:val="-6"/>
                                <w:sz w:val="21"/>
                              </w:rPr>
                              <w:t>tu</w:t>
                            </w:r>
                            <w:r>
                              <w:rPr>
                                <w:color w:val="525662"/>
                                <w:spacing w:val="-6"/>
                                <w:sz w:val="21"/>
                              </w:rPr>
                              <w:t>ri</w:t>
                            </w:r>
                            <w:r>
                              <w:rPr>
                                <w:color w:val="676D7C"/>
                                <w:spacing w:val="-6"/>
                                <w:sz w:val="21"/>
                              </w:rPr>
                              <w:t>pe</w:t>
                            </w:r>
                            <w:r>
                              <w:rPr>
                                <w:color w:val="79808C"/>
                                <w:spacing w:val="-5"/>
                                <w:sz w:val="21"/>
                              </w:rPr>
                              <w:t>v</w:t>
                            </w:r>
                            <w:r>
                              <w:rPr>
                                <w:color w:val="525662"/>
                                <w:spacing w:val="-5"/>
                                <w:sz w:val="21"/>
                              </w:rPr>
                              <w:t>i</w:t>
                            </w:r>
                            <w:r>
                              <w:rPr>
                                <w:color w:val="79808C"/>
                                <w:spacing w:val="-5"/>
                                <w:sz w:val="21"/>
                              </w:rPr>
                              <w:t>a</w:t>
                            </w:r>
                          </w:p>
                        </w:tc>
                        <w:tc>
                          <w:tcPr>
                            <w:tcW w:w="576" w:type="dxa"/>
                          </w:tcPr>
                          <w:p w:rsidR="000024F8" w:rsidRDefault="001D4375">
                            <w:pPr>
                              <w:pStyle w:val="TableParagraph"/>
                              <w:spacing w:before="19"/>
                              <w:ind w:right="61"/>
                              <w:jc w:val="right"/>
                              <w:rPr>
                                <w:rFonts w:ascii="Courier New"/>
                                <w:b/>
                                <w:sz w:val="21"/>
                              </w:rPr>
                            </w:pPr>
                            <w:r>
                              <w:rPr>
                                <w:rFonts w:ascii="Courier New"/>
                                <w:b/>
                                <w:color w:val="525662"/>
                                <w:spacing w:val="-5"/>
                                <w:w w:val="90"/>
                                <w:sz w:val="21"/>
                              </w:rPr>
                              <w:t>109</w:t>
                            </w:r>
                          </w:p>
                        </w:tc>
                        <w:tc>
                          <w:tcPr>
                            <w:tcW w:w="1886" w:type="dxa"/>
                            <w:gridSpan w:val="4"/>
                          </w:tcPr>
                          <w:p w:rsidR="000024F8" w:rsidRDefault="001D4375">
                            <w:pPr>
                              <w:pStyle w:val="TableParagraph"/>
                              <w:tabs>
                                <w:tab w:val="left" w:pos="1166"/>
                              </w:tabs>
                              <w:spacing w:line="224" w:lineRule="exact"/>
                              <w:ind w:left="115" w:right="75" w:firstLine="10"/>
                              <w:rPr>
                                <w:sz w:val="21"/>
                              </w:rPr>
                            </w:pPr>
                            <w:r>
                              <w:rPr>
                                <w:color w:val="525662"/>
                                <w:spacing w:val="-2"/>
                                <w:sz w:val="21"/>
                              </w:rPr>
                              <w:t>M</w:t>
                            </w:r>
                            <w:r>
                              <w:rPr>
                                <w:color w:val="676D7C"/>
                                <w:spacing w:val="-2"/>
                                <w:sz w:val="21"/>
                              </w:rPr>
                              <w:t>ercato</w:t>
                            </w:r>
                            <w:r>
                              <w:rPr>
                                <w:color w:val="676D7C"/>
                                <w:sz w:val="21"/>
                              </w:rPr>
                              <w:tab/>
                            </w:r>
                            <w:r>
                              <w:rPr>
                                <w:color w:val="79808C"/>
                                <w:spacing w:val="-8"/>
                                <w:sz w:val="21"/>
                              </w:rPr>
                              <w:t>vecc</w:t>
                            </w:r>
                            <w:r>
                              <w:rPr>
                                <w:color w:val="525662"/>
                                <w:spacing w:val="-8"/>
                                <w:sz w:val="21"/>
                              </w:rPr>
                              <w:t>h</w:t>
                            </w:r>
                            <w:r>
                              <w:rPr>
                                <w:color w:val="676D7C"/>
                                <w:spacing w:val="-8"/>
                                <w:sz w:val="21"/>
                              </w:rPr>
                              <w:t xml:space="preserve">io </w:t>
                            </w:r>
                            <w:r>
                              <w:rPr>
                                <w:color w:val="676D7C"/>
                                <w:spacing w:val="-2"/>
                                <w:sz w:val="21"/>
                              </w:rPr>
                              <w:t>p</w:t>
                            </w:r>
                            <w:r>
                              <w:rPr>
                                <w:color w:val="525662"/>
                                <w:spacing w:val="-2"/>
                                <w:sz w:val="21"/>
                              </w:rPr>
                              <w:t>i</w:t>
                            </w:r>
                            <w:r>
                              <w:rPr>
                                <w:color w:val="676D7C"/>
                                <w:spacing w:val="-2"/>
                                <w:sz w:val="21"/>
                              </w:rPr>
                              <w:t>azza</w:t>
                            </w:r>
                          </w:p>
                        </w:tc>
                        <w:tc>
                          <w:tcPr>
                            <w:tcW w:w="573" w:type="dxa"/>
                            <w:gridSpan w:val="3"/>
                          </w:tcPr>
                          <w:p w:rsidR="000024F8" w:rsidRDefault="001D4375">
                            <w:pPr>
                              <w:pStyle w:val="TableParagraph"/>
                              <w:spacing w:before="7"/>
                              <w:ind w:right="84"/>
                              <w:jc w:val="right"/>
                              <w:rPr>
                                <w:sz w:val="20"/>
                              </w:rPr>
                            </w:pPr>
                            <w:r>
                              <w:rPr>
                                <w:color w:val="525662"/>
                                <w:w w:val="94"/>
                                <w:sz w:val="20"/>
                              </w:rPr>
                              <w:t>9</w:t>
                            </w:r>
                          </w:p>
                        </w:tc>
                        <w:tc>
                          <w:tcPr>
                            <w:tcW w:w="1957" w:type="dxa"/>
                            <w:gridSpan w:val="3"/>
                          </w:tcPr>
                          <w:p w:rsidR="000024F8" w:rsidRDefault="001D4375">
                            <w:pPr>
                              <w:pStyle w:val="TableParagraph"/>
                              <w:spacing w:line="239" w:lineRule="exact"/>
                              <w:ind w:left="109"/>
                              <w:rPr>
                                <w:sz w:val="21"/>
                              </w:rPr>
                            </w:pPr>
                            <w:r>
                              <w:rPr>
                                <w:color w:val="676D7C"/>
                                <w:spacing w:val="-4"/>
                                <w:sz w:val="21"/>
                              </w:rPr>
                              <w:t>S</w:t>
                            </w:r>
                            <w:r>
                              <w:rPr>
                                <w:color w:val="8C9A9A"/>
                                <w:spacing w:val="-4"/>
                                <w:sz w:val="21"/>
                              </w:rPr>
                              <w:t>.</w:t>
                            </w:r>
                            <w:r>
                              <w:rPr>
                                <w:color w:val="525662"/>
                                <w:spacing w:val="-4"/>
                                <w:sz w:val="21"/>
                              </w:rPr>
                              <w:t>Pietr</w:t>
                            </w:r>
                            <w:r>
                              <w:rPr>
                                <w:color w:val="676D7C"/>
                                <w:spacing w:val="-4"/>
                                <w:sz w:val="21"/>
                              </w:rPr>
                              <w:t>o</w:t>
                            </w:r>
                            <w:r>
                              <w:rPr>
                                <w:color w:val="6B5D6B"/>
                                <w:spacing w:val="-5"/>
                                <w:sz w:val="21"/>
                              </w:rPr>
                              <w:t>via</w:t>
                            </w:r>
                          </w:p>
                        </w:tc>
                        <w:tc>
                          <w:tcPr>
                            <w:tcW w:w="575" w:type="dxa"/>
                          </w:tcPr>
                          <w:p w:rsidR="000024F8" w:rsidRDefault="001D4375">
                            <w:pPr>
                              <w:pStyle w:val="TableParagraph"/>
                              <w:spacing w:before="26"/>
                              <w:ind w:right="63"/>
                              <w:jc w:val="right"/>
                              <w:rPr>
                                <w:rFonts w:ascii="Courier New"/>
                                <w:b/>
                                <w:sz w:val="21"/>
                              </w:rPr>
                            </w:pPr>
                            <w:r>
                              <w:rPr>
                                <w:rFonts w:ascii="Courier New"/>
                                <w:b/>
                                <w:color w:val="4B466E"/>
                                <w:spacing w:val="-5"/>
                                <w:w w:val="95"/>
                                <w:sz w:val="21"/>
                              </w:rPr>
                              <w:t>25</w:t>
                            </w:r>
                          </w:p>
                        </w:tc>
                        <w:tc>
                          <w:tcPr>
                            <w:tcW w:w="2010" w:type="dxa"/>
                          </w:tcPr>
                          <w:p w:rsidR="000024F8" w:rsidRDefault="000024F8">
                            <w:pPr>
                              <w:pStyle w:val="TableParagraph"/>
                              <w:rPr>
                                <w:sz w:val="20"/>
                              </w:rPr>
                            </w:pPr>
                          </w:p>
                        </w:tc>
                        <w:tc>
                          <w:tcPr>
                            <w:tcW w:w="452" w:type="dxa"/>
                          </w:tcPr>
                          <w:p w:rsidR="000024F8" w:rsidRDefault="000024F8">
                            <w:pPr>
                              <w:pStyle w:val="TableParagraph"/>
                              <w:rPr>
                                <w:sz w:val="20"/>
                              </w:rPr>
                            </w:pP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676D7C"/>
                                <w:spacing w:val="-5"/>
                                <w:sz w:val="21"/>
                              </w:rPr>
                              <w:t>Chiesa</w:t>
                            </w:r>
                            <w:r>
                              <w:rPr>
                                <w:color w:val="79808C"/>
                                <w:spacing w:val="-5"/>
                                <w:sz w:val="21"/>
                              </w:rPr>
                              <w:t>via</w:t>
                            </w:r>
                          </w:p>
                        </w:tc>
                        <w:tc>
                          <w:tcPr>
                            <w:tcW w:w="576" w:type="dxa"/>
                          </w:tcPr>
                          <w:p w:rsidR="000024F8" w:rsidRDefault="001D4375">
                            <w:pPr>
                              <w:pStyle w:val="TableParagraph"/>
                              <w:spacing w:before="5" w:line="183" w:lineRule="exact"/>
                              <w:ind w:right="42"/>
                              <w:jc w:val="right"/>
                              <w:rPr>
                                <w:rFonts w:ascii="Courier New"/>
                                <w:b/>
                                <w:sz w:val="21"/>
                              </w:rPr>
                            </w:pPr>
                            <w:r>
                              <w:rPr>
                                <w:rFonts w:ascii="Courier New"/>
                                <w:b/>
                                <w:color w:val="4B466E"/>
                                <w:w w:val="101"/>
                                <w:sz w:val="21"/>
                              </w:rPr>
                              <w:t>3</w:t>
                            </w:r>
                          </w:p>
                        </w:tc>
                        <w:tc>
                          <w:tcPr>
                            <w:tcW w:w="1886" w:type="dxa"/>
                            <w:gridSpan w:val="4"/>
                          </w:tcPr>
                          <w:p w:rsidR="000024F8" w:rsidRDefault="001D4375">
                            <w:pPr>
                              <w:pStyle w:val="TableParagraph"/>
                              <w:spacing w:line="188" w:lineRule="exact"/>
                              <w:ind w:left="126"/>
                              <w:rPr>
                                <w:sz w:val="21"/>
                              </w:rPr>
                            </w:pPr>
                            <w:r>
                              <w:rPr>
                                <w:color w:val="525662"/>
                                <w:spacing w:val="-2"/>
                                <w:sz w:val="21"/>
                              </w:rPr>
                              <w:t>Me</w:t>
                            </w:r>
                            <w:r>
                              <w:rPr>
                                <w:color w:val="676D7C"/>
                                <w:spacing w:val="-2"/>
                                <w:sz w:val="21"/>
                              </w:rPr>
                              <w:t>ss</w:t>
                            </w:r>
                            <w:r>
                              <w:rPr>
                                <w:color w:val="525662"/>
                                <w:spacing w:val="-2"/>
                                <w:sz w:val="21"/>
                              </w:rPr>
                              <w:t>in</w:t>
                            </w:r>
                            <w:r>
                              <w:rPr>
                                <w:color w:val="676D7C"/>
                                <w:spacing w:val="-2"/>
                                <w:sz w:val="21"/>
                              </w:rPr>
                              <w:t>a</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2" w:line="176" w:lineRule="exact"/>
                              <w:ind w:left="257"/>
                              <w:rPr>
                                <w:rFonts w:ascii="Courier New"/>
                                <w:b/>
                                <w:sz w:val="21"/>
                              </w:rPr>
                            </w:pPr>
                            <w:r>
                              <w:rPr>
                                <w:rFonts w:ascii="Courier New"/>
                                <w:b/>
                                <w:color w:val="3D3F42"/>
                                <w:spacing w:val="-5"/>
                                <w:sz w:val="21"/>
                              </w:rPr>
                              <w:t>4</w:t>
                            </w:r>
                            <w:r>
                              <w:rPr>
                                <w:rFonts w:ascii="Courier New"/>
                                <w:b/>
                                <w:color w:val="4B466E"/>
                                <w:spacing w:val="-5"/>
                                <w:sz w:val="21"/>
                              </w:rPr>
                              <w:t>3</w:t>
                            </w:r>
                          </w:p>
                        </w:tc>
                        <w:tc>
                          <w:tcPr>
                            <w:tcW w:w="1957" w:type="dxa"/>
                            <w:gridSpan w:val="3"/>
                          </w:tcPr>
                          <w:p w:rsidR="000024F8" w:rsidRDefault="001D4375">
                            <w:pPr>
                              <w:pStyle w:val="TableParagraph"/>
                              <w:spacing w:line="188" w:lineRule="exact"/>
                              <w:ind w:left="116"/>
                              <w:rPr>
                                <w:sz w:val="21"/>
                              </w:rPr>
                            </w:pPr>
                            <w:r>
                              <w:rPr>
                                <w:color w:val="6B5D6B"/>
                                <w:spacing w:val="-4"/>
                                <w:sz w:val="21"/>
                              </w:rPr>
                              <w:t>S</w:t>
                            </w:r>
                            <w:r>
                              <w:rPr>
                                <w:color w:val="9C95D8"/>
                                <w:spacing w:val="-4"/>
                                <w:sz w:val="21"/>
                              </w:rPr>
                              <w:t>.</w:t>
                            </w:r>
                            <w:r>
                              <w:rPr>
                                <w:color w:val="525662"/>
                                <w:spacing w:val="-4"/>
                                <w:sz w:val="21"/>
                              </w:rPr>
                              <w:t>Pr</w:t>
                            </w:r>
                            <w:r>
                              <w:rPr>
                                <w:color w:val="676D7C"/>
                                <w:spacing w:val="-4"/>
                                <w:sz w:val="21"/>
                              </w:rPr>
                              <w:t>os</w:t>
                            </w:r>
                            <w:r>
                              <w:rPr>
                                <w:color w:val="525662"/>
                                <w:spacing w:val="-4"/>
                                <w:sz w:val="21"/>
                              </w:rPr>
                              <w:t>p</w:t>
                            </w:r>
                            <w:r>
                              <w:rPr>
                                <w:color w:val="676D7C"/>
                                <w:spacing w:val="-4"/>
                                <w:sz w:val="21"/>
                              </w:rPr>
                              <w:t>ero</w:t>
                            </w:r>
                            <w:r>
                              <w:rPr>
                                <w:color w:val="79808C"/>
                                <w:spacing w:val="-5"/>
                                <w:sz w:val="21"/>
                              </w:rPr>
                              <w:t>via</w:t>
                            </w:r>
                          </w:p>
                        </w:tc>
                        <w:tc>
                          <w:tcPr>
                            <w:tcW w:w="575" w:type="dxa"/>
                          </w:tcPr>
                          <w:p w:rsidR="000024F8" w:rsidRDefault="001D4375">
                            <w:pPr>
                              <w:pStyle w:val="TableParagraph"/>
                              <w:spacing w:before="26" w:line="161" w:lineRule="exact"/>
                              <w:ind w:right="60"/>
                              <w:jc w:val="right"/>
                              <w:rPr>
                                <w:rFonts w:ascii="Courier New"/>
                                <w:b/>
                                <w:sz w:val="21"/>
                              </w:rPr>
                            </w:pPr>
                            <w:r>
                              <w:rPr>
                                <w:rFonts w:ascii="Courier New"/>
                                <w:b/>
                                <w:color w:val="525662"/>
                                <w:spacing w:val="-5"/>
                                <w:sz w:val="21"/>
                              </w:rPr>
                              <w:t>28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66"/>
                        </w:trPr>
                        <w:tc>
                          <w:tcPr>
                            <w:tcW w:w="1816" w:type="dxa"/>
                            <w:gridSpan w:val="6"/>
                            <w:vMerge w:val="restart"/>
                          </w:tcPr>
                          <w:p w:rsidR="000024F8" w:rsidRDefault="001D4375">
                            <w:pPr>
                              <w:pStyle w:val="TableParagraph"/>
                              <w:tabs>
                                <w:tab w:val="left" w:pos="1190"/>
                              </w:tabs>
                              <w:spacing w:line="232" w:lineRule="exact"/>
                              <w:ind w:left="114"/>
                              <w:rPr>
                                <w:sz w:val="21"/>
                              </w:rPr>
                            </w:pPr>
                            <w:r>
                              <w:rPr>
                                <w:color w:val="79808C"/>
                                <w:spacing w:val="-2"/>
                                <w:position w:val="1"/>
                                <w:sz w:val="21"/>
                              </w:rPr>
                              <w:t>Co</w:t>
                            </w:r>
                            <w:r>
                              <w:rPr>
                                <w:color w:val="525662"/>
                                <w:spacing w:val="-2"/>
                                <w:position w:val="1"/>
                                <w:sz w:val="21"/>
                              </w:rPr>
                              <w:t>r</w:t>
                            </w:r>
                            <w:r>
                              <w:rPr>
                                <w:color w:val="676D7C"/>
                                <w:spacing w:val="-2"/>
                                <w:position w:val="1"/>
                                <w:sz w:val="21"/>
                              </w:rPr>
                              <w:t>po</w:t>
                            </w:r>
                            <w:r>
                              <w:rPr>
                                <w:color w:val="525662"/>
                                <w:spacing w:val="-2"/>
                                <w:position w:val="1"/>
                                <w:sz w:val="21"/>
                              </w:rPr>
                              <w:t>r</w:t>
                            </w:r>
                            <w:r>
                              <w:rPr>
                                <w:color w:val="676D7C"/>
                                <w:spacing w:val="-2"/>
                                <w:position w:val="1"/>
                                <w:sz w:val="21"/>
                              </w:rPr>
                              <w:t>ae</w:t>
                            </w:r>
                            <w:r>
                              <w:rPr>
                                <w:color w:val="676D7C"/>
                                <w:position w:val="1"/>
                                <w:sz w:val="21"/>
                              </w:rPr>
                              <w:tab/>
                            </w:r>
                            <w:r>
                              <w:rPr>
                                <w:color w:val="676D7C"/>
                                <w:spacing w:val="-2"/>
                                <w:sz w:val="21"/>
                              </w:rPr>
                              <w:t>Sa</w:t>
                            </w:r>
                            <w:r>
                              <w:rPr>
                                <w:color w:val="525662"/>
                                <w:spacing w:val="-2"/>
                                <w:sz w:val="21"/>
                              </w:rPr>
                              <w:t>n</w:t>
                            </w:r>
                            <w:r>
                              <w:rPr>
                                <w:color w:val="676D7C"/>
                                <w:spacing w:val="-2"/>
                                <w:sz w:val="21"/>
                              </w:rPr>
                              <w:t>cte</w:t>
                            </w:r>
                          </w:p>
                          <w:p w:rsidR="000024F8" w:rsidRDefault="001D4375">
                            <w:pPr>
                              <w:pStyle w:val="TableParagraph"/>
                              <w:spacing w:before="61" w:line="140" w:lineRule="exact"/>
                              <w:ind w:left="122"/>
                              <w:rPr>
                                <w:rFonts w:ascii="Arial"/>
                                <w:b/>
                                <w:sz w:val="14"/>
                              </w:rPr>
                            </w:pPr>
                            <w:r>
                              <w:rPr>
                                <w:rFonts w:ascii="Arial"/>
                                <w:b/>
                                <w:color w:val="676D7C"/>
                                <w:spacing w:val="-5"/>
                                <w:sz w:val="14"/>
                              </w:rPr>
                              <w:t>Vl8</w:t>
                            </w:r>
                          </w:p>
                        </w:tc>
                        <w:tc>
                          <w:tcPr>
                            <w:tcW w:w="576" w:type="dxa"/>
                            <w:vMerge w:val="restart"/>
                          </w:tcPr>
                          <w:p w:rsidR="000024F8" w:rsidRDefault="001D4375">
                            <w:pPr>
                              <w:pStyle w:val="TableParagraph"/>
                              <w:spacing w:line="245" w:lineRule="exact"/>
                              <w:ind w:left="248"/>
                              <w:rPr>
                                <w:sz w:val="27"/>
                              </w:rPr>
                            </w:pPr>
                            <w:r>
                              <w:rPr>
                                <w:color w:val="A044A0"/>
                                <w:w w:val="115"/>
                                <w:sz w:val="27"/>
                              </w:rPr>
                              <w:t>-</w:t>
                            </w:r>
                            <w:r>
                              <w:rPr>
                                <w:color w:val="A0447B"/>
                                <w:spacing w:val="-10"/>
                                <w:w w:val="115"/>
                                <w:sz w:val="27"/>
                              </w:rPr>
                              <w:t>-</w:t>
                            </w:r>
                          </w:p>
                        </w:tc>
                        <w:tc>
                          <w:tcPr>
                            <w:tcW w:w="1886" w:type="dxa"/>
                            <w:gridSpan w:val="4"/>
                            <w:vMerge w:val="restart"/>
                          </w:tcPr>
                          <w:p w:rsidR="000024F8" w:rsidRDefault="001D4375">
                            <w:pPr>
                              <w:pStyle w:val="TableParagraph"/>
                              <w:spacing w:line="232" w:lineRule="exact"/>
                              <w:ind w:left="126"/>
                              <w:rPr>
                                <w:sz w:val="21"/>
                              </w:rPr>
                            </w:pPr>
                            <w:r>
                              <w:rPr>
                                <w:color w:val="525662"/>
                                <w:spacing w:val="-6"/>
                                <w:sz w:val="21"/>
                              </w:rPr>
                              <w:t>Mil</w:t>
                            </w:r>
                            <w:r>
                              <w:rPr>
                                <w:color w:val="676D7C"/>
                                <w:spacing w:val="-6"/>
                                <w:sz w:val="21"/>
                              </w:rPr>
                              <w:t>a</w:t>
                            </w:r>
                            <w:r>
                              <w:rPr>
                                <w:color w:val="525662"/>
                                <w:spacing w:val="-6"/>
                                <w:sz w:val="21"/>
                              </w:rPr>
                              <w:t>n</w:t>
                            </w:r>
                            <w:r>
                              <w:rPr>
                                <w:color w:val="676D7C"/>
                                <w:spacing w:val="-6"/>
                                <w:sz w:val="21"/>
                              </w:rPr>
                              <w:t xml:space="preserve">o </w:t>
                            </w:r>
                            <w:r>
                              <w:rPr>
                                <w:color w:val="676D7C"/>
                                <w:spacing w:val="-5"/>
                                <w:sz w:val="21"/>
                              </w:rPr>
                              <w:t>v</w:t>
                            </w:r>
                            <w:r>
                              <w:rPr>
                                <w:color w:val="525662"/>
                                <w:spacing w:val="-5"/>
                                <w:sz w:val="21"/>
                              </w:rPr>
                              <w:t>i</w:t>
                            </w:r>
                            <w:r>
                              <w:rPr>
                                <w:color w:val="676D7C"/>
                                <w:spacing w:val="-5"/>
                                <w:sz w:val="21"/>
                              </w:rPr>
                              <w:t>a</w:t>
                            </w:r>
                          </w:p>
                        </w:tc>
                        <w:tc>
                          <w:tcPr>
                            <w:tcW w:w="573" w:type="dxa"/>
                            <w:gridSpan w:val="3"/>
                            <w:vMerge w:val="restart"/>
                          </w:tcPr>
                          <w:p w:rsidR="000024F8" w:rsidRDefault="001D4375">
                            <w:pPr>
                              <w:pStyle w:val="TableParagraph"/>
                              <w:spacing w:before="12"/>
                              <w:ind w:left="260"/>
                              <w:rPr>
                                <w:rFonts w:ascii="Courier New"/>
                                <w:b/>
                                <w:sz w:val="21"/>
                              </w:rPr>
                            </w:pPr>
                            <w:r>
                              <w:rPr>
                                <w:rFonts w:ascii="Courier New"/>
                                <w:b/>
                                <w:color w:val="4B466E"/>
                                <w:spacing w:val="-5"/>
                                <w:sz w:val="21"/>
                              </w:rPr>
                              <w:t>58</w:t>
                            </w:r>
                          </w:p>
                        </w:tc>
                        <w:tc>
                          <w:tcPr>
                            <w:tcW w:w="251" w:type="dxa"/>
                            <w:tcBorders>
                              <w:bottom w:val="nil"/>
                              <w:right w:val="single" w:sz="12" w:space="0" w:color="EDF4F0"/>
                            </w:tcBorders>
                          </w:tcPr>
                          <w:p w:rsidR="000024F8" w:rsidRDefault="001D4375">
                            <w:pPr>
                              <w:pStyle w:val="TableParagraph"/>
                              <w:spacing w:line="231" w:lineRule="exact"/>
                              <w:ind w:right="-15"/>
                              <w:jc w:val="right"/>
                              <w:rPr>
                                <w:sz w:val="21"/>
                              </w:rPr>
                            </w:pPr>
                            <w:r>
                              <w:rPr>
                                <w:color w:val="525662"/>
                                <w:w w:val="96"/>
                                <w:sz w:val="21"/>
                              </w:rPr>
                              <w:t>S</w:t>
                            </w:r>
                          </w:p>
                        </w:tc>
                        <w:tc>
                          <w:tcPr>
                            <w:tcW w:w="1706" w:type="dxa"/>
                            <w:gridSpan w:val="2"/>
                            <w:tcBorders>
                              <w:left w:val="single" w:sz="12" w:space="0" w:color="EDF4F0"/>
                              <w:bottom w:val="nil"/>
                            </w:tcBorders>
                          </w:tcPr>
                          <w:p w:rsidR="000024F8" w:rsidRDefault="001D4375">
                            <w:pPr>
                              <w:pStyle w:val="TableParagraph"/>
                              <w:spacing w:line="231" w:lineRule="exact"/>
                              <w:ind w:left="-24"/>
                              <w:rPr>
                                <w:sz w:val="21"/>
                              </w:rPr>
                            </w:pPr>
                            <w:r>
                              <w:rPr>
                                <w:color w:val="A0A8AA"/>
                                <w:spacing w:val="-4"/>
                                <w:sz w:val="21"/>
                              </w:rPr>
                              <w:t>.</w:t>
                            </w:r>
                            <w:r>
                              <w:rPr>
                                <w:color w:val="525662"/>
                                <w:spacing w:val="-4"/>
                                <w:sz w:val="21"/>
                              </w:rPr>
                              <w:t>R</w:t>
                            </w:r>
                            <w:r>
                              <w:rPr>
                                <w:color w:val="3D3F42"/>
                                <w:spacing w:val="-4"/>
                                <w:sz w:val="21"/>
                              </w:rPr>
                              <w:t>i</w:t>
                            </w:r>
                            <w:r>
                              <w:rPr>
                                <w:color w:val="676D7C"/>
                                <w:spacing w:val="-4"/>
                                <w:sz w:val="21"/>
                              </w:rPr>
                              <w:t>ta</w:t>
                            </w:r>
                            <w:r>
                              <w:rPr>
                                <w:color w:val="676D7C"/>
                                <w:spacing w:val="-5"/>
                                <w:sz w:val="21"/>
                              </w:rPr>
                              <w:t>v</w:t>
                            </w:r>
                            <w:r>
                              <w:rPr>
                                <w:color w:val="525662"/>
                                <w:spacing w:val="-5"/>
                                <w:sz w:val="21"/>
                              </w:rPr>
                              <w:t>i</w:t>
                            </w:r>
                            <w:r>
                              <w:rPr>
                                <w:color w:val="676D7C"/>
                                <w:spacing w:val="-5"/>
                                <w:sz w:val="21"/>
                              </w:rPr>
                              <w:t>a</w:t>
                            </w:r>
                          </w:p>
                        </w:tc>
                        <w:tc>
                          <w:tcPr>
                            <w:tcW w:w="575" w:type="dxa"/>
                            <w:vMerge w:val="restart"/>
                          </w:tcPr>
                          <w:p w:rsidR="000024F8" w:rsidRDefault="001D4375">
                            <w:pPr>
                              <w:pStyle w:val="TableParagraph"/>
                              <w:spacing w:before="16"/>
                              <w:ind w:right="95"/>
                              <w:jc w:val="right"/>
                              <w:rPr>
                                <w:sz w:val="19"/>
                              </w:rPr>
                            </w:pPr>
                            <w:r>
                              <w:rPr>
                                <w:color w:val="525662"/>
                                <w:w w:val="91"/>
                                <w:sz w:val="19"/>
                              </w:rPr>
                              <w:t>I</w:t>
                            </w:r>
                          </w:p>
                        </w:tc>
                        <w:tc>
                          <w:tcPr>
                            <w:tcW w:w="2010" w:type="dxa"/>
                            <w:vMerge w:val="restart"/>
                          </w:tcPr>
                          <w:p w:rsidR="000024F8" w:rsidRDefault="000024F8">
                            <w:pPr>
                              <w:pStyle w:val="TableParagraph"/>
                              <w:rPr>
                                <w:sz w:val="20"/>
                              </w:rPr>
                            </w:pPr>
                          </w:p>
                        </w:tc>
                        <w:tc>
                          <w:tcPr>
                            <w:tcW w:w="452" w:type="dxa"/>
                            <w:vMerge w:val="restart"/>
                          </w:tcPr>
                          <w:p w:rsidR="000024F8" w:rsidRDefault="000024F8">
                            <w:pPr>
                              <w:pStyle w:val="TableParagraph"/>
                              <w:rPr>
                                <w:sz w:val="20"/>
                              </w:rPr>
                            </w:pPr>
                          </w:p>
                        </w:tc>
                      </w:tr>
                      <w:tr w:rsidR="000024F8">
                        <w:trPr>
                          <w:trHeight w:hRule="exact" w:val="216"/>
                        </w:trPr>
                        <w:tc>
                          <w:tcPr>
                            <w:tcW w:w="1816" w:type="dxa"/>
                            <w:gridSpan w:val="6"/>
                            <w:vMerge/>
                            <w:tcBorders>
                              <w:top w:val="nil"/>
                            </w:tcBorders>
                          </w:tcPr>
                          <w:p w:rsidR="000024F8" w:rsidRDefault="000024F8">
                            <w:pPr>
                              <w:rPr>
                                <w:sz w:val="2"/>
                                <w:szCs w:val="2"/>
                              </w:rPr>
                            </w:pPr>
                          </w:p>
                        </w:tc>
                        <w:tc>
                          <w:tcPr>
                            <w:tcW w:w="576" w:type="dxa"/>
                            <w:vMerge/>
                            <w:tcBorders>
                              <w:top w:val="nil"/>
                            </w:tcBorders>
                          </w:tcPr>
                          <w:p w:rsidR="000024F8" w:rsidRDefault="000024F8">
                            <w:pPr>
                              <w:rPr>
                                <w:sz w:val="2"/>
                                <w:szCs w:val="2"/>
                              </w:rPr>
                            </w:pPr>
                          </w:p>
                        </w:tc>
                        <w:tc>
                          <w:tcPr>
                            <w:tcW w:w="1886" w:type="dxa"/>
                            <w:gridSpan w:val="4"/>
                            <w:vMerge/>
                            <w:tcBorders>
                              <w:top w:val="nil"/>
                            </w:tcBorders>
                          </w:tcPr>
                          <w:p w:rsidR="000024F8" w:rsidRDefault="000024F8">
                            <w:pPr>
                              <w:rPr>
                                <w:sz w:val="2"/>
                                <w:szCs w:val="2"/>
                              </w:rPr>
                            </w:pPr>
                          </w:p>
                        </w:tc>
                        <w:tc>
                          <w:tcPr>
                            <w:tcW w:w="573" w:type="dxa"/>
                            <w:gridSpan w:val="3"/>
                            <w:vMerge/>
                            <w:tcBorders>
                              <w:top w:val="nil"/>
                            </w:tcBorders>
                          </w:tcPr>
                          <w:p w:rsidR="000024F8" w:rsidRDefault="000024F8">
                            <w:pPr>
                              <w:rPr>
                                <w:sz w:val="2"/>
                                <w:szCs w:val="2"/>
                              </w:rPr>
                            </w:pPr>
                          </w:p>
                        </w:tc>
                        <w:tc>
                          <w:tcPr>
                            <w:tcW w:w="1957" w:type="dxa"/>
                            <w:gridSpan w:val="3"/>
                            <w:tcBorders>
                              <w:top w:val="nil"/>
                            </w:tcBorders>
                          </w:tcPr>
                          <w:p w:rsidR="000024F8" w:rsidRDefault="000024F8">
                            <w:pPr>
                              <w:pStyle w:val="TableParagraph"/>
                              <w:rPr>
                                <w:sz w:val="14"/>
                              </w:rPr>
                            </w:pPr>
                          </w:p>
                        </w:tc>
                        <w:tc>
                          <w:tcPr>
                            <w:tcW w:w="575" w:type="dxa"/>
                            <w:vMerge/>
                            <w:tcBorders>
                              <w:top w:val="nil"/>
                            </w:tcBorders>
                          </w:tcPr>
                          <w:p w:rsidR="000024F8" w:rsidRDefault="000024F8">
                            <w:pPr>
                              <w:rPr>
                                <w:sz w:val="2"/>
                                <w:szCs w:val="2"/>
                              </w:rPr>
                            </w:pPr>
                          </w:p>
                        </w:tc>
                        <w:tc>
                          <w:tcPr>
                            <w:tcW w:w="2010" w:type="dxa"/>
                            <w:vMerge/>
                            <w:tcBorders>
                              <w:top w:val="nil"/>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237"/>
                        </w:trPr>
                        <w:tc>
                          <w:tcPr>
                            <w:tcW w:w="1816" w:type="dxa"/>
                            <w:gridSpan w:val="6"/>
                          </w:tcPr>
                          <w:p w:rsidR="000024F8" w:rsidRDefault="001D4375">
                            <w:pPr>
                              <w:pStyle w:val="TableParagraph"/>
                              <w:spacing w:line="188" w:lineRule="exact"/>
                              <w:ind w:left="114"/>
                              <w:rPr>
                                <w:sz w:val="21"/>
                              </w:rPr>
                            </w:pPr>
                            <w:r>
                              <w:rPr>
                                <w:color w:val="79808C"/>
                                <w:spacing w:val="-2"/>
                                <w:sz w:val="21"/>
                              </w:rPr>
                              <w:t>Crisp</w:t>
                            </w:r>
                            <w:r>
                              <w:rPr>
                                <w:color w:val="525662"/>
                                <w:spacing w:val="-2"/>
                                <w:sz w:val="21"/>
                              </w:rPr>
                              <w:t>i</w:t>
                            </w:r>
                            <w:r>
                              <w:rPr>
                                <w:color w:val="676D7C"/>
                                <w:spacing w:val="-2"/>
                                <w:sz w:val="21"/>
                              </w:rPr>
                              <w:t>F</w:t>
                            </w:r>
                            <w:r>
                              <w:rPr>
                                <w:color w:val="8C9A9A"/>
                                <w:spacing w:val="-2"/>
                                <w:sz w:val="21"/>
                              </w:rPr>
                              <w:t>.</w:t>
                            </w:r>
                            <w:r>
                              <w:rPr>
                                <w:color w:val="676D7C"/>
                                <w:spacing w:val="-5"/>
                                <w:sz w:val="21"/>
                              </w:rPr>
                              <w:t>v</w:t>
                            </w:r>
                            <w:r>
                              <w:rPr>
                                <w:color w:val="525662"/>
                                <w:spacing w:val="-5"/>
                                <w:sz w:val="21"/>
                              </w:rPr>
                              <w:t>i</w:t>
                            </w:r>
                            <w:r>
                              <w:rPr>
                                <w:color w:val="676D7C"/>
                                <w:spacing w:val="-5"/>
                                <w:sz w:val="21"/>
                              </w:rPr>
                              <w:t>a</w:t>
                            </w:r>
                          </w:p>
                        </w:tc>
                        <w:tc>
                          <w:tcPr>
                            <w:tcW w:w="576" w:type="dxa"/>
                          </w:tcPr>
                          <w:p w:rsidR="000024F8" w:rsidRDefault="001D4375">
                            <w:pPr>
                              <w:pStyle w:val="TableParagraph"/>
                              <w:spacing w:line="188" w:lineRule="exact"/>
                              <w:ind w:right="54"/>
                              <w:jc w:val="right"/>
                              <w:rPr>
                                <w:b/>
                                <w:sz w:val="20"/>
                              </w:rPr>
                            </w:pPr>
                            <w:r>
                              <w:rPr>
                                <w:b/>
                                <w:color w:val="525662"/>
                                <w:spacing w:val="-5"/>
                                <w:w w:val="90"/>
                                <w:sz w:val="20"/>
                              </w:rPr>
                              <w:t>IO</w:t>
                            </w:r>
                          </w:p>
                        </w:tc>
                        <w:tc>
                          <w:tcPr>
                            <w:tcW w:w="1886" w:type="dxa"/>
                            <w:gridSpan w:val="4"/>
                          </w:tcPr>
                          <w:p w:rsidR="000024F8" w:rsidRDefault="001D4375">
                            <w:pPr>
                              <w:pStyle w:val="TableParagraph"/>
                              <w:spacing w:line="188" w:lineRule="exact"/>
                              <w:ind w:left="118"/>
                              <w:rPr>
                                <w:sz w:val="21"/>
                              </w:rPr>
                            </w:pPr>
                            <w:r>
                              <w:rPr>
                                <w:color w:val="525662"/>
                                <w:sz w:val="21"/>
                              </w:rPr>
                              <w:t>Mill</w:t>
                            </w:r>
                            <w:r>
                              <w:rPr>
                                <w:color w:val="676D7C"/>
                                <w:sz w:val="21"/>
                              </w:rPr>
                              <w:t>evia</w:t>
                            </w:r>
                            <w:r>
                              <w:rPr>
                                <w:color w:val="525662"/>
                                <w:spacing w:val="-5"/>
                                <w:sz w:val="21"/>
                              </w:rPr>
                              <w:t>Dei</w:t>
                            </w:r>
                          </w:p>
                        </w:tc>
                        <w:tc>
                          <w:tcPr>
                            <w:tcW w:w="573" w:type="dxa"/>
                            <w:gridSpan w:val="3"/>
                          </w:tcPr>
                          <w:p w:rsidR="000024F8" w:rsidRDefault="001D4375">
                            <w:pPr>
                              <w:pStyle w:val="TableParagraph"/>
                              <w:spacing w:before="19" w:line="169" w:lineRule="exact"/>
                              <w:ind w:left="358"/>
                              <w:rPr>
                                <w:rFonts w:ascii="Courier New"/>
                                <w:b/>
                                <w:sz w:val="21"/>
                              </w:rPr>
                            </w:pPr>
                            <w:r>
                              <w:rPr>
                                <w:rFonts w:ascii="Courier New"/>
                                <w:b/>
                                <w:color w:val="525662"/>
                                <w:w w:val="107"/>
                                <w:sz w:val="21"/>
                              </w:rPr>
                              <w:t>4</w:t>
                            </w:r>
                          </w:p>
                        </w:tc>
                        <w:tc>
                          <w:tcPr>
                            <w:tcW w:w="1957" w:type="dxa"/>
                            <w:gridSpan w:val="3"/>
                          </w:tcPr>
                          <w:p w:rsidR="000024F8" w:rsidRDefault="001D4375">
                            <w:pPr>
                              <w:pStyle w:val="TableParagraph"/>
                              <w:spacing w:line="188" w:lineRule="exact"/>
                              <w:ind w:left="116"/>
                              <w:rPr>
                                <w:sz w:val="21"/>
                              </w:rPr>
                            </w:pPr>
                            <w:r>
                              <w:rPr>
                                <w:color w:val="676D7C"/>
                                <w:spacing w:val="-2"/>
                                <w:sz w:val="21"/>
                              </w:rPr>
                              <w:t>Sa</w:t>
                            </w:r>
                            <w:r>
                              <w:rPr>
                                <w:color w:val="525662"/>
                                <w:spacing w:val="-2"/>
                                <w:sz w:val="21"/>
                              </w:rPr>
                              <w:t>ur</w:t>
                            </w:r>
                            <w:r>
                              <w:rPr>
                                <w:color w:val="676D7C"/>
                                <w:spacing w:val="-2"/>
                                <w:sz w:val="21"/>
                              </w:rPr>
                              <w:t>oN</w:t>
                            </w:r>
                            <w:r>
                              <w:rPr>
                                <w:color w:val="8C9A9A"/>
                                <w:spacing w:val="-2"/>
                                <w:sz w:val="21"/>
                              </w:rPr>
                              <w:t>.</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line="161" w:lineRule="exact"/>
                              <w:ind w:right="47"/>
                              <w:jc w:val="right"/>
                              <w:rPr>
                                <w:rFonts w:ascii="Courier New"/>
                                <w:b/>
                                <w:sz w:val="21"/>
                              </w:rPr>
                            </w:pPr>
                            <w:r>
                              <w:rPr>
                                <w:rFonts w:ascii="Courier New"/>
                                <w:b/>
                                <w:color w:val="676D7C"/>
                                <w:spacing w:val="-5"/>
                                <w:sz w:val="21"/>
                              </w:rPr>
                              <w:t>2</w:t>
                            </w:r>
                            <w:r>
                              <w:rPr>
                                <w:rFonts w:ascii="Courier New"/>
                                <w:b/>
                                <w:color w:val="525662"/>
                                <w:spacing w:val="-5"/>
                                <w:sz w:val="21"/>
                              </w:rPr>
                              <w:t>8</w:t>
                            </w:r>
                          </w:p>
                        </w:tc>
                        <w:tc>
                          <w:tcPr>
                            <w:tcW w:w="2010" w:type="dxa"/>
                          </w:tcPr>
                          <w:p w:rsidR="000024F8" w:rsidRDefault="000024F8">
                            <w:pPr>
                              <w:pStyle w:val="TableParagraph"/>
                              <w:rPr>
                                <w:sz w:val="14"/>
                              </w:rPr>
                            </w:pPr>
                          </w:p>
                        </w:tc>
                        <w:tc>
                          <w:tcPr>
                            <w:tcW w:w="452" w:type="dxa"/>
                          </w:tcPr>
                          <w:p w:rsidR="000024F8" w:rsidRDefault="000024F8">
                            <w:pPr>
                              <w:pStyle w:val="TableParagraph"/>
                              <w:rPr>
                                <w:sz w:val="14"/>
                              </w:rPr>
                            </w:pPr>
                          </w:p>
                        </w:tc>
                      </w:tr>
                      <w:tr w:rsidR="000024F8">
                        <w:trPr>
                          <w:trHeight w:hRule="exact" w:val="213"/>
                        </w:trPr>
                        <w:tc>
                          <w:tcPr>
                            <w:tcW w:w="1708" w:type="dxa"/>
                            <w:gridSpan w:val="5"/>
                            <w:tcBorders>
                              <w:bottom w:val="nil"/>
                              <w:right w:val="single" w:sz="12" w:space="0" w:color="EDF4F0"/>
                            </w:tcBorders>
                          </w:tcPr>
                          <w:p w:rsidR="000024F8" w:rsidRDefault="001D4375">
                            <w:pPr>
                              <w:pStyle w:val="TableParagraph"/>
                              <w:spacing w:line="179" w:lineRule="exact"/>
                              <w:ind w:left="118"/>
                              <w:rPr>
                                <w:sz w:val="21"/>
                              </w:rPr>
                            </w:pPr>
                            <w:r>
                              <w:rPr>
                                <w:color w:val="676D7C"/>
                                <w:sz w:val="21"/>
                              </w:rPr>
                              <w:t>Da</w:t>
                            </w:r>
                            <w:r>
                              <w:rPr>
                                <w:color w:val="525662"/>
                                <w:sz w:val="21"/>
                              </w:rPr>
                              <w:t>ll</w:t>
                            </w:r>
                            <w:r>
                              <w:rPr>
                                <w:color w:val="676D7C"/>
                                <w:sz w:val="21"/>
                              </w:rPr>
                              <w:t>aC</w:t>
                            </w:r>
                            <w:r>
                              <w:rPr>
                                <w:color w:val="525662"/>
                                <w:sz w:val="21"/>
                              </w:rPr>
                              <w:t>hi</w:t>
                            </w:r>
                            <w:r>
                              <w:rPr>
                                <w:color w:val="676D7C"/>
                                <w:sz w:val="21"/>
                              </w:rPr>
                              <w:t>esa</w:t>
                            </w:r>
                            <w:r>
                              <w:rPr>
                                <w:color w:val="676D7C"/>
                                <w:spacing w:val="-5"/>
                                <w:sz w:val="21"/>
                              </w:rPr>
                              <w:t>Ge</w:t>
                            </w:r>
                            <w:r>
                              <w:rPr>
                                <w:color w:val="525662"/>
                                <w:spacing w:val="-5"/>
                                <w:sz w:val="21"/>
                              </w:rPr>
                              <w:t>n</w:t>
                            </w:r>
                          </w:p>
                        </w:tc>
                        <w:tc>
                          <w:tcPr>
                            <w:tcW w:w="108" w:type="dxa"/>
                            <w:tcBorders>
                              <w:left w:val="single" w:sz="12" w:space="0" w:color="EDF4F0"/>
                              <w:bottom w:val="nil"/>
                            </w:tcBorders>
                          </w:tcPr>
                          <w:p w:rsidR="000024F8" w:rsidRDefault="001D4375">
                            <w:pPr>
                              <w:pStyle w:val="TableParagraph"/>
                              <w:spacing w:line="179" w:lineRule="exact"/>
                              <w:ind w:left="-30"/>
                              <w:rPr>
                                <w:sz w:val="21"/>
                              </w:rPr>
                            </w:pPr>
                            <w:r>
                              <w:rPr>
                                <w:color w:val="A3A3C8"/>
                                <w:w w:val="98"/>
                                <w:sz w:val="21"/>
                              </w:rPr>
                              <w:t>.</w:t>
                            </w:r>
                          </w:p>
                        </w:tc>
                        <w:tc>
                          <w:tcPr>
                            <w:tcW w:w="576" w:type="dxa"/>
                            <w:vMerge w:val="restart"/>
                          </w:tcPr>
                          <w:p w:rsidR="000024F8" w:rsidRDefault="001D4375">
                            <w:pPr>
                              <w:pStyle w:val="TableParagraph"/>
                              <w:spacing w:before="12"/>
                              <w:ind w:left="276"/>
                              <w:rPr>
                                <w:rFonts w:ascii="Courier New"/>
                                <w:b/>
                                <w:sz w:val="21"/>
                              </w:rPr>
                            </w:pPr>
                            <w:r>
                              <w:rPr>
                                <w:rFonts w:ascii="Courier New"/>
                                <w:b/>
                                <w:color w:val="525662"/>
                                <w:spacing w:val="-5"/>
                                <w:sz w:val="21"/>
                              </w:rPr>
                              <w:t>20</w:t>
                            </w:r>
                          </w:p>
                        </w:tc>
                        <w:tc>
                          <w:tcPr>
                            <w:tcW w:w="833" w:type="dxa"/>
                            <w:vMerge w:val="restart"/>
                            <w:tcBorders>
                              <w:bottom w:val="nil"/>
                              <w:right w:val="single" w:sz="12" w:space="0" w:color="EDF4F0"/>
                            </w:tcBorders>
                          </w:tcPr>
                          <w:p w:rsidR="000024F8" w:rsidRDefault="001D4375">
                            <w:pPr>
                              <w:pStyle w:val="TableParagraph"/>
                              <w:spacing w:line="231" w:lineRule="exact"/>
                              <w:ind w:left="126" w:right="-29"/>
                              <w:rPr>
                                <w:sz w:val="21"/>
                              </w:rPr>
                            </w:pPr>
                            <w:r>
                              <w:rPr>
                                <w:color w:val="525662"/>
                                <w:spacing w:val="-4"/>
                                <w:sz w:val="21"/>
                              </w:rPr>
                              <w:t>M</w:t>
                            </w:r>
                            <w:r>
                              <w:rPr>
                                <w:color w:val="676D7C"/>
                                <w:spacing w:val="-4"/>
                                <w:sz w:val="21"/>
                              </w:rPr>
                              <w:t>o</w:t>
                            </w:r>
                            <w:r>
                              <w:rPr>
                                <w:color w:val="525662"/>
                                <w:spacing w:val="-4"/>
                                <w:sz w:val="21"/>
                              </w:rPr>
                              <w:t>r</w:t>
                            </w:r>
                            <w:r>
                              <w:rPr>
                                <w:color w:val="676D7C"/>
                                <w:spacing w:val="-4"/>
                                <w:sz w:val="21"/>
                              </w:rPr>
                              <w:t>o</w:t>
                            </w:r>
                            <w:r>
                              <w:rPr>
                                <w:color w:val="676D7C"/>
                                <w:spacing w:val="-5"/>
                                <w:sz w:val="21"/>
                              </w:rPr>
                              <w:t>A</w:t>
                            </w:r>
                            <w:r>
                              <w:rPr>
                                <w:color w:val="A0A8AA"/>
                                <w:spacing w:val="-5"/>
                                <w:sz w:val="21"/>
                              </w:rPr>
                              <w:t>.</w:t>
                            </w:r>
                          </w:p>
                        </w:tc>
                        <w:tc>
                          <w:tcPr>
                            <w:tcW w:w="1053" w:type="dxa"/>
                            <w:gridSpan w:val="3"/>
                            <w:vMerge w:val="restart"/>
                            <w:tcBorders>
                              <w:left w:val="single" w:sz="12" w:space="0" w:color="EDF4F0"/>
                              <w:bottom w:val="nil"/>
                            </w:tcBorders>
                          </w:tcPr>
                          <w:p w:rsidR="000024F8" w:rsidRDefault="001D4375">
                            <w:pPr>
                              <w:pStyle w:val="TableParagraph"/>
                              <w:spacing w:line="231" w:lineRule="exact"/>
                              <w:ind w:left="29"/>
                              <w:rPr>
                                <w:sz w:val="21"/>
                              </w:rPr>
                            </w:pPr>
                            <w:r>
                              <w:rPr>
                                <w:color w:val="676D7C"/>
                                <w:spacing w:val="-5"/>
                                <w:sz w:val="21"/>
                              </w:rPr>
                              <w:t>via</w:t>
                            </w:r>
                          </w:p>
                        </w:tc>
                        <w:tc>
                          <w:tcPr>
                            <w:tcW w:w="573" w:type="dxa"/>
                            <w:gridSpan w:val="3"/>
                            <w:vMerge w:val="restart"/>
                            <w:tcBorders>
                              <w:bottom w:val="nil"/>
                            </w:tcBorders>
                          </w:tcPr>
                          <w:p w:rsidR="000024F8" w:rsidRDefault="001D4375">
                            <w:pPr>
                              <w:pStyle w:val="TableParagraph"/>
                              <w:spacing w:before="26"/>
                              <w:ind w:left="357"/>
                              <w:rPr>
                                <w:rFonts w:ascii="Courier New"/>
                                <w:b/>
                                <w:sz w:val="21"/>
                              </w:rPr>
                            </w:pPr>
                            <w:r>
                              <w:rPr>
                                <w:rFonts w:ascii="Courier New"/>
                                <w:b/>
                                <w:color w:val="525662"/>
                                <w:w w:val="108"/>
                                <w:sz w:val="21"/>
                              </w:rPr>
                              <w:t>8</w:t>
                            </w:r>
                          </w:p>
                        </w:tc>
                        <w:tc>
                          <w:tcPr>
                            <w:tcW w:w="1957" w:type="dxa"/>
                            <w:gridSpan w:val="3"/>
                            <w:vMerge w:val="restart"/>
                          </w:tcPr>
                          <w:p w:rsidR="000024F8" w:rsidRDefault="001D4375">
                            <w:pPr>
                              <w:pStyle w:val="TableParagraph"/>
                              <w:spacing w:line="232" w:lineRule="exact"/>
                              <w:ind w:left="116"/>
                              <w:rPr>
                                <w:sz w:val="21"/>
                              </w:rPr>
                            </w:pPr>
                            <w:r>
                              <w:rPr>
                                <w:color w:val="676D7C"/>
                                <w:spacing w:val="-4"/>
                                <w:sz w:val="21"/>
                              </w:rPr>
                              <w:t>Sc</w:t>
                            </w:r>
                            <w:r>
                              <w:rPr>
                                <w:color w:val="525662"/>
                                <w:spacing w:val="-4"/>
                                <w:sz w:val="21"/>
                              </w:rPr>
                              <w:t>r</w:t>
                            </w:r>
                            <w:r>
                              <w:rPr>
                                <w:color w:val="676D7C"/>
                                <w:spacing w:val="-4"/>
                                <w:sz w:val="21"/>
                              </w:rPr>
                              <w:t>avag</w:t>
                            </w:r>
                            <w:r>
                              <w:rPr>
                                <w:color w:val="525662"/>
                                <w:spacing w:val="-4"/>
                                <w:sz w:val="21"/>
                              </w:rPr>
                              <w:t>li</w:t>
                            </w:r>
                            <w:r>
                              <w:rPr>
                                <w:color w:val="676D7C"/>
                                <w:spacing w:val="-4"/>
                                <w:sz w:val="21"/>
                              </w:rPr>
                              <w:t>e</w:t>
                            </w:r>
                            <w:r>
                              <w:rPr>
                                <w:color w:val="525662"/>
                                <w:spacing w:val="-4"/>
                                <w:sz w:val="21"/>
                              </w:rPr>
                              <w:t>r</w:t>
                            </w:r>
                            <w:r>
                              <w:rPr>
                                <w:color w:val="676D7C"/>
                                <w:spacing w:val="-4"/>
                                <w:sz w:val="21"/>
                              </w:rPr>
                              <w:t>i</w:t>
                            </w:r>
                            <w:r>
                              <w:rPr>
                                <w:color w:val="525662"/>
                                <w:spacing w:val="-2"/>
                                <w:sz w:val="21"/>
                              </w:rPr>
                              <w:t>pia</w:t>
                            </w:r>
                            <w:r>
                              <w:rPr>
                                <w:color w:val="676D7C"/>
                                <w:spacing w:val="-2"/>
                                <w:sz w:val="21"/>
                              </w:rPr>
                              <w:t>zza</w:t>
                            </w:r>
                          </w:p>
                        </w:tc>
                        <w:tc>
                          <w:tcPr>
                            <w:tcW w:w="575" w:type="dxa"/>
                            <w:vMerge w:val="restart"/>
                          </w:tcPr>
                          <w:p w:rsidR="000024F8" w:rsidRDefault="001D4375">
                            <w:pPr>
                              <w:pStyle w:val="TableParagraph"/>
                              <w:spacing w:before="2"/>
                              <w:ind w:right="1"/>
                              <w:jc w:val="center"/>
                              <w:rPr>
                                <w:rFonts w:ascii="Arial"/>
                              </w:rPr>
                            </w:pPr>
                            <w:r>
                              <w:rPr>
                                <w:rFonts w:ascii="Arial"/>
                                <w:color w:val="9C95D8"/>
                                <w:w w:val="95"/>
                              </w:rPr>
                              <w:t>-</w:t>
                            </w:r>
                          </w:p>
                        </w:tc>
                        <w:tc>
                          <w:tcPr>
                            <w:tcW w:w="2010" w:type="dxa"/>
                            <w:vMerge w:val="restart"/>
                          </w:tcPr>
                          <w:p w:rsidR="000024F8" w:rsidRDefault="000024F8">
                            <w:pPr>
                              <w:pStyle w:val="TableParagraph"/>
                              <w:rPr>
                                <w:sz w:val="20"/>
                              </w:rPr>
                            </w:pPr>
                          </w:p>
                        </w:tc>
                        <w:tc>
                          <w:tcPr>
                            <w:tcW w:w="452" w:type="dxa"/>
                            <w:vMerge w:val="restart"/>
                          </w:tcPr>
                          <w:p w:rsidR="000024F8" w:rsidRDefault="000024F8">
                            <w:pPr>
                              <w:pStyle w:val="TableParagraph"/>
                              <w:rPr>
                                <w:sz w:val="20"/>
                              </w:rPr>
                            </w:pPr>
                          </w:p>
                        </w:tc>
                      </w:tr>
                      <w:tr w:rsidR="000024F8">
                        <w:trPr>
                          <w:trHeight w:hRule="exact" w:val="52"/>
                        </w:trPr>
                        <w:tc>
                          <w:tcPr>
                            <w:tcW w:w="278" w:type="dxa"/>
                            <w:vMerge w:val="restart"/>
                            <w:tcBorders>
                              <w:top w:val="nil"/>
                              <w:right w:val="single" w:sz="12" w:space="0" w:color="EDF4F0"/>
                            </w:tcBorders>
                          </w:tcPr>
                          <w:p w:rsidR="000024F8" w:rsidRDefault="001D4375">
                            <w:pPr>
                              <w:pStyle w:val="TableParagraph"/>
                              <w:spacing w:before="15" w:line="212" w:lineRule="exact"/>
                              <w:ind w:left="114" w:right="-15"/>
                              <w:rPr>
                                <w:sz w:val="21"/>
                              </w:rPr>
                            </w:pPr>
                            <w:r>
                              <w:rPr>
                                <w:color w:val="676D7C"/>
                                <w:w w:val="98"/>
                                <w:sz w:val="21"/>
                              </w:rPr>
                              <w:t>C</w:t>
                            </w:r>
                          </w:p>
                        </w:tc>
                        <w:tc>
                          <w:tcPr>
                            <w:tcW w:w="1538" w:type="dxa"/>
                            <w:gridSpan w:val="5"/>
                            <w:vMerge w:val="restart"/>
                            <w:tcBorders>
                              <w:top w:val="nil"/>
                              <w:left w:val="single" w:sz="12" w:space="0" w:color="EDF4F0"/>
                            </w:tcBorders>
                          </w:tcPr>
                          <w:p w:rsidR="000024F8" w:rsidRDefault="001D4375">
                            <w:pPr>
                              <w:pStyle w:val="TableParagraph"/>
                              <w:spacing w:before="15" w:line="212" w:lineRule="exact"/>
                              <w:ind w:left="-26"/>
                              <w:rPr>
                                <w:sz w:val="21"/>
                              </w:rPr>
                            </w:pPr>
                            <w:r>
                              <w:rPr>
                                <w:color w:val="A3A3C8"/>
                                <w:spacing w:val="-2"/>
                                <w:sz w:val="21"/>
                              </w:rPr>
                              <w:t>.</w:t>
                            </w:r>
                            <w:r>
                              <w:rPr>
                                <w:color w:val="676D7C"/>
                                <w:spacing w:val="-2"/>
                                <w:sz w:val="21"/>
                              </w:rPr>
                              <w:t>A</w:t>
                            </w:r>
                            <w:r>
                              <w:rPr>
                                <w:color w:val="7CA5B3"/>
                                <w:spacing w:val="-2"/>
                                <w:sz w:val="21"/>
                              </w:rPr>
                              <w:t>.</w:t>
                            </w:r>
                            <w:r>
                              <w:rPr>
                                <w:color w:val="79808C"/>
                                <w:spacing w:val="-5"/>
                                <w:sz w:val="21"/>
                              </w:rPr>
                              <w:t>via</w:t>
                            </w:r>
                          </w:p>
                        </w:tc>
                        <w:tc>
                          <w:tcPr>
                            <w:tcW w:w="576" w:type="dxa"/>
                            <w:vMerge/>
                            <w:tcBorders>
                              <w:top w:val="nil"/>
                            </w:tcBorders>
                          </w:tcPr>
                          <w:p w:rsidR="000024F8" w:rsidRDefault="000024F8">
                            <w:pPr>
                              <w:rPr>
                                <w:sz w:val="2"/>
                                <w:szCs w:val="2"/>
                              </w:rPr>
                            </w:pPr>
                          </w:p>
                        </w:tc>
                        <w:tc>
                          <w:tcPr>
                            <w:tcW w:w="833" w:type="dxa"/>
                            <w:vMerge/>
                            <w:tcBorders>
                              <w:top w:val="nil"/>
                              <w:bottom w:val="nil"/>
                              <w:right w:val="single" w:sz="12" w:space="0" w:color="EDF4F0"/>
                            </w:tcBorders>
                          </w:tcPr>
                          <w:p w:rsidR="000024F8" w:rsidRDefault="000024F8">
                            <w:pPr>
                              <w:rPr>
                                <w:sz w:val="2"/>
                                <w:szCs w:val="2"/>
                              </w:rPr>
                            </w:pPr>
                          </w:p>
                        </w:tc>
                        <w:tc>
                          <w:tcPr>
                            <w:tcW w:w="1053" w:type="dxa"/>
                            <w:gridSpan w:val="3"/>
                            <w:vMerge/>
                            <w:tcBorders>
                              <w:top w:val="nil"/>
                              <w:left w:val="single" w:sz="12" w:space="0" w:color="EDF4F0"/>
                              <w:bottom w:val="nil"/>
                            </w:tcBorders>
                          </w:tcPr>
                          <w:p w:rsidR="000024F8" w:rsidRDefault="000024F8">
                            <w:pPr>
                              <w:rPr>
                                <w:sz w:val="2"/>
                                <w:szCs w:val="2"/>
                              </w:rPr>
                            </w:pPr>
                          </w:p>
                        </w:tc>
                        <w:tc>
                          <w:tcPr>
                            <w:tcW w:w="573" w:type="dxa"/>
                            <w:gridSpan w:val="3"/>
                            <w:vMerge/>
                            <w:tcBorders>
                              <w:top w:val="nil"/>
                              <w:bottom w:val="nil"/>
                            </w:tcBorders>
                          </w:tcPr>
                          <w:p w:rsidR="000024F8" w:rsidRDefault="000024F8">
                            <w:pPr>
                              <w:rPr>
                                <w:sz w:val="2"/>
                                <w:szCs w:val="2"/>
                              </w:rPr>
                            </w:pPr>
                          </w:p>
                        </w:tc>
                        <w:tc>
                          <w:tcPr>
                            <w:tcW w:w="1957" w:type="dxa"/>
                            <w:gridSpan w:val="3"/>
                            <w:vMerge/>
                            <w:tcBorders>
                              <w:top w:val="nil"/>
                            </w:tcBorders>
                          </w:tcPr>
                          <w:p w:rsidR="000024F8" w:rsidRDefault="000024F8">
                            <w:pPr>
                              <w:rPr>
                                <w:sz w:val="2"/>
                                <w:szCs w:val="2"/>
                              </w:rPr>
                            </w:pPr>
                          </w:p>
                        </w:tc>
                        <w:tc>
                          <w:tcPr>
                            <w:tcW w:w="575" w:type="dxa"/>
                            <w:vMerge/>
                            <w:tcBorders>
                              <w:top w:val="nil"/>
                            </w:tcBorders>
                          </w:tcPr>
                          <w:p w:rsidR="000024F8" w:rsidRDefault="000024F8">
                            <w:pPr>
                              <w:rPr>
                                <w:sz w:val="2"/>
                                <w:szCs w:val="2"/>
                              </w:rPr>
                            </w:pPr>
                          </w:p>
                        </w:tc>
                        <w:tc>
                          <w:tcPr>
                            <w:tcW w:w="2010" w:type="dxa"/>
                            <w:vMerge/>
                            <w:tcBorders>
                              <w:top w:val="nil"/>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209"/>
                        </w:trPr>
                        <w:tc>
                          <w:tcPr>
                            <w:tcW w:w="278" w:type="dxa"/>
                            <w:vMerge/>
                            <w:tcBorders>
                              <w:top w:val="nil"/>
                              <w:right w:val="single" w:sz="12" w:space="0" w:color="EDF4F0"/>
                            </w:tcBorders>
                          </w:tcPr>
                          <w:p w:rsidR="000024F8" w:rsidRDefault="000024F8">
                            <w:pPr>
                              <w:rPr>
                                <w:sz w:val="2"/>
                                <w:szCs w:val="2"/>
                              </w:rPr>
                            </w:pPr>
                          </w:p>
                        </w:tc>
                        <w:tc>
                          <w:tcPr>
                            <w:tcW w:w="1538" w:type="dxa"/>
                            <w:gridSpan w:val="5"/>
                            <w:vMerge/>
                            <w:tcBorders>
                              <w:top w:val="nil"/>
                              <w:left w:val="single" w:sz="12" w:space="0" w:color="EDF4F0"/>
                            </w:tcBorders>
                          </w:tcPr>
                          <w:p w:rsidR="000024F8" w:rsidRDefault="000024F8">
                            <w:pPr>
                              <w:rPr>
                                <w:sz w:val="2"/>
                                <w:szCs w:val="2"/>
                              </w:rPr>
                            </w:pPr>
                          </w:p>
                        </w:tc>
                        <w:tc>
                          <w:tcPr>
                            <w:tcW w:w="576" w:type="dxa"/>
                            <w:vMerge/>
                            <w:tcBorders>
                              <w:top w:val="nil"/>
                            </w:tcBorders>
                          </w:tcPr>
                          <w:p w:rsidR="000024F8" w:rsidRDefault="000024F8">
                            <w:pPr>
                              <w:rPr>
                                <w:sz w:val="2"/>
                                <w:szCs w:val="2"/>
                              </w:rPr>
                            </w:pPr>
                          </w:p>
                        </w:tc>
                        <w:tc>
                          <w:tcPr>
                            <w:tcW w:w="1886" w:type="dxa"/>
                            <w:gridSpan w:val="4"/>
                            <w:tcBorders>
                              <w:top w:val="nil"/>
                            </w:tcBorders>
                          </w:tcPr>
                          <w:p w:rsidR="000024F8" w:rsidRDefault="000024F8">
                            <w:pPr>
                              <w:pStyle w:val="TableParagraph"/>
                              <w:rPr>
                                <w:sz w:val="12"/>
                              </w:rPr>
                            </w:pPr>
                          </w:p>
                        </w:tc>
                        <w:tc>
                          <w:tcPr>
                            <w:tcW w:w="573" w:type="dxa"/>
                            <w:gridSpan w:val="3"/>
                            <w:vMerge/>
                            <w:tcBorders>
                              <w:top w:val="nil"/>
                              <w:bottom w:val="nil"/>
                            </w:tcBorders>
                          </w:tcPr>
                          <w:p w:rsidR="000024F8" w:rsidRDefault="000024F8">
                            <w:pPr>
                              <w:rPr>
                                <w:sz w:val="2"/>
                                <w:szCs w:val="2"/>
                              </w:rPr>
                            </w:pPr>
                          </w:p>
                        </w:tc>
                        <w:tc>
                          <w:tcPr>
                            <w:tcW w:w="1957" w:type="dxa"/>
                            <w:gridSpan w:val="3"/>
                            <w:vMerge/>
                            <w:tcBorders>
                              <w:top w:val="nil"/>
                            </w:tcBorders>
                          </w:tcPr>
                          <w:p w:rsidR="000024F8" w:rsidRDefault="000024F8">
                            <w:pPr>
                              <w:rPr>
                                <w:sz w:val="2"/>
                                <w:szCs w:val="2"/>
                              </w:rPr>
                            </w:pPr>
                          </w:p>
                        </w:tc>
                        <w:tc>
                          <w:tcPr>
                            <w:tcW w:w="575" w:type="dxa"/>
                            <w:vMerge/>
                            <w:tcBorders>
                              <w:top w:val="nil"/>
                            </w:tcBorders>
                          </w:tcPr>
                          <w:p w:rsidR="000024F8" w:rsidRDefault="000024F8">
                            <w:pPr>
                              <w:rPr>
                                <w:sz w:val="2"/>
                                <w:szCs w:val="2"/>
                              </w:rPr>
                            </w:pPr>
                          </w:p>
                        </w:tc>
                        <w:tc>
                          <w:tcPr>
                            <w:tcW w:w="2010" w:type="dxa"/>
                            <w:vMerge/>
                            <w:tcBorders>
                              <w:top w:val="nil"/>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237"/>
                        </w:trPr>
                        <w:tc>
                          <w:tcPr>
                            <w:tcW w:w="1816" w:type="dxa"/>
                            <w:gridSpan w:val="6"/>
                          </w:tcPr>
                          <w:p w:rsidR="000024F8" w:rsidRDefault="001D4375">
                            <w:pPr>
                              <w:pStyle w:val="TableParagraph"/>
                              <w:spacing w:line="188" w:lineRule="exact"/>
                              <w:ind w:left="118"/>
                              <w:rPr>
                                <w:sz w:val="21"/>
                              </w:rPr>
                            </w:pPr>
                            <w:r>
                              <w:rPr>
                                <w:color w:val="525662"/>
                                <w:spacing w:val="-6"/>
                                <w:sz w:val="21"/>
                              </w:rPr>
                              <w:t>D</w:t>
                            </w:r>
                            <w:r>
                              <w:rPr>
                                <w:color w:val="676D7C"/>
                                <w:spacing w:val="-6"/>
                                <w:sz w:val="21"/>
                              </w:rPr>
                              <w:t>ante</w:t>
                            </w:r>
                            <w:r>
                              <w:rPr>
                                <w:color w:val="676D7C"/>
                                <w:spacing w:val="-5"/>
                                <w:sz w:val="21"/>
                              </w:rPr>
                              <w:t>via</w:t>
                            </w:r>
                          </w:p>
                        </w:tc>
                        <w:tc>
                          <w:tcPr>
                            <w:tcW w:w="576" w:type="dxa"/>
                          </w:tcPr>
                          <w:p w:rsidR="000024F8" w:rsidRDefault="001D4375">
                            <w:pPr>
                              <w:pStyle w:val="TableParagraph"/>
                              <w:spacing w:line="188" w:lineRule="exact"/>
                              <w:ind w:left="26"/>
                              <w:jc w:val="center"/>
                              <w:rPr>
                                <w:rFonts w:ascii="Arial"/>
                              </w:rPr>
                            </w:pPr>
                            <w:r>
                              <w:rPr>
                                <w:rFonts w:ascii="Arial"/>
                                <w:color w:val="2497CA"/>
                                <w:w w:val="94"/>
                              </w:rPr>
                              <w:t>-</w:t>
                            </w:r>
                          </w:p>
                        </w:tc>
                        <w:tc>
                          <w:tcPr>
                            <w:tcW w:w="1886" w:type="dxa"/>
                            <w:gridSpan w:val="4"/>
                          </w:tcPr>
                          <w:p w:rsidR="000024F8" w:rsidRDefault="001D4375">
                            <w:pPr>
                              <w:pStyle w:val="TableParagraph"/>
                              <w:spacing w:line="188" w:lineRule="exact"/>
                              <w:ind w:left="118"/>
                              <w:rPr>
                                <w:sz w:val="21"/>
                              </w:rPr>
                            </w:pPr>
                            <w:r>
                              <w:rPr>
                                <w:color w:val="525662"/>
                                <w:sz w:val="21"/>
                              </w:rPr>
                              <w:t>Mul</w:t>
                            </w:r>
                            <w:r>
                              <w:rPr>
                                <w:color w:val="676D7C"/>
                                <w:sz w:val="21"/>
                              </w:rPr>
                              <w:t>i</w:t>
                            </w:r>
                            <w:r>
                              <w:rPr>
                                <w:color w:val="525662"/>
                                <w:sz w:val="21"/>
                              </w:rPr>
                              <w:t>n</w:t>
                            </w:r>
                            <w:r>
                              <w:rPr>
                                <w:color w:val="676D7C"/>
                                <w:sz w:val="21"/>
                              </w:rPr>
                              <w:t>ov</w:t>
                            </w:r>
                            <w:r>
                              <w:rPr>
                                <w:color w:val="525662"/>
                                <w:sz w:val="21"/>
                              </w:rPr>
                              <w:t>i</w:t>
                            </w:r>
                            <w:r>
                              <w:rPr>
                                <w:color w:val="676D7C"/>
                                <w:sz w:val="21"/>
                              </w:rPr>
                              <w:t>a</w:t>
                            </w:r>
                            <w:r>
                              <w:rPr>
                                <w:color w:val="525662"/>
                                <w:spacing w:val="-5"/>
                                <w:sz w:val="21"/>
                              </w:rPr>
                              <w:t>D</w:t>
                            </w:r>
                            <w:r>
                              <w:rPr>
                                <w:color w:val="676D7C"/>
                                <w:spacing w:val="-5"/>
                                <w:sz w:val="21"/>
                              </w:rPr>
                              <w:t>e</w:t>
                            </w:r>
                            <w:r>
                              <w:rPr>
                                <w:color w:val="525662"/>
                                <w:spacing w:val="-5"/>
                                <w:sz w:val="21"/>
                              </w:rPr>
                              <w:t>l</w:t>
                            </w:r>
                          </w:p>
                        </w:tc>
                        <w:tc>
                          <w:tcPr>
                            <w:tcW w:w="193" w:type="dxa"/>
                            <w:tcBorders>
                              <w:right w:val="nil"/>
                            </w:tcBorders>
                          </w:tcPr>
                          <w:p w:rsidR="000024F8" w:rsidRDefault="000024F8">
                            <w:pPr>
                              <w:pStyle w:val="TableParagraph"/>
                              <w:rPr>
                                <w:sz w:val="14"/>
                              </w:rPr>
                            </w:pPr>
                          </w:p>
                        </w:tc>
                        <w:tc>
                          <w:tcPr>
                            <w:tcW w:w="222" w:type="dxa"/>
                            <w:tcBorders>
                              <w:top w:val="nil"/>
                              <w:left w:val="nil"/>
                              <w:bottom w:val="nil"/>
                              <w:right w:val="nil"/>
                            </w:tcBorders>
                            <w:shd w:val="clear" w:color="auto" w:fill="EDF4F0"/>
                          </w:tcPr>
                          <w:p w:rsidR="000024F8" w:rsidRDefault="001D4375">
                            <w:pPr>
                              <w:pStyle w:val="TableParagraph"/>
                              <w:spacing w:line="218" w:lineRule="exact"/>
                              <w:ind w:left="-23"/>
                              <w:rPr>
                                <w:rFonts w:ascii="Arial"/>
                                <w:sz w:val="28"/>
                              </w:rPr>
                            </w:pPr>
                            <w:r>
                              <w:rPr>
                                <w:rFonts w:ascii="Arial"/>
                                <w:color w:val="A3A3C8"/>
                                <w:w w:val="96"/>
                                <w:sz w:val="28"/>
                              </w:rPr>
                              <w:t>-</w:t>
                            </w:r>
                          </w:p>
                        </w:tc>
                        <w:tc>
                          <w:tcPr>
                            <w:tcW w:w="158" w:type="dxa"/>
                            <w:tcBorders>
                              <w:left w:val="nil"/>
                            </w:tcBorders>
                          </w:tcPr>
                          <w:p w:rsidR="000024F8" w:rsidRDefault="000024F8">
                            <w:pPr>
                              <w:pStyle w:val="TableParagraph"/>
                              <w:rPr>
                                <w:sz w:val="14"/>
                              </w:rPr>
                            </w:pPr>
                          </w:p>
                        </w:tc>
                        <w:tc>
                          <w:tcPr>
                            <w:tcW w:w="1957" w:type="dxa"/>
                            <w:gridSpan w:val="3"/>
                          </w:tcPr>
                          <w:p w:rsidR="000024F8" w:rsidRDefault="001D4375">
                            <w:pPr>
                              <w:pStyle w:val="TableParagraph"/>
                              <w:spacing w:line="188" w:lineRule="exact"/>
                              <w:ind w:left="116"/>
                              <w:rPr>
                                <w:sz w:val="21"/>
                              </w:rPr>
                            </w:pPr>
                            <w:r>
                              <w:rPr>
                                <w:color w:val="676D7C"/>
                                <w:spacing w:val="-5"/>
                                <w:sz w:val="21"/>
                              </w:rPr>
                              <w:t>S</w:t>
                            </w:r>
                            <w:r>
                              <w:rPr>
                                <w:color w:val="525662"/>
                                <w:spacing w:val="-5"/>
                                <w:sz w:val="21"/>
                              </w:rPr>
                              <w:t>i</w:t>
                            </w:r>
                            <w:r>
                              <w:rPr>
                                <w:color w:val="676D7C"/>
                                <w:spacing w:val="-5"/>
                                <w:sz w:val="21"/>
                              </w:rPr>
                              <w:t>ci</w:t>
                            </w:r>
                            <w:r>
                              <w:rPr>
                                <w:color w:val="525662"/>
                                <w:spacing w:val="-5"/>
                                <w:sz w:val="21"/>
                              </w:rPr>
                              <w:t>lia</w:t>
                            </w:r>
                            <w:r>
                              <w:rPr>
                                <w:color w:val="676D7C"/>
                                <w:spacing w:val="-2"/>
                                <w:sz w:val="21"/>
                              </w:rPr>
                              <w:t>co</w:t>
                            </w:r>
                            <w:r>
                              <w:rPr>
                                <w:color w:val="525662"/>
                                <w:spacing w:val="-2"/>
                                <w:sz w:val="21"/>
                              </w:rPr>
                              <w:t>r</w:t>
                            </w:r>
                            <w:r>
                              <w:rPr>
                                <w:color w:val="676D7C"/>
                                <w:spacing w:val="-2"/>
                                <w:sz w:val="21"/>
                              </w:rPr>
                              <w:t>so</w:t>
                            </w:r>
                          </w:p>
                        </w:tc>
                        <w:tc>
                          <w:tcPr>
                            <w:tcW w:w="575" w:type="dxa"/>
                          </w:tcPr>
                          <w:p w:rsidR="000024F8" w:rsidRDefault="001D4375">
                            <w:pPr>
                              <w:pStyle w:val="TableParagraph"/>
                              <w:spacing w:before="19" w:line="169" w:lineRule="exact"/>
                              <w:ind w:right="68"/>
                              <w:jc w:val="right"/>
                              <w:rPr>
                                <w:rFonts w:ascii="Courier New"/>
                                <w:b/>
                                <w:sz w:val="21"/>
                              </w:rPr>
                            </w:pPr>
                            <w:r>
                              <w:rPr>
                                <w:rFonts w:ascii="Courier New"/>
                                <w:b/>
                                <w:color w:val="525662"/>
                                <w:spacing w:val="-5"/>
                                <w:w w:val="90"/>
                                <w:sz w:val="21"/>
                              </w:rPr>
                              <w:t>145</w:t>
                            </w:r>
                          </w:p>
                        </w:tc>
                        <w:tc>
                          <w:tcPr>
                            <w:tcW w:w="2010" w:type="dxa"/>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483"/>
                        </w:trPr>
                        <w:tc>
                          <w:tcPr>
                            <w:tcW w:w="1816" w:type="dxa"/>
                            <w:gridSpan w:val="6"/>
                          </w:tcPr>
                          <w:p w:rsidR="000024F8" w:rsidRDefault="001D4375">
                            <w:pPr>
                              <w:pStyle w:val="TableParagraph"/>
                              <w:spacing w:line="232" w:lineRule="exact"/>
                              <w:ind w:left="125"/>
                              <w:rPr>
                                <w:sz w:val="21"/>
                              </w:rPr>
                            </w:pPr>
                            <w:r>
                              <w:rPr>
                                <w:color w:val="676D7C"/>
                                <w:spacing w:val="-7"/>
                                <w:sz w:val="21"/>
                              </w:rPr>
                              <w:t>De</w:t>
                            </w:r>
                            <w:r>
                              <w:rPr>
                                <w:color w:val="676D7C"/>
                                <w:spacing w:val="-2"/>
                                <w:sz w:val="21"/>
                              </w:rPr>
                              <w:t>Oasper</w:t>
                            </w:r>
                            <w:r>
                              <w:rPr>
                                <w:color w:val="525662"/>
                                <w:spacing w:val="-2"/>
                                <w:sz w:val="21"/>
                              </w:rPr>
                              <w:t>i</w:t>
                            </w:r>
                          </w:p>
                        </w:tc>
                        <w:tc>
                          <w:tcPr>
                            <w:tcW w:w="576" w:type="dxa"/>
                          </w:tcPr>
                          <w:p w:rsidR="000024F8" w:rsidRDefault="001D4375">
                            <w:pPr>
                              <w:pStyle w:val="TableParagraph"/>
                              <w:spacing w:before="19"/>
                              <w:ind w:right="44"/>
                              <w:jc w:val="right"/>
                              <w:rPr>
                                <w:rFonts w:ascii="Courier New"/>
                                <w:b/>
                                <w:sz w:val="21"/>
                              </w:rPr>
                            </w:pPr>
                            <w:r>
                              <w:rPr>
                                <w:rFonts w:ascii="Courier New"/>
                                <w:b/>
                                <w:color w:val="525662"/>
                                <w:spacing w:val="-5"/>
                                <w:sz w:val="21"/>
                              </w:rPr>
                              <w:t>14</w:t>
                            </w:r>
                          </w:p>
                        </w:tc>
                        <w:tc>
                          <w:tcPr>
                            <w:tcW w:w="1886" w:type="dxa"/>
                            <w:gridSpan w:val="4"/>
                          </w:tcPr>
                          <w:p w:rsidR="000024F8" w:rsidRDefault="001D4375">
                            <w:pPr>
                              <w:pStyle w:val="TableParagraph"/>
                              <w:spacing w:line="224" w:lineRule="exact"/>
                              <w:ind w:left="126"/>
                              <w:rPr>
                                <w:sz w:val="21"/>
                              </w:rPr>
                            </w:pPr>
                            <w:r>
                              <w:rPr>
                                <w:color w:val="525662"/>
                                <w:sz w:val="21"/>
                              </w:rPr>
                              <w:t>M</w:t>
                            </w:r>
                            <w:r>
                              <w:rPr>
                                <w:color w:val="676D7C"/>
                                <w:sz w:val="21"/>
                              </w:rPr>
                              <w:t>oro</w:t>
                            </w:r>
                            <w:r>
                              <w:rPr>
                                <w:rFonts w:ascii="Arial" w:hAnsi="Arial"/>
                                <w:color w:val="676D7C"/>
                                <w:sz w:val="20"/>
                              </w:rPr>
                              <w:t>A</w:t>
                            </w:r>
                            <w:r>
                              <w:rPr>
                                <w:color w:val="676D7C"/>
                                <w:sz w:val="21"/>
                              </w:rPr>
                              <w:t>già</w:t>
                            </w:r>
                            <w:r>
                              <w:rPr>
                                <w:color w:val="525662"/>
                                <w:sz w:val="21"/>
                              </w:rPr>
                              <w:t>p</w:t>
                            </w:r>
                            <w:r>
                              <w:rPr>
                                <w:color w:val="8C9A9A"/>
                                <w:sz w:val="21"/>
                              </w:rPr>
                              <w:t>.</w:t>
                            </w:r>
                            <w:r>
                              <w:rPr>
                                <w:color w:val="676D7C"/>
                                <w:sz w:val="21"/>
                              </w:rPr>
                              <w:t xml:space="preserve">zza </w:t>
                            </w:r>
                            <w:r>
                              <w:rPr>
                                <w:color w:val="525662"/>
                                <w:spacing w:val="-2"/>
                                <w:sz w:val="21"/>
                              </w:rPr>
                              <w:t>Muni</w:t>
                            </w:r>
                            <w:r>
                              <w:rPr>
                                <w:color w:val="676D7C"/>
                                <w:spacing w:val="-2"/>
                                <w:sz w:val="21"/>
                              </w:rPr>
                              <w:t>c</w:t>
                            </w:r>
                            <w:r>
                              <w:rPr>
                                <w:color w:val="525662"/>
                                <w:spacing w:val="-2"/>
                                <w:sz w:val="21"/>
                              </w:rPr>
                              <w:t>i</w:t>
                            </w:r>
                            <w:r>
                              <w:rPr>
                                <w:color w:val="676D7C"/>
                                <w:spacing w:val="-2"/>
                                <w:sz w:val="21"/>
                              </w:rPr>
                              <w:t>p</w:t>
                            </w:r>
                            <w:r>
                              <w:rPr>
                                <w:color w:val="525662"/>
                                <w:spacing w:val="-2"/>
                                <w:sz w:val="21"/>
                              </w:rPr>
                              <w:t>i</w:t>
                            </w:r>
                            <w:r>
                              <w:rPr>
                                <w:color w:val="676D7C"/>
                                <w:spacing w:val="-2"/>
                                <w:sz w:val="21"/>
                              </w:rPr>
                              <w:t>o</w:t>
                            </w:r>
                          </w:p>
                        </w:tc>
                        <w:tc>
                          <w:tcPr>
                            <w:tcW w:w="573" w:type="dxa"/>
                            <w:gridSpan w:val="3"/>
                            <w:tcBorders>
                              <w:top w:val="nil"/>
                            </w:tcBorders>
                          </w:tcPr>
                          <w:p w:rsidR="000024F8" w:rsidRDefault="001D4375">
                            <w:pPr>
                              <w:pStyle w:val="TableParagraph"/>
                              <w:spacing w:before="34"/>
                              <w:ind w:left="285"/>
                              <w:rPr>
                                <w:rFonts w:ascii="Courier New"/>
                                <w:b/>
                                <w:sz w:val="21"/>
                              </w:rPr>
                            </w:pPr>
                            <w:r>
                              <w:rPr>
                                <w:rFonts w:ascii="Courier New"/>
                                <w:b/>
                                <w:color w:val="333324"/>
                                <w:spacing w:val="-5"/>
                                <w:w w:val="95"/>
                                <w:sz w:val="21"/>
                              </w:rPr>
                              <w:t>1</w:t>
                            </w:r>
                            <w:r>
                              <w:rPr>
                                <w:rFonts w:ascii="Courier New"/>
                                <w:b/>
                                <w:color w:val="525662"/>
                                <w:spacing w:val="-5"/>
                                <w:w w:val="95"/>
                                <w:sz w:val="21"/>
                              </w:rPr>
                              <w:t>6</w:t>
                            </w:r>
                          </w:p>
                        </w:tc>
                        <w:tc>
                          <w:tcPr>
                            <w:tcW w:w="1957" w:type="dxa"/>
                            <w:gridSpan w:val="3"/>
                          </w:tcPr>
                          <w:p w:rsidR="000024F8" w:rsidRDefault="001D4375">
                            <w:pPr>
                              <w:pStyle w:val="TableParagraph"/>
                              <w:spacing w:line="239" w:lineRule="exact"/>
                              <w:ind w:left="116"/>
                              <w:rPr>
                                <w:sz w:val="21"/>
                              </w:rPr>
                            </w:pPr>
                            <w:r>
                              <w:rPr>
                                <w:color w:val="676D7C"/>
                                <w:spacing w:val="-4"/>
                                <w:sz w:val="21"/>
                              </w:rPr>
                              <w:t>S</w:t>
                            </w:r>
                            <w:r>
                              <w:rPr>
                                <w:color w:val="525662"/>
                                <w:spacing w:val="-4"/>
                                <w:sz w:val="21"/>
                              </w:rPr>
                              <w:t>i</w:t>
                            </w:r>
                            <w:r>
                              <w:rPr>
                                <w:color w:val="676D7C"/>
                                <w:spacing w:val="-4"/>
                                <w:sz w:val="21"/>
                              </w:rPr>
                              <w:t>rac</w:t>
                            </w:r>
                            <w:r>
                              <w:rPr>
                                <w:color w:val="525662"/>
                                <w:spacing w:val="-4"/>
                                <w:sz w:val="21"/>
                              </w:rPr>
                              <w:t>u</w:t>
                            </w:r>
                            <w:r>
                              <w:rPr>
                                <w:color w:val="79808C"/>
                                <w:spacing w:val="-4"/>
                                <w:sz w:val="21"/>
                              </w:rPr>
                              <w:t xml:space="preserve">sa </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before="26"/>
                              <w:ind w:right="60"/>
                              <w:jc w:val="right"/>
                              <w:rPr>
                                <w:rFonts w:ascii="Courier New"/>
                                <w:b/>
                                <w:sz w:val="21"/>
                              </w:rPr>
                            </w:pPr>
                            <w:r>
                              <w:rPr>
                                <w:rFonts w:ascii="Courier New"/>
                                <w:b/>
                                <w:color w:val="4B466E"/>
                                <w:spacing w:val="-5"/>
                                <w:sz w:val="21"/>
                              </w:rPr>
                              <w:t>38</w:t>
                            </w:r>
                          </w:p>
                        </w:tc>
                        <w:tc>
                          <w:tcPr>
                            <w:tcW w:w="2010" w:type="dxa"/>
                          </w:tcPr>
                          <w:p w:rsidR="000024F8" w:rsidRDefault="000024F8">
                            <w:pPr>
                              <w:pStyle w:val="TableParagraph"/>
                              <w:rPr>
                                <w:sz w:val="20"/>
                              </w:rPr>
                            </w:pPr>
                          </w:p>
                        </w:tc>
                        <w:tc>
                          <w:tcPr>
                            <w:tcW w:w="452" w:type="dxa"/>
                          </w:tcPr>
                          <w:p w:rsidR="000024F8" w:rsidRDefault="000024F8">
                            <w:pPr>
                              <w:pStyle w:val="TableParagraph"/>
                              <w:rPr>
                                <w:sz w:val="20"/>
                              </w:rPr>
                            </w:pPr>
                          </w:p>
                        </w:tc>
                      </w:tr>
                      <w:tr w:rsidR="000024F8">
                        <w:trPr>
                          <w:trHeight w:hRule="exact" w:val="237"/>
                        </w:trPr>
                        <w:tc>
                          <w:tcPr>
                            <w:tcW w:w="1816" w:type="dxa"/>
                            <w:gridSpan w:val="6"/>
                          </w:tcPr>
                          <w:p w:rsidR="000024F8" w:rsidRDefault="001D4375">
                            <w:pPr>
                              <w:pStyle w:val="TableParagraph"/>
                              <w:spacing w:line="188" w:lineRule="exact"/>
                              <w:ind w:left="132"/>
                              <w:rPr>
                                <w:sz w:val="21"/>
                              </w:rPr>
                            </w:pPr>
                            <w:r>
                              <w:rPr>
                                <w:color w:val="676D7C"/>
                                <w:spacing w:val="-6"/>
                                <w:sz w:val="21"/>
                              </w:rPr>
                              <w:t>DiazA</w:t>
                            </w:r>
                            <w:r>
                              <w:rPr>
                                <w:color w:val="8C9A9A"/>
                                <w:spacing w:val="-6"/>
                                <w:sz w:val="21"/>
                              </w:rPr>
                              <w:t>.</w:t>
                            </w:r>
                            <w:r>
                              <w:rPr>
                                <w:color w:val="676D7C"/>
                                <w:spacing w:val="-6"/>
                                <w:sz w:val="21"/>
                              </w:rPr>
                              <w:t>via</w:t>
                            </w:r>
                          </w:p>
                        </w:tc>
                        <w:tc>
                          <w:tcPr>
                            <w:tcW w:w="576" w:type="dxa"/>
                          </w:tcPr>
                          <w:p w:rsidR="000024F8" w:rsidRDefault="001D4375">
                            <w:pPr>
                              <w:pStyle w:val="TableParagraph"/>
                              <w:spacing w:before="5" w:line="183" w:lineRule="exact"/>
                              <w:ind w:right="41"/>
                              <w:jc w:val="right"/>
                              <w:rPr>
                                <w:rFonts w:ascii="Courier New"/>
                                <w:b/>
                                <w:sz w:val="21"/>
                              </w:rPr>
                            </w:pPr>
                            <w:r>
                              <w:rPr>
                                <w:rFonts w:ascii="Courier New"/>
                                <w:b/>
                                <w:color w:val="525662"/>
                                <w:spacing w:val="-5"/>
                                <w:sz w:val="21"/>
                              </w:rPr>
                              <w:t>92</w:t>
                            </w:r>
                          </w:p>
                        </w:tc>
                        <w:tc>
                          <w:tcPr>
                            <w:tcW w:w="1886" w:type="dxa"/>
                            <w:gridSpan w:val="4"/>
                          </w:tcPr>
                          <w:p w:rsidR="000024F8" w:rsidRDefault="001D4375">
                            <w:pPr>
                              <w:pStyle w:val="TableParagraph"/>
                              <w:spacing w:line="188" w:lineRule="exact"/>
                              <w:ind w:left="132"/>
                              <w:rPr>
                                <w:sz w:val="21"/>
                              </w:rPr>
                            </w:pPr>
                            <w:r>
                              <w:rPr>
                                <w:color w:val="676D7C"/>
                                <w:w w:val="90"/>
                                <w:sz w:val="21"/>
                              </w:rPr>
                              <w:t>Naz</w:t>
                            </w:r>
                            <w:r>
                              <w:rPr>
                                <w:color w:val="525662"/>
                                <w:w w:val="90"/>
                                <w:sz w:val="21"/>
                              </w:rPr>
                              <w:t>i</w:t>
                            </w:r>
                            <w:r>
                              <w:rPr>
                                <w:color w:val="676D7C"/>
                                <w:w w:val="90"/>
                                <w:sz w:val="21"/>
                              </w:rPr>
                              <w:t>o</w:t>
                            </w:r>
                            <w:r>
                              <w:rPr>
                                <w:color w:val="3D3F42"/>
                                <w:w w:val="90"/>
                                <w:sz w:val="21"/>
                              </w:rPr>
                              <w:t>n</w:t>
                            </w:r>
                            <w:r>
                              <w:rPr>
                                <w:color w:val="676D7C"/>
                                <w:w w:val="90"/>
                                <w:sz w:val="21"/>
                              </w:rPr>
                              <w:t>a</w:t>
                            </w:r>
                            <w:r>
                              <w:rPr>
                                <w:color w:val="525662"/>
                                <w:w w:val="90"/>
                                <w:sz w:val="21"/>
                              </w:rPr>
                              <w:t>l</w:t>
                            </w:r>
                            <w:r>
                              <w:rPr>
                                <w:color w:val="676D7C"/>
                                <w:w w:val="90"/>
                                <w:sz w:val="21"/>
                              </w:rPr>
                              <w:t>e</w:t>
                            </w:r>
                            <w:r>
                              <w:rPr>
                                <w:color w:val="525662"/>
                                <w:spacing w:val="-5"/>
                                <w:sz w:val="21"/>
                              </w:rPr>
                              <w:t>vi</w:t>
                            </w:r>
                            <w:r>
                              <w:rPr>
                                <w:color w:val="676D7C"/>
                                <w:spacing w:val="-5"/>
                                <w:sz w:val="21"/>
                              </w:rPr>
                              <w:t>a</w:t>
                            </w:r>
                          </w:p>
                        </w:tc>
                        <w:tc>
                          <w:tcPr>
                            <w:tcW w:w="573" w:type="dxa"/>
                            <w:gridSpan w:val="3"/>
                          </w:tcPr>
                          <w:p w:rsidR="000024F8" w:rsidRDefault="001D4375">
                            <w:pPr>
                              <w:pStyle w:val="TableParagraph"/>
                              <w:spacing w:before="12" w:line="176" w:lineRule="exact"/>
                              <w:ind w:left="169"/>
                              <w:rPr>
                                <w:rFonts w:ascii="Courier New"/>
                                <w:b/>
                                <w:sz w:val="21"/>
                              </w:rPr>
                            </w:pPr>
                            <w:r>
                              <w:rPr>
                                <w:rFonts w:ascii="Courier New"/>
                                <w:b/>
                                <w:color w:val="525662"/>
                                <w:spacing w:val="-5"/>
                                <w:w w:val="90"/>
                                <w:sz w:val="21"/>
                              </w:rPr>
                              <w:t>163</w:t>
                            </w:r>
                          </w:p>
                        </w:tc>
                        <w:tc>
                          <w:tcPr>
                            <w:tcW w:w="1957" w:type="dxa"/>
                            <w:gridSpan w:val="3"/>
                          </w:tcPr>
                          <w:p w:rsidR="000024F8" w:rsidRDefault="001D4375">
                            <w:pPr>
                              <w:pStyle w:val="TableParagraph"/>
                              <w:spacing w:line="188" w:lineRule="exact"/>
                              <w:ind w:left="116"/>
                              <w:rPr>
                                <w:sz w:val="21"/>
                              </w:rPr>
                            </w:pPr>
                            <w:r>
                              <w:rPr>
                                <w:color w:val="525662"/>
                                <w:spacing w:val="-5"/>
                                <w:sz w:val="21"/>
                              </w:rPr>
                              <w:t>Sta</w:t>
                            </w:r>
                            <w:r>
                              <w:rPr>
                                <w:color w:val="676D7C"/>
                                <w:spacing w:val="-5"/>
                                <w:sz w:val="21"/>
                              </w:rPr>
                              <w:t>zio</w:t>
                            </w:r>
                            <w:r>
                              <w:rPr>
                                <w:color w:val="525662"/>
                                <w:spacing w:val="-5"/>
                                <w:sz w:val="21"/>
                              </w:rPr>
                              <w:t>n</w:t>
                            </w:r>
                            <w:r>
                              <w:rPr>
                                <w:color w:val="676D7C"/>
                                <w:spacing w:val="-5"/>
                                <w:sz w:val="21"/>
                              </w:rPr>
                              <w:t>ev</w:t>
                            </w:r>
                            <w:r>
                              <w:rPr>
                                <w:color w:val="525662"/>
                                <w:spacing w:val="-5"/>
                                <w:sz w:val="21"/>
                              </w:rPr>
                              <w:t>i</w:t>
                            </w:r>
                            <w:r>
                              <w:rPr>
                                <w:color w:val="676D7C"/>
                                <w:spacing w:val="-5"/>
                                <w:sz w:val="21"/>
                              </w:rPr>
                              <w:t>a</w:t>
                            </w:r>
                          </w:p>
                        </w:tc>
                        <w:tc>
                          <w:tcPr>
                            <w:tcW w:w="575" w:type="dxa"/>
                          </w:tcPr>
                          <w:p w:rsidR="000024F8" w:rsidRDefault="001D4375">
                            <w:pPr>
                              <w:pStyle w:val="TableParagraph"/>
                              <w:spacing w:before="12" w:line="176" w:lineRule="exact"/>
                              <w:ind w:right="64"/>
                              <w:jc w:val="right"/>
                              <w:rPr>
                                <w:rFonts w:ascii="Courier New"/>
                                <w:b/>
                                <w:sz w:val="21"/>
                              </w:rPr>
                            </w:pPr>
                            <w:r>
                              <w:rPr>
                                <w:rFonts w:ascii="Courier New"/>
                                <w:b/>
                                <w:color w:val="525662"/>
                                <w:spacing w:val="-5"/>
                                <w:w w:val="90"/>
                                <w:sz w:val="21"/>
                              </w:rPr>
                              <w:t>192</w:t>
                            </w:r>
                          </w:p>
                        </w:tc>
                        <w:tc>
                          <w:tcPr>
                            <w:tcW w:w="2010" w:type="dxa"/>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237"/>
                        </w:trPr>
                        <w:tc>
                          <w:tcPr>
                            <w:tcW w:w="1816" w:type="dxa"/>
                            <w:gridSpan w:val="6"/>
                          </w:tcPr>
                          <w:p w:rsidR="000024F8" w:rsidRDefault="001D4375">
                            <w:pPr>
                              <w:pStyle w:val="TableParagraph"/>
                              <w:spacing w:line="188" w:lineRule="exact"/>
                              <w:ind w:left="132"/>
                              <w:rPr>
                                <w:sz w:val="21"/>
                              </w:rPr>
                            </w:pPr>
                            <w:r>
                              <w:rPr>
                                <w:color w:val="676D7C"/>
                                <w:w w:val="90"/>
                                <w:sz w:val="21"/>
                              </w:rPr>
                              <w:t>Du</w:t>
                            </w:r>
                            <w:r>
                              <w:rPr>
                                <w:color w:val="525662"/>
                                <w:w w:val="90"/>
                                <w:sz w:val="21"/>
                              </w:rPr>
                              <w:t>il</w:t>
                            </w:r>
                            <w:r>
                              <w:rPr>
                                <w:color w:val="676D7C"/>
                                <w:w w:val="90"/>
                                <w:sz w:val="21"/>
                              </w:rPr>
                              <w:t>io</w:t>
                            </w:r>
                            <w:r>
                              <w:rPr>
                                <w:color w:val="79808C"/>
                                <w:spacing w:val="-5"/>
                                <w:sz w:val="21"/>
                              </w:rPr>
                              <w:t>via</w:t>
                            </w:r>
                          </w:p>
                        </w:tc>
                        <w:tc>
                          <w:tcPr>
                            <w:tcW w:w="576" w:type="dxa"/>
                          </w:tcPr>
                          <w:p w:rsidR="000024F8" w:rsidRDefault="001D4375">
                            <w:pPr>
                              <w:pStyle w:val="TableParagraph"/>
                              <w:spacing w:before="12" w:line="176" w:lineRule="exact"/>
                              <w:ind w:right="53"/>
                              <w:jc w:val="right"/>
                              <w:rPr>
                                <w:rFonts w:ascii="Courier New"/>
                                <w:b/>
                                <w:sz w:val="21"/>
                              </w:rPr>
                            </w:pPr>
                            <w:r>
                              <w:rPr>
                                <w:rFonts w:ascii="Courier New"/>
                                <w:b/>
                                <w:color w:val="525662"/>
                                <w:spacing w:val="-5"/>
                                <w:w w:val="90"/>
                                <w:sz w:val="21"/>
                              </w:rPr>
                              <w:t>19</w:t>
                            </w:r>
                          </w:p>
                        </w:tc>
                        <w:tc>
                          <w:tcPr>
                            <w:tcW w:w="1886" w:type="dxa"/>
                            <w:gridSpan w:val="4"/>
                          </w:tcPr>
                          <w:p w:rsidR="000024F8" w:rsidRDefault="001D4375">
                            <w:pPr>
                              <w:pStyle w:val="TableParagraph"/>
                              <w:spacing w:line="188" w:lineRule="exact"/>
                              <w:ind w:left="114"/>
                              <w:rPr>
                                <w:sz w:val="21"/>
                              </w:rPr>
                            </w:pPr>
                            <w:r>
                              <w:rPr>
                                <w:color w:val="676D7C"/>
                                <w:spacing w:val="-4"/>
                                <w:sz w:val="21"/>
                              </w:rPr>
                              <w:t>O</w:t>
                            </w:r>
                            <w:r>
                              <w:rPr>
                                <w:color w:val="525662"/>
                                <w:spacing w:val="-4"/>
                                <w:sz w:val="21"/>
                              </w:rPr>
                              <w:t>b</w:t>
                            </w:r>
                            <w:r>
                              <w:rPr>
                                <w:color w:val="676D7C"/>
                                <w:spacing w:val="-4"/>
                                <w:sz w:val="21"/>
                              </w:rPr>
                              <w:t>er</w:t>
                            </w:r>
                            <w:r>
                              <w:rPr>
                                <w:color w:val="525662"/>
                                <w:spacing w:val="-4"/>
                                <w:sz w:val="21"/>
                              </w:rPr>
                              <w:t>da</w:t>
                            </w:r>
                            <w:r>
                              <w:rPr>
                                <w:color w:val="676D7C"/>
                                <w:spacing w:val="-4"/>
                                <w:sz w:val="21"/>
                              </w:rPr>
                              <w:t>nG</w:t>
                            </w:r>
                            <w:r>
                              <w:rPr>
                                <w:color w:val="7CA5B3"/>
                                <w:spacing w:val="-4"/>
                                <w:sz w:val="21"/>
                              </w:rPr>
                              <w:t>.</w:t>
                            </w:r>
                            <w:r>
                              <w:rPr>
                                <w:color w:val="676D7C"/>
                                <w:spacing w:val="-5"/>
                                <w:sz w:val="21"/>
                              </w:rPr>
                              <w:t>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12" w:line="176" w:lineRule="exact"/>
                              <w:ind w:left="357"/>
                              <w:rPr>
                                <w:rFonts w:ascii="Courier New"/>
                                <w:b/>
                                <w:sz w:val="21"/>
                              </w:rPr>
                            </w:pPr>
                            <w:r>
                              <w:rPr>
                                <w:rFonts w:ascii="Courier New"/>
                                <w:b/>
                                <w:color w:val="525662"/>
                                <w:w w:val="108"/>
                                <w:sz w:val="21"/>
                              </w:rPr>
                              <w:t>8</w:t>
                            </w:r>
                          </w:p>
                        </w:tc>
                        <w:tc>
                          <w:tcPr>
                            <w:tcW w:w="1957" w:type="dxa"/>
                            <w:gridSpan w:val="3"/>
                          </w:tcPr>
                          <w:p w:rsidR="000024F8" w:rsidRDefault="001D4375">
                            <w:pPr>
                              <w:pStyle w:val="TableParagraph"/>
                              <w:spacing w:line="188" w:lineRule="exact"/>
                              <w:ind w:left="116"/>
                              <w:rPr>
                                <w:sz w:val="21"/>
                              </w:rPr>
                            </w:pPr>
                            <w:r>
                              <w:rPr>
                                <w:color w:val="676D7C"/>
                                <w:spacing w:val="-4"/>
                                <w:sz w:val="21"/>
                              </w:rPr>
                              <w:t>S</w:t>
                            </w:r>
                            <w:r>
                              <w:rPr>
                                <w:color w:val="525662"/>
                                <w:spacing w:val="-4"/>
                                <w:sz w:val="21"/>
                              </w:rPr>
                              <w:t>tur</w:t>
                            </w:r>
                            <w:r>
                              <w:rPr>
                                <w:color w:val="676D7C"/>
                                <w:spacing w:val="-4"/>
                                <w:sz w:val="21"/>
                              </w:rPr>
                              <w:t>zo</w:t>
                            </w:r>
                            <w:r>
                              <w:rPr>
                                <w:color w:val="525662"/>
                                <w:spacing w:val="-4"/>
                                <w:sz w:val="21"/>
                              </w:rPr>
                              <w:t>D</w:t>
                            </w:r>
                            <w:r>
                              <w:rPr>
                                <w:color w:val="676D7C"/>
                                <w:spacing w:val="-4"/>
                                <w:sz w:val="21"/>
                              </w:rPr>
                              <w:t>o</w:t>
                            </w:r>
                            <w:r>
                              <w:rPr>
                                <w:color w:val="525662"/>
                                <w:spacing w:val="-4"/>
                                <w:sz w:val="21"/>
                              </w:rPr>
                              <w:t>n</w:t>
                            </w:r>
                            <w:r>
                              <w:rPr>
                                <w:color w:val="676D7C"/>
                                <w:spacing w:val="-4"/>
                                <w:sz w:val="21"/>
                              </w:rPr>
                              <w:t>L.</w:t>
                            </w:r>
                            <w:r>
                              <w:rPr>
                                <w:color w:val="676D7C"/>
                                <w:spacing w:val="-5"/>
                                <w:sz w:val="21"/>
                              </w:rPr>
                              <w:t>v</w:t>
                            </w:r>
                            <w:r>
                              <w:rPr>
                                <w:color w:val="525662"/>
                                <w:spacing w:val="-5"/>
                                <w:sz w:val="21"/>
                              </w:rPr>
                              <w:t>i</w:t>
                            </w:r>
                            <w:r>
                              <w:rPr>
                                <w:color w:val="676D7C"/>
                                <w:spacing w:val="-5"/>
                                <w:sz w:val="21"/>
                              </w:rPr>
                              <w:t>a</w:t>
                            </w:r>
                          </w:p>
                        </w:tc>
                        <w:tc>
                          <w:tcPr>
                            <w:tcW w:w="575" w:type="dxa"/>
                          </w:tcPr>
                          <w:p w:rsidR="000024F8" w:rsidRDefault="001D4375">
                            <w:pPr>
                              <w:pStyle w:val="TableParagraph"/>
                              <w:spacing w:line="188" w:lineRule="exact"/>
                              <w:ind w:right="1"/>
                              <w:jc w:val="center"/>
                              <w:rPr>
                                <w:rFonts w:ascii="Arial"/>
                              </w:rPr>
                            </w:pPr>
                            <w:r>
                              <w:rPr>
                                <w:rFonts w:ascii="Arial"/>
                                <w:color w:val="79808C"/>
                                <w:w w:val="95"/>
                              </w:rPr>
                              <w:t>-</w:t>
                            </w:r>
                          </w:p>
                        </w:tc>
                        <w:tc>
                          <w:tcPr>
                            <w:tcW w:w="2010" w:type="dxa"/>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245"/>
                        </w:trPr>
                        <w:tc>
                          <w:tcPr>
                            <w:tcW w:w="1816" w:type="dxa"/>
                            <w:gridSpan w:val="6"/>
                          </w:tcPr>
                          <w:p w:rsidR="000024F8" w:rsidRDefault="001D4375">
                            <w:pPr>
                              <w:pStyle w:val="TableParagraph"/>
                              <w:spacing w:line="195" w:lineRule="exact"/>
                              <w:ind w:left="117"/>
                              <w:rPr>
                                <w:sz w:val="21"/>
                              </w:rPr>
                            </w:pPr>
                            <w:r>
                              <w:rPr>
                                <w:color w:val="79808C"/>
                                <w:spacing w:val="-4"/>
                                <w:sz w:val="21"/>
                              </w:rPr>
                              <w:t>E</w:t>
                            </w:r>
                            <w:r>
                              <w:rPr>
                                <w:color w:val="525662"/>
                                <w:spacing w:val="-4"/>
                                <w:sz w:val="21"/>
                              </w:rPr>
                              <w:t>nn</w:t>
                            </w:r>
                            <w:r>
                              <w:rPr>
                                <w:color w:val="676D7C"/>
                                <w:spacing w:val="-4"/>
                                <w:sz w:val="21"/>
                              </w:rPr>
                              <w:t>a</w:t>
                            </w:r>
                            <w:r>
                              <w:rPr>
                                <w:color w:val="676D7C"/>
                                <w:spacing w:val="-5"/>
                                <w:sz w:val="21"/>
                              </w:rPr>
                              <w:t>via</w:t>
                            </w:r>
                          </w:p>
                        </w:tc>
                        <w:tc>
                          <w:tcPr>
                            <w:tcW w:w="576" w:type="dxa"/>
                          </w:tcPr>
                          <w:p w:rsidR="000024F8" w:rsidRDefault="001D4375">
                            <w:pPr>
                              <w:pStyle w:val="TableParagraph"/>
                              <w:spacing w:before="2" w:line="193" w:lineRule="exact"/>
                              <w:ind w:right="75"/>
                              <w:jc w:val="right"/>
                              <w:rPr>
                                <w:sz w:val="19"/>
                              </w:rPr>
                            </w:pPr>
                            <w:r>
                              <w:rPr>
                                <w:color w:val="525662"/>
                                <w:w w:val="94"/>
                                <w:sz w:val="19"/>
                              </w:rPr>
                              <w:t>5</w:t>
                            </w:r>
                          </w:p>
                        </w:tc>
                        <w:tc>
                          <w:tcPr>
                            <w:tcW w:w="1886" w:type="dxa"/>
                            <w:gridSpan w:val="4"/>
                          </w:tcPr>
                          <w:p w:rsidR="000024F8" w:rsidRDefault="001D4375">
                            <w:pPr>
                              <w:pStyle w:val="TableParagraph"/>
                              <w:spacing w:line="195" w:lineRule="exact"/>
                              <w:ind w:left="114"/>
                              <w:rPr>
                                <w:sz w:val="21"/>
                              </w:rPr>
                            </w:pPr>
                            <w:r>
                              <w:rPr>
                                <w:color w:val="676D7C"/>
                                <w:spacing w:val="-4"/>
                                <w:sz w:val="21"/>
                              </w:rPr>
                              <w:t>Orte</w:t>
                            </w:r>
                            <w:r>
                              <w:rPr>
                                <w:color w:val="525662"/>
                                <w:spacing w:val="-4"/>
                                <w:sz w:val="21"/>
                              </w:rPr>
                              <w:t>n</w:t>
                            </w:r>
                            <w:r>
                              <w:rPr>
                                <w:color w:val="79808C"/>
                                <w:spacing w:val="-4"/>
                                <w:sz w:val="21"/>
                              </w:rPr>
                              <w:t>sia</w:t>
                            </w:r>
                            <w:r>
                              <w:rPr>
                                <w:color w:val="6B5D6B"/>
                                <w:spacing w:val="-5"/>
                                <w:sz w:val="21"/>
                              </w:rPr>
                              <w:t>via</w:t>
                            </w:r>
                          </w:p>
                        </w:tc>
                        <w:tc>
                          <w:tcPr>
                            <w:tcW w:w="573" w:type="dxa"/>
                            <w:gridSpan w:val="3"/>
                          </w:tcPr>
                          <w:p w:rsidR="000024F8" w:rsidRDefault="001D4375">
                            <w:pPr>
                              <w:pStyle w:val="TableParagraph"/>
                              <w:spacing w:before="20" w:line="175" w:lineRule="exact"/>
                              <w:ind w:left="260"/>
                              <w:rPr>
                                <w:rFonts w:ascii="Courier New"/>
                                <w:b/>
                                <w:sz w:val="20"/>
                              </w:rPr>
                            </w:pPr>
                            <w:r>
                              <w:rPr>
                                <w:rFonts w:ascii="Courier New"/>
                                <w:b/>
                                <w:color w:val="425683"/>
                                <w:spacing w:val="-5"/>
                                <w:sz w:val="20"/>
                              </w:rPr>
                              <w:t>5</w:t>
                            </w:r>
                            <w:r>
                              <w:rPr>
                                <w:rFonts w:ascii="Courier New"/>
                                <w:b/>
                                <w:color w:val="525662"/>
                                <w:spacing w:val="-5"/>
                                <w:sz w:val="20"/>
                              </w:rPr>
                              <w:t>6</w:t>
                            </w:r>
                          </w:p>
                        </w:tc>
                        <w:tc>
                          <w:tcPr>
                            <w:tcW w:w="1957" w:type="dxa"/>
                            <w:gridSpan w:val="3"/>
                          </w:tcPr>
                          <w:p w:rsidR="000024F8" w:rsidRDefault="001D4375">
                            <w:pPr>
                              <w:pStyle w:val="TableParagraph"/>
                              <w:spacing w:line="195" w:lineRule="exact"/>
                              <w:ind w:left="108"/>
                              <w:rPr>
                                <w:sz w:val="21"/>
                              </w:rPr>
                            </w:pPr>
                            <w:r>
                              <w:rPr>
                                <w:color w:val="525662"/>
                                <w:spacing w:val="-4"/>
                                <w:sz w:val="21"/>
                              </w:rPr>
                              <w:t>T</w:t>
                            </w:r>
                            <w:r>
                              <w:rPr>
                                <w:color w:val="676D7C"/>
                                <w:spacing w:val="-4"/>
                                <w:sz w:val="21"/>
                              </w:rPr>
                              <w:t>erra</w:t>
                            </w:r>
                            <w:r>
                              <w:rPr>
                                <w:color w:val="525662"/>
                                <w:spacing w:val="-4"/>
                                <w:sz w:val="21"/>
                              </w:rPr>
                              <w:t>n</w:t>
                            </w:r>
                            <w:r>
                              <w:rPr>
                                <w:color w:val="676D7C"/>
                                <w:spacing w:val="-4"/>
                                <w:sz w:val="21"/>
                              </w:rPr>
                              <w:t>ova</w:t>
                            </w:r>
                            <w:r>
                              <w:rPr>
                                <w:color w:val="676D7C"/>
                                <w:spacing w:val="-5"/>
                                <w:sz w:val="21"/>
                              </w:rPr>
                              <w:t>via</w:t>
                            </w:r>
                          </w:p>
                        </w:tc>
                        <w:tc>
                          <w:tcPr>
                            <w:tcW w:w="575" w:type="dxa"/>
                            <w:tcBorders>
                              <w:right w:val="single" w:sz="4" w:space="0" w:color="000000"/>
                            </w:tcBorders>
                          </w:tcPr>
                          <w:p w:rsidR="000024F8" w:rsidRDefault="001D4375">
                            <w:pPr>
                              <w:pStyle w:val="TableParagraph"/>
                              <w:spacing w:line="195" w:lineRule="exact"/>
                              <w:ind w:left="7"/>
                              <w:jc w:val="center"/>
                              <w:rPr>
                                <w:sz w:val="34"/>
                              </w:rPr>
                            </w:pPr>
                            <w:r>
                              <w:rPr>
                                <w:color w:val="9E69D1"/>
                                <w:w w:val="91"/>
                                <w:sz w:val="34"/>
                              </w:rPr>
                              <w:t>-</w:t>
                            </w:r>
                          </w:p>
                        </w:tc>
                        <w:tc>
                          <w:tcPr>
                            <w:tcW w:w="2010" w:type="dxa"/>
                            <w:tcBorders>
                              <w:left w:val="single" w:sz="4" w:space="0" w:color="000000"/>
                            </w:tcBorders>
                          </w:tcPr>
                          <w:p w:rsidR="000024F8" w:rsidRDefault="000024F8">
                            <w:pPr>
                              <w:pStyle w:val="TableParagraph"/>
                              <w:rPr>
                                <w:sz w:val="14"/>
                              </w:rPr>
                            </w:pPr>
                          </w:p>
                        </w:tc>
                        <w:tc>
                          <w:tcPr>
                            <w:tcW w:w="452" w:type="dxa"/>
                            <w:tcBorders>
                              <w:right w:val="single" w:sz="4" w:space="0" w:color="000000"/>
                            </w:tcBorders>
                          </w:tcPr>
                          <w:p w:rsidR="000024F8" w:rsidRDefault="000024F8">
                            <w:pPr>
                              <w:pStyle w:val="TableParagraph"/>
                              <w:rPr>
                                <w:sz w:val="14"/>
                              </w:rPr>
                            </w:pPr>
                          </w:p>
                        </w:tc>
                      </w:tr>
                      <w:tr w:rsidR="000024F8">
                        <w:trPr>
                          <w:trHeight w:hRule="exact" w:val="223"/>
                        </w:trPr>
                        <w:tc>
                          <w:tcPr>
                            <w:tcW w:w="1816" w:type="dxa"/>
                            <w:gridSpan w:val="6"/>
                          </w:tcPr>
                          <w:p w:rsidR="000024F8" w:rsidRDefault="001D4375">
                            <w:pPr>
                              <w:pStyle w:val="TableParagraph"/>
                              <w:spacing w:line="173" w:lineRule="exact"/>
                              <w:ind w:left="117"/>
                              <w:rPr>
                                <w:sz w:val="21"/>
                              </w:rPr>
                            </w:pPr>
                            <w:r>
                              <w:rPr>
                                <w:color w:val="79808C"/>
                                <w:spacing w:val="-5"/>
                                <w:sz w:val="21"/>
                              </w:rPr>
                              <w:t>Eurooa</w:t>
                            </w:r>
                            <w:r>
                              <w:rPr>
                                <w:color w:val="676D7C"/>
                                <w:spacing w:val="-2"/>
                                <w:sz w:val="21"/>
                              </w:rPr>
                              <w:t>o</w:t>
                            </w:r>
                            <w:r>
                              <w:rPr>
                                <w:color w:val="525662"/>
                                <w:spacing w:val="-2"/>
                                <w:sz w:val="21"/>
                              </w:rPr>
                              <w:t>i</w:t>
                            </w:r>
                            <w:r>
                              <w:rPr>
                                <w:color w:val="676D7C"/>
                                <w:spacing w:val="-2"/>
                                <w:sz w:val="21"/>
                              </w:rPr>
                              <w:t>azza</w:t>
                            </w:r>
                          </w:p>
                        </w:tc>
                        <w:tc>
                          <w:tcPr>
                            <w:tcW w:w="576" w:type="dxa"/>
                          </w:tcPr>
                          <w:p w:rsidR="000024F8" w:rsidRDefault="001D4375">
                            <w:pPr>
                              <w:pStyle w:val="TableParagraph"/>
                              <w:spacing w:line="173" w:lineRule="exact"/>
                              <w:ind w:right="36"/>
                              <w:jc w:val="right"/>
                              <w:rPr>
                                <w:rFonts w:ascii="Courier New"/>
                                <w:b/>
                                <w:sz w:val="21"/>
                              </w:rPr>
                            </w:pPr>
                            <w:r>
                              <w:rPr>
                                <w:rFonts w:ascii="Courier New"/>
                                <w:b/>
                                <w:color w:val="525662"/>
                                <w:w w:val="107"/>
                                <w:sz w:val="21"/>
                              </w:rPr>
                              <w:t>4</w:t>
                            </w:r>
                          </w:p>
                        </w:tc>
                        <w:tc>
                          <w:tcPr>
                            <w:tcW w:w="1886" w:type="dxa"/>
                            <w:gridSpan w:val="4"/>
                          </w:tcPr>
                          <w:p w:rsidR="000024F8" w:rsidRDefault="001D4375">
                            <w:pPr>
                              <w:pStyle w:val="TableParagraph"/>
                              <w:spacing w:line="173" w:lineRule="exact"/>
                              <w:ind w:left="121"/>
                              <w:rPr>
                                <w:sz w:val="21"/>
                              </w:rPr>
                            </w:pPr>
                            <w:r>
                              <w:rPr>
                                <w:color w:val="676D7C"/>
                                <w:spacing w:val="-4"/>
                                <w:sz w:val="21"/>
                              </w:rPr>
                              <w:t>O</w:t>
                            </w:r>
                            <w:r>
                              <w:rPr>
                                <w:color w:val="525662"/>
                                <w:spacing w:val="-4"/>
                                <w:sz w:val="21"/>
                              </w:rPr>
                              <w:t>t</w:t>
                            </w:r>
                            <w:r>
                              <w:rPr>
                                <w:color w:val="676D7C"/>
                                <w:spacing w:val="-4"/>
                                <w:sz w:val="21"/>
                              </w:rPr>
                              <w:t>to</w:t>
                            </w:r>
                            <w:r>
                              <w:rPr>
                                <w:color w:val="525662"/>
                                <w:spacing w:val="-4"/>
                                <w:sz w:val="21"/>
                              </w:rPr>
                              <w:t>mar</w:t>
                            </w:r>
                            <w:r>
                              <w:rPr>
                                <w:color w:val="79808C"/>
                                <w:spacing w:val="-4"/>
                                <w:sz w:val="21"/>
                              </w:rPr>
                              <w:t>zo</w:t>
                            </w:r>
                            <w:r>
                              <w:rPr>
                                <w:color w:val="525662"/>
                                <w:spacing w:val="-4"/>
                                <w:sz w:val="21"/>
                              </w:rPr>
                              <w:t>oi</w:t>
                            </w:r>
                            <w:r>
                              <w:rPr>
                                <w:color w:val="676D7C"/>
                                <w:spacing w:val="-4"/>
                                <w:sz w:val="21"/>
                              </w:rPr>
                              <w:t>azza</w:t>
                            </w:r>
                          </w:p>
                        </w:tc>
                        <w:tc>
                          <w:tcPr>
                            <w:tcW w:w="573" w:type="dxa"/>
                            <w:gridSpan w:val="3"/>
                          </w:tcPr>
                          <w:p w:rsidR="000024F8" w:rsidRDefault="001D4375">
                            <w:pPr>
                              <w:pStyle w:val="TableParagraph"/>
                              <w:spacing w:before="8" w:line="165" w:lineRule="exact"/>
                              <w:ind w:right="77"/>
                              <w:jc w:val="right"/>
                              <w:rPr>
                                <w:rFonts w:ascii="Arial"/>
                                <w:sz w:val="19"/>
                              </w:rPr>
                            </w:pPr>
                            <w:r>
                              <w:rPr>
                                <w:rFonts w:ascii="Arial"/>
                                <w:color w:val="4B466E"/>
                                <w:w w:val="95"/>
                                <w:sz w:val="19"/>
                              </w:rPr>
                              <w:t>3</w:t>
                            </w:r>
                          </w:p>
                        </w:tc>
                        <w:tc>
                          <w:tcPr>
                            <w:tcW w:w="1957" w:type="dxa"/>
                            <w:gridSpan w:val="3"/>
                            <w:tcBorders>
                              <w:right w:val="single" w:sz="4" w:space="0" w:color="000000"/>
                            </w:tcBorders>
                          </w:tcPr>
                          <w:p w:rsidR="000024F8" w:rsidRDefault="001D4375">
                            <w:pPr>
                              <w:pStyle w:val="TableParagraph"/>
                              <w:spacing w:line="173" w:lineRule="exact"/>
                              <w:ind w:left="115"/>
                              <w:rPr>
                                <w:sz w:val="21"/>
                              </w:rPr>
                            </w:pPr>
                            <w:r>
                              <w:rPr>
                                <w:color w:val="525662"/>
                                <w:spacing w:val="-4"/>
                                <w:sz w:val="21"/>
                              </w:rPr>
                              <w:t>T</w:t>
                            </w:r>
                            <w:r>
                              <w:rPr>
                                <w:color w:val="676D7C"/>
                                <w:spacing w:val="-4"/>
                                <w:sz w:val="21"/>
                              </w:rPr>
                              <w:t>o</w:t>
                            </w:r>
                            <w:r>
                              <w:rPr>
                                <w:color w:val="525662"/>
                                <w:spacing w:val="-4"/>
                                <w:sz w:val="21"/>
                              </w:rPr>
                              <w:t>r</w:t>
                            </w:r>
                            <w:r>
                              <w:rPr>
                                <w:color w:val="676D7C"/>
                                <w:spacing w:val="-4"/>
                                <w:sz w:val="21"/>
                              </w:rPr>
                              <w:t>i</w:t>
                            </w:r>
                            <w:r>
                              <w:rPr>
                                <w:color w:val="525662"/>
                                <w:spacing w:val="-4"/>
                                <w:sz w:val="21"/>
                              </w:rPr>
                              <w:t>n</w:t>
                            </w:r>
                            <w:r>
                              <w:rPr>
                                <w:color w:val="676D7C"/>
                                <w:spacing w:val="-4"/>
                                <w:sz w:val="21"/>
                              </w:rPr>
                              <w:t>o</w:t>
                            </w:r>
                            <w:r>
                              <w:rPr>
                                <w:color w:val="676D7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2" w:line="161" w:lineRule="exact"/>
                              <w:ind w:right="69"/>
                              <w:jc w:val="right"/>
                              <w:rPr>
                                <w:rFonts w:ascii="Courier New"/>
                                <w:b/>
                                <w:sz w:val="21"/>
                              </w:rPr>
                            </w:pPr>
                            <w:r>
                              <w:rPr>
                                <w:rFonts w:ascii="Courier New"/>
                                <w:b/>
                                <w:color w:val="525662"/>
                                <w:spacing w:val="-5"/>
                                <w:w w:val="95"/>
                                <w:sz w:val="21"/>
                              </w:rPr>
                              <w:t>17</w:t>
                            </w:r>
                          </w:p>
                        </w:tc>
                        <w:tc>
                          <w:tcPr>
                            <w:tcW w:w="2010" w:type="dxa"/>
                            <w:tcBorders>
                              <w:left w:val="single" w:sz="4" w:space="0" w:color="000000"/>
                              <w:right w:val="single" w:sz="4" w:space="0" w:color="000000"/>
                            </w:tcBorders>
                          </w:tcPr>
                          <w:p w:rsidR="000024F8" w:rsidRDefault="000024F8">
                            <w:pPr>
                              <w:pStyle w:val="TableParagraph"/>
                              <w:rPr>
                                <w:sz w:val="12"/>
                              </w:rPr>
                            </w:pPr>
                          </w:p>
                        </w:tc>
                        <w:tc>
                          <w:tcPr>
                            <w:tcW w:w="452" w:type="dxa"/>
                            <w:tcBorders>
                              <w:left w:val="single" w:sz="4" w:space="0" w:color="000000"/>
                              <w:right w:val="single" w:sz="4" w:space="0" w:color="000000"/>
                            </w:tcBorders>
                          </w:tcPr>
                          <w:p w:rsidR="000024F8" w:rsidRDefault="000024F8">
                            <w:pPr>
                              <w:pStyle w:val="TableParagraph"/>
                              <w:rPr>
                                <w:sz w:val="12"/>
                              </w:rPr>
                            </w:pPr>
                          </w:p>
                        </w:tc>
                      </w:tr>
                      <w:tr w:rsidR="000024F8">
                        <w:trPr>
                          <w:trHeight w:hRule="exact" w:val="252"/>
                        </w:trPr>
                        <w:tc>
                          <w:tcPr>
                            <w:tcW w:w="1816" w:type="dxa"/>
                            <w:gridSpan w:val="6"/>
                          </w:tcPr>
                          <w:p w:rsidR="000024F8" w:rsidRDefault="001D4375">
                            <w:pPr>
                              <w:pStyle w:val="TableParagraph"/>
                              <w:spacing w:line="202" w:lineRule="exact"/>
                              <w:ind w:left="132"/>
                              <w:rPr>
                                <w:sz w:val="21"/>
                              </w:rPr>
                            </w:pPr>
                            <w:r>
                              <w:rPr>
                                <w:color w:val="79808C"/>
                                <w:w w:val="90"/>
                                <w:sz w:val="21"/>
                              </w:rPr>
                              <w:t>E</w:t>
                            </w:r>
                            <w:r>
                              <w:rPr>
                                <w:color w:val="525662"/>
                                <w:w w:val="90"/>
                                <w:sz w:val="21"/>
                              </w:rPr>
                              <w:t>ur</w:t>
                            </w:r>
                            <w:r>
                              <w:rPr>
                                <w:color w:val="676D7C"/>
                                <w:w w:val="90"/>
                                <w:sz w:val="21"/>
                              </w:rPr>
                              <w:t>o</w:t>
                            </w:r>
                            <w:r>
                              <w:rPr>
                                <w:color w:val="525662"/>
                                <w:w w:val="90"/>
                                <w:sz w:val="21"/>
                              </w:rPr>
                              <w:t>p</w:t>
                            </w:r>
                            <w:r>
                              <w:rPr>
                                <w:color w:val="676D7C"/>
                                <w:w w:val="90"/>
                                <w:sz w:val="21"/>
                              </w:rPr>
                              <w:t>a</w:t>
                            </w:r>
                            <w:r>
                              <w:rPr>
                                <w:color w:val="79808C"/>
                                <w:spacing w:val="-5"/>
                                <w:sz w:val="21"/>
                              </w:rPr>
                              <w:t>via</w:t>
                            </w:r>
                          </w:p>
                        </w:tc>
                        <w:tc>
                          <w:tcPr>
                            <w:tcW w:w="576" w:type="dxa"/>
                          </w:tcPr>
                          <w:p w:rsidR="000024F8" w:rsidRDefault="001D4375">
                            <w:pPr>
                              <w:pStyle w:val="TableParagraph"/>
                              <w:spacing w:before="34" w:line="168" w:lineRule="exact"/>
                              <w:ind w:right="63"/>
                              <w:jc w:val="right"/>
                              <w:rPr>
                                <w:rFonts w:ascii="Arial"/>
                                <w:b/>
                                <w:sz w:val="17"/>
                              </w:rPr>
                            </w:pPr>
                            <w:r>
                              <w:rPr>
                                <w:rFonts w:ascii="Arial"/>
                                <w:b/>
                                <w:color w:val="3D3F42"/>
                                <w:spacing w:val="-5"/>
                                <w:sz w:val="17"/>
                              </w:rPr>
                              <w:t>11</w:t>
                            </w:r>
                            <w:r>
                              <w:rPr>
                                <w:rFonts w:ascii="Arial"/>
                                <w:b/>
                                <w:color w:val="525662"/>
                                <w:spacing w:val="-5"/>
                                <w:sz w:val="17"/>
                              </w:rPr>
                              <w:t>9</w:t>
                            </w:r>
                          </w:p>
                        </w:tc>
                        <w:tc>
                          <w:tcPr>
                            <w:tcW w:w="1886" w:type="dxa"/>
                            <w:gridSpan w:val="4"/>
                          </w:tcPr>
                          <w:p w:rsidR="000024F8" w:rsidRDefault="001D4375">
                            <w:pPr>
                              <w:pStyle w:val="TableParagraph"/>
                              <w:spacing w:line="202" w:lineRule="exact"/>
                              <w:ind w:left="118"/>
                              <w:rPr>
                                <w:sz w:val="21"/>
                              </w:rPr>
                            </w:pPr>
                            <w:r>
                              <w:rPr>
                                <w:color w:val="525662"/>
                                <w:spacing w:val="-5"/>
                                <w:sz w:val="21"/>
                              </w:rPr>
                              <w:t>P</w:t>
                            </w:r>
                            <w:r>
                              <w:rPr>
                                <w:color w:val="676D7C"/>
                                <w:spacing w:val="-5"/>
                                <w:sz w:val="21"/>
                              </w:rPr>
                              <w:t>a</w:t>
                            </w:r>
                            <w:r>
                              <w:rPr>
                                <w:color w:val="525662"/>
                                <w:spacing w:val="-5"/>
                                <w:sz w:val="21"/>
                              </w:rPr>
                              <w:t>d</w:t>
                            </w:r>
                            <w:r>
                              <w:rPr>
                                <w:color w:val="676D7C"/>
                                <w:spacing w:val="-5"/>
                                <w:sz w:val="21"/>
                              </w:rPr>
                              <w:t>o</w:t>
                            </w:r>
                            <w:r>
                              <w:rPr>
                                <w:color w:val="525662"/>
                                <w:spacing w:val="-5"/>
                                <w:sz w:val="21"/>
                              </w:rPr>
                              <w:t>v</w:t>
                            </w:r>
                            <w:r>
                              <w:rPr>
                                <w:color w:val="676D7C"/>
                                <w:spacing w:val="-5"/>
                                <w:sz w:val="21"/>
                              </w:rPr>
                              <w:t>av</w:t>
                            </w:r>
                            <w:r>
                              <w:rPr>
                                <w:color w:val="525662"/>
                                <w:spacing w:val="-5"/>
                                <w:sz w:val="21"/>
                              </w:rPr>
                              <w:t>i</w:t>
                            </w:r>
                            <w:r>
                              <w:rPr>
                                <w:color w:val="676D7C"/>
                                <w:spacing w:val="-5"/>
                                <w:sz w:val="21"/>
                              </w:rPr>
                              <w:t>a</w:t>
                            </w:r>
                          </w:p>
                        </w:tc>
                        <w:tc>
                          <w:tcPr>
                            <w:tcW w:w="573" w:type="dxa"/>
                            <w:gridSpan w:val="3"/>
                          </w:tcPr>
                          <w:p w:rsidR="000024F8" w:rsidRDefault="001D4375">
                            <w:pPr>
                              <w:pStyle w:val="TableParagraph"/>
                              <w:spacing w:before="33" w:line="169" w:lineRule="exact"/>
                              <w:ind w:left="267"/>
                              <w:rPr>
                                <w:rFonts w:ascii="Courier New"/>
                                <w:b/>
                                <w:sz w:val="21"/>
                              </w:rPr>
                            </w:pPr>
                            <w:r>
                              <w:rPr>
                                <w:rFonts w:ascii="Courier New"/>
                                <w:b/>
                                <w:color w:val="4B466E"/>
                                <w:spacing w:val="-5"/>
                                <w:sz w:val="21"/>
                              </w:rPr>
                              <w:t>55</w:t>
                            </w:r>
                          </w:p>
                        </w:tc>
                        <w:tc>
                          <w:tcPr>
                            <w:tcW w:w="1957" w:type="dxa"/>
                            <w:gridSpan w:val="3"/>
                            <w:tcBorders>
                              <w:right w:val="single" w:sz="4" w:space="0" w:color="000000"/>
                            </w:tcBorders>
                          </w:tcPr>
                          <w:p w:rsidR="000024F8" w:rsidRDefault="001D4375">
                            <w:pPr>
                              <w:pStyle w:val="TableParagraph"/>
                              <w:spacing w:before="5" w:line="197" w:lineRule="exact"/>
                              <w:ind w:left="115"/>
                              <w:rPr>
                                <w:sz w:val="21"/>
                              </w:rPr>
                            </w:pPr>
                            <w:r>
                              <w:rPr>
                                <w:color w:val="525662"/>
                                <w:spacing w:val="-5"/>
                                <w:sz w:val="21"/>
                              </w:rPr>
                              <w:t>Trap</w:t>
                            </w:r>
                            <w:r>
                              <w:rPr>
                                <w:color w:val="676D7C"/>
                                <w:spacing w:val="-5"/>
                                <w:sz w:val="21"/>
                              </w:rPr>
                              <w:t>a</w:t>
                            </w:r>
                            <w:r>
                              <w:rPr>
                                <w:color w:val="525662"/>
                                <w:spacing w:val="-5"/>
                                <w:sz w:val="21"/>
                              </w:rPr>
                              <w:t>n</w:t>
                            </w:r>
                            <w:r>
                              <w:rPr>
                                <w:color w:val="3D3F42"/>
                                <w:spacing w:val="-5"/>
                                <w:sz w:val="21"/>
                              </w:rPr>
                              <w:t>i</w:t>
                            </w:r>
                            <w:r>
                              <w:rPr>
                                <w:color w:val="676D7C"/>
                                <w:spacing w:val="-5"/>
                                <w:sz w:val="21"/>
                              </w:rPr>
                              <w:t>via</w:t>
                            </w:r>
                          </w:p>
                        </w:tc>
                        <w:tc>
                          <w:tcPr>
                            <w:tcW w:w="575" w:type="dxa"/>
                            <w:tcBorders>
                              <w:left w:val="single" w:sz="4" w:space="0" w:color="000000"/>
                              <w:right w:val="single" w:sz="4" w:space="0" w:color="000000"/>
                            </w:tcBorders>
                          </w:tcPr>
                          <w:p w:rsidR="000024F8" w:rsidRDefault="001D4375">
                            <w:pPr>
                              <w:pStyle w:val="TableParagraph"/>
                              <w:spacing w:before="33" w:line="169" w:lineRule="exact"/>
                              <w:ind w:right="73"/>
                              <w:jc w:val="right"/>
                              <w:rPr>
                                <w:rFonts w:ascii="Courier New"/>
                                <w:b/>
                                <w:sz w:val="21"/>
                              </w:rPr>
                            </w:pPr>
                            <w:r>
                              <w:rPr>
                                <w:rFonts w:ascii="Courier New"/>
                                <w:b/>
                                <w:color w:val="4B466E"/>
                                <w:spacing w:val="-5"/>
                                <w:w w:val="95"/>
                                <w:sz w:val="21"/>
                              </w:rPr>
                              <w:t>25</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16"/>
                        </w:trPr>
                        <w:tc>
                          <w:tcPr>
                            <w:tcW w:w="1816" w:type="dxa"/>
                            <w:gridSpan w:val="6"/>
                          </w:tcPr>
                          <w:p w:rsidR="000024F8" w:rsidRDefault="001D4375">
                            <w:pPr>
                              <w:pStyle w:val="TableParagraph"/>
                              <w:spacing w:line="166" w:lineRule="exact"/>
                              <w:ind w:left="133"/>
                              <w:rPr>
                                <w:sz w:val="21"/>
                              </w:rPr>
                            </w:pPr>
                            <w:r>
                              <w:rPr>
                                <w:color w:val="676D7C"/>
                                <w:spacing w:val="-6"/>
                                <w:sz w:val="21"/>
                              </w:rPr>
                              <w:t>Fa</w:t>
                            </w:r>
                            <w:r>
                              <w:rPr>
                                <w:color w:val="525662"/>
                                <w:spacing w:val="-6"/>
                                <w:sz w:val="21"/>
                              </w:rPr>
                              <w:t>l</w:t>
                            </w:r>
                            <w:r>
                              <w:rPr>
                                <w:color w:val="676D7C"/>
                                <w:spacing w:val="-6"/>
                                <w:sz w:val="21"/>
                              </w:rPr>
                              <w:t>co</w:t>
                            </w:r>
                            <w:r>
                              <w:rPr>
                                <w:color w:val="525662"/>
                                <w:spacing w:val="-6"/>
                                <w:sz w:val="21"/>
                              </w:rPr>
                              <w:t>n</w:t>
                            </w:r>
                            <w:r>
                              <w:rPr>
                                <w:color w:val="676D7C"/>
                                <w:spacing w:val="-6"/>
                                <w:sz w:val="21"/>
                              </w:rPr>
                              <w:t>e</w:t>
                            </w:r>
                            <w:r>
                              <w:rPr>
                                <w:color w:val="525662"/>
                                <w:spacing w:val="-2"/>
                                <w:sz w:val="21"/>
                              </w:rPr>
                              <w:t>pi</w:t>
                            </w:r>
                            <w:r>
                              <w:rPr>
                                <w:color w:val="676D7C"/>
                                <w:spacing w:val="-2"/>
                                <w:sz w:val="21"/>
                              </w:rPr>
                              <w:t>azza</w:t>
                            </w:r>
                          </w:p>
                        </w:tc>
                        <w:tc>
                          <w:tcPr>
                            <w:tcW w:w="576" w:type="dxa"/>
                            <w:tcBorders>
                              <w:bottom w:val="single" w:sz="4" w:space="0" w:color="000000"/>
                            </w:tcBorders>
                          </w:tcPr>
                          <w:p w:rsidR="000024F8" w:rsidRDefault="001D4375">
                            <w:pPr>
                              <w:pStyle w:val="TableParagraph"/>
                              <w:spacing w:line="176" w:lineRule="exact"/>
                              <w:ind w:right="49"/>
                              <w:jc w:val="right"/>
                              <w:rPr>
                                <w:sz w:val="24"/>
                              </w:rPr>
                            </w:pPr>
                            <w:r>
                              <w:rPr>
                                <w:color w:val="2497CA"/>
                                <w:spacing w:val="-5"/>
                                <w:sz w:val="24"/>
                              </w:rPr>
                              <w:t>==</w:t>
                            </w:r>
                          </w:p>
                        </w:tc>
                        <w:tc>
                          <w:tcPr>
                            <w:tcW w:w="1886" w:type="dxa"/>
                            <w:gridSpan w:val="4"/>
                          </w:tcPr>
                          <w:p w:rsidR="000024F8" w:rsidRDefault="001D4375">
                            <w:pPr>
                              <w:pStyle w:val="TableParagraph"/>
                              <w:spacing w:line="166" w:lineRule="exact"/>
                              <w:ind w:left="133"/>
                              <w:rPr>
                                <w:sz w:val="21"/>
                              </w:rPr>
                            </w:pPr>
                            <w:r>
                              <w:rPr>
                                <w:color w:val="525662"/>
                                <w:spacing w:val="-6"/>
                                <w:sz w:val="21"/>
                              </w:rPr>
                              <w:t>P</w:t>
                            </w:r>
                            <w:r>
                              <w:rPr>
                                <w:color w:val="676D7C"/>
                                <w:spacing w:val="-6"/>
                                <w:sz w:val="21"/>
                              </w:rPr>
                              <w:t>a</w:t>
                            </w:r>
                            <w:r>
                              <w:rPr>
                                <w:color w:val="525662"/>
                                <w:spacing w:val="-6"/>
                                <w:sz w:val="21"/>
                              </w:rPr>
                              <w:t>l</w:t>
                            </w:r>
                            <w:r>
                              <w:rPr>
                                <w:color w:val="676D7C"/>
                                <w:spacing w:val="-6"/>
                                <w:sz w:val="21"/>
                              </w:rPr>
                              <w:t>e</w:t>
                            </w:r>
                            <w:r>
                              <w:rPr>
                                <w:color w:val="525662"/>
                                <w:spacing w:val="-6"/>
                                <w:sz w:val="21"/>
                              </w:rPr>
                              <w:t>rm</w:t>
                            </w:r>
                            <w:r>
                              <w:rPr>
                                <w:color w:val="676D7C"/>
                                <w:spacing w:val="-6"/>
                                <w:sz w:val="21"/>
                              </w:rPr>
                              <w:t xml:space="preserve">o </w:t>
                            </w:r>
                            <w:r>
                              <w:rPr>
                                <w:color w:val="676D7C"/>
                                <w:spacing w:val="-5"/>
                                <w:sz w:val="21"/>
                              </w:rPr>
                              <w:t>v</w:t>
                            </w:r>
                            <w:r>
                              <w:rPr>
                                <w:color w:val="525662"/>
                                <w:spacing w:val="-5"/>
                                <w:sz w:val="21"/>
                              </w:rPr>
                              <w:t>i</w:t>
                            </w:r>
                            <w:r>
                              <w:rPr>
                                <w:color w:val="676D7C"/>
                                <w:spacing w:val="-5"/>
                                <w:sz w:val="21"/>
                              </w:rPr>
                              <w:t>a</w:t>
                            </w:r>
                          </w:p>
                        </w:tc>
                        <w:tc>
                          <w:tcPr>
                            <w:tcW w:w="573" w:type="dxa"/>
                            <w:gridSpan w:val="3"/>
                            <w:tcBorders>
                              <w:bottom w:val="single" w:sz="4" w:space="0" w:color="000000"/>
                            </w:tcBorders>
                          </w:tcPr>
                          <w:p w:rsidR="000024F8" w:rsidRDefault="001D4375">
                            <w:pPr>
                              <w:pStyle w:val="TableParagraph"/>
                              <w:spacing w:before="19" w:line="157" w:lineRule="exact"/>
                              <w:ind w:left="259"/>
                              <w:rPr>
                                <w:rFonts w:ascii="Courier New"/>
                                <w:b/>
                                <w:sz w:val="21"/>
                              </w:rPr>
                            </w:pPr>
                            <w:r>
                              <w:rPr>
                                <w:rFonts w:ascii="Courier New"/>
                                <w:b/>
                                <w:color w:val="4B466E"/>
                                <w:spacing w:val="-5"/>
                                <w:sz w:val="21"/>
                              </w:rPr>
                              <w:t>39</w:t>
                            </w:r>
                          </w:p>
                        </w:tc>
                        <w:tc>
                          <w:tcPr>
                            <w:tcW w:w="1957" w:type="dxa"/>
                            <w:gridSpan w:val="3"/>
                            <w:tcBorders>
                              <w:bottom w:val="single" w:sz="4" w:space="0" w:color="000000"/>
                              <w:right w:val="single" w:sz="4" w:space="0" w:color="000000"/>
                            </w:tcBorders>
                          </w:tcPr>
                          <w:p w:rsidR="000024F8" w:rsidRDefault="001D4375">
                            <w:pPr>
                              <w:pStyle w:val="TableParagraph"/>
                              <w:spacing w:line="176" w:lineRule="exact"/>
                              <w:ind w:left="115"/>
                              <w:rPr>
                                <w:sz w:val="21"/>
                              </w:rPr>
                            </w:pPr>
                            <w:r>
                              <w:rPr>
                                <w:color w:val="525662"/>
                                <w:spacing w:val="-4"/>
                                <w:sz w:val="21"/>
                              </w:rPr>
                              <w:t>Tr</w:t>
                            </w:r>
                            <w:r>
                              <w:rPr>
                                <w:color w:val="676D7C"/>
                                <w:spacing w:val="-4"/>
                                <w:sz w:val="21"/>
                              </w:rPr>
                              <w:t>e</w:t>
                            </w:r>
                            <w:r>
                              <w:rPr>
                                <w:color w:val="3D3F42"/>
                                <w:spacing w:val="-4"/>
                                <w:sz w:val="21"/>
                              </w:rPr>
                              <w:t>n</w:t>
                            </w:r>
                            <w:r>
                              <w:rPr>
                                <w:color w:val="525662"/>
                                <w:spacing w:val="-4"/>
                                <w:sz w:val="21"/>
                              </w:rPr>
                              <w:t>t</w:t>
                            </w:r>
                            <w:r>
                              <w:rPr>
                                <w:color w:val="676D7C"/>
                                <w:spacing w:val="-4"/>
                                <w:sz w:val="21"/>
                              </w:rPr>
                              <w:t>o</w:t>
                            </w:r>
                            <w:r>
                              <w:rPr>
                                <w:color w:val="676D7C"/>
                                <w:spacing w:val="-5"/>
                                <w:sz w:val="21"/>
                              </w:rPr>
                              <w:t xml:space="preserve"> v</w:t>
                            </w:r>
                            <w:r>
                              <w:rPr>
                                <w:color w:val="525662"/>
                                <w:spacing w:val="-5"/>
                                <w:sz w:val="21"/>
                              </w:rPr>
                              <w:t>i</w:t>
                            </w:r>
                            <w:r>
                              <w:rPr>
                                <w:color w:val="676D7C"/>
                                <w:spacing w:val="-5"/>
                                <w:sz w:val="21"/>
                              </w:rPr>
                              <w:t>a</w:t>
                            </w:r>
                          </w:p>
                        </w:tc>
                        <w:tc>
                          <w:tcPr>
                            <w:tcW w:w="575" w:type="dxa"/>
                            <w:tcBorders>
                              <w:left w:val="single" w:sz="4" w:space="0" w:color="000000"/>
                              <w:bottom w:val="single" w:sz="4" w:space="0" w:color="000000"/>
                              <w:right w:val="single" w:sz="4" w:space="0" w:color="000000"/>
                            </w:tcBorders>
                          </w:tcPr>
                          <w:p w:rsidR="000024F8" w:rsidRDefault="001D4375">
                            <w:pPr>
                              <w:pStyle w:val="TableParagraph"/>
                              <w:spacing w:before="26" w:line="150" w:lineRule="exact"/>
                              <w:ind w:right="76"/>
                              <w:jc w:val="right"/>
                              <w:rPr>
                                <w:rFonts w:ascii="Courier New"/>
                                <w:b/>
                                <w:sz w:val="21"/>
                              </w:rPr>
                            </w:pPr>
                            <w:r>
                              <w:rPr>
                                <w:rFonts w:ascii="Courier New"/>
                                <w:b/>
                                <w:color w:val="525662"/>
                                <w:spacing w:val="-5"/>
                                <w:w w:val="95"/>
                                <w:sz w:val="21"/>
                              </w:rPr>
                              <w:t>26</w:t>
                            </w:r>
                          </w:p>
                        </w:tc>
                        <w:tc>
                          <w:tcPr>
                            <w:tcW w:w="2010" w:type="dxa"/>
                            <w:tcBorders>
                              <w:left w:val="single" w:sz="4" w:space="0" w:color="000000"/>
                              <w:bottom w:val="single" w:sz="4" w:space="0" w:color="000000"/>
                              <w:right w:val="single" w:sz="4" w:space="0" w:color="000000"/>
                            </w:tcBorders>
                          </w:tcPr>
                          <w:p w:rsidR="000024F8" w:rsidRDefault="000024F8">
                            <w:pPr>
                              <w:pStyle w:val="TableParagraph"/>
                              <w:rPr>
                                <w:sz w:val="12"/>
                              </w:rPr>
                            </w:pPr>
                          </w:p>
                        </w:tc>
                        <w:tc>
                          <w:tcPr>
                            <w:tcW w:w="452" w:type="dxa"/>
                            <w:vMerge w:val="restart"/>
                          </w:tcPr>
                          <w:p w:rsidR="000024F8" w:rsidRDefault="001D4375">
                            <w:pPr>
                              <w:pStyle w:val="TableParagraph"/>
                              <w:spacing w:line="612" w:lineRule="exact"/>
                              <w:ind w:left="-41"/>
                              <w:rPr>
                                <w:sz w:val="80"/>
                              </w:rPr>
                            </w:pPr>
                            <w:r>
                              <w:rPr>
                                <w:color w:val="B68CD3"/>
                                <w:w w:val="83"/>
                                <w:sz w:val="80"/>
                              </w:rPr>
                              <w:t>-</w:t>
                            </w:r>
                          </w:p>
                        </w:tc>
                      </w:tr>
                      <w:tr w:rsidR="000024F8">
                        <w:trPr>
                          <w:trHeight w:hRule="exact" w:val="295"/>
                        </w:trPr>
                        <w:tc>
                          <w:tcPr>
                            <w:tcW w:w="1816" w:type="dxa"/>
                            <w:gridSpan w:val="6"/>
                            <w:vMerge w:val="restart"/>
                          </w:tcPr>
                          <w:p w:rsidR="000024F8" w:rsidRDefault="001D4375">
                            <w:pPr>
                              <w:pStyle w:val="TableParagraph"/>
                              <w:spacing w:before="19"/>
                              <w:ind w:left="118"/>
                              <w:rPr>
                                <w:sz w:val="21"/>
                              </w:rPr>
                            </w:pPr>
                            <w:r>
                              <w:rPr>
                                <w:color w:val="676D7C"/>
                                <w:spacing w:val="-5"/>
                                <w:sz w:val="21"/>
                              </w:rPr>
                              <w:t>Firenze via</w:t>
                            </w:r>
                          </w:p>
                        </w:tc>
                        <w:tc>
                          <w:tcPr>
                            <w:tcW w:w="576" w:type="dxa"/>
                            <w:vMerge w:val="restart"/>
                            <w:tcBorders>
                              <w:top w:val="single" w:sz="4" w:space="0" w:color="000000"/>
                            </w:tcBorders>
                          </w:tcPr>
                          <w:p w:rsidR="000024F8" w:rsidRDefault="001D4375">
                            <w:pPr>
                              <w:pStyle w:val="TableParagraph"/>
                              <w:spacing w:before="51"/>
                              <w:ind w:left="299"/>
                              <w:rPr>
                                <w:rFonts w:ascii="Courier New"/>
                                <w:b/>
                                <w:sz w:val="21"/>
                              </w:rPr>
                            </w:pPr>
                            <w:r>
                              <w:rPr>
                                <w:rFonts w:ascii="Courier New"/>
                                <w:b/>
                                <w:color w:val="3D3F42"/>
                                <w:spacing w:val="-5"/>
                                <w:w w:val="95"/>
                                <w:sz w:val="21"/>
                              </w:rPr>
                              <w:t>1</w:t>
                            </w:r>
                            <w:r>
                              <w:rPr>
                                <w:rFonts w:ascii="Courier New"/>
                                <w:b/>
                                <w:color w:val="525662"/>
                                <w:spacing w:val="-5"/>
                                <w:w w:val="95"/>
                                <w:sz w:val="21"/>
                              </w:rPr>
                              <w:t>6</w:t>
                            </w:r>
                          </w:p>
                        </w:tc>
                        <w:tc>
                          <w:tcPr>
                            <w:tcW w:w="1024" w:type="dxa"/>
                            <w:gridSpan w:val="2"/>
                            <w:tcBorders>
                              <w:bottom w:val="nil"/>
                              <w:right w:val="single" w:sz="18" w:space="0" w:color="EDF4F0"/>
                            </w:tcBorders>
                          </w:tcPr>
                          <w:p w:rsidR="000024F8" w:rsidRDefault="001D4375">
                            <w:pPr>
                              <w:pStyle w:val="TableParagraph"/>
                              <w:tabs>
                                <w:tab w:val="left" w:pos="861"/>
                              </w:tabs>
                              <w:spacing w:before="19" w:line="241" w:lineRule="exact"/>
                              <w:ind w:left="116" w:right="-29"/>
                              <w:rPr>
                                <w:sz w:val="21"/>
                              </w:rPr>
                            </w:pPr>
                            <w:r>
                              <w:rPr>
                                <w:color w:val="676D7C"/>
                                <w:spacing w:val="-2"/>
                                <w:sz w:val="21"/>
                              </w:rPr>
                              <w:t>Salvo</w:t>
                            </w:r>
                            <w:r>
                              <w:rPr>
                                <w:color w:val="676D7C"/>
                                <w:sz w:val="21"/>
                              </w:rPr>
                              <w:tab/>
                            </w:r>
                            <w:r>
                              <w:rPr>
                                <w:color w:val="525662"/>
                                <w:spacing w:val="-10"/>
                                <w:sz w:val="21"/>
                              </w:rPr>
                              <w:t>D</w:t>
                            </w:r>
                          </w:p>
                        </w:tc>
                        <w:tc>
                          <w:tcPr>
                            <w:tcW w:w="862" w:type="dxa"/>
                            <w:gridSpan w:val="2"/>
                            <w:tcBorders>
                              <w:left w:val="single" w:sz="18" w:space="0" w:color="EDF4F0"/>
                              <w:bottom w:val="nil"/>
                            </w:tcBorders>
                          </w:tcPr>
                          <w:p w:rsidR="000024F8" w:rsidRDefault="001D4375">
                            <w:pPr>
                              <w:pStyle w:val="TableParagraph"/>
                              <w:spacing w:before="19" w:line="241" w:lineRule="exact"/>
                              <w:ind w:left="-23"/>
                              <w:rPr>
                                <w:sz w:val="21"/>
                              </w:rPr>
                            </w:pPr>
                            <w:r>
                              <w:rPr>
                                <w:color w:val="A3A3C8"/>
                                <w:spacing w:val="-2"/>
                                <w:sz w:val="21"/>
                              </w:rPr>
                              <w:t>'</w:t>
                            </w:r>
                            <w:r>
                              <w:rPr>
                                <w:color w:val="525662"/>
                                <w:spacing w:val="-2"/>
                                <w:sz w:val="21"/>
                              </w:rPr>
                              <w:t>A</w:t>
                            </w:r>
                            <w:r>
                              <w:rPr>
                                <w:color w:val="676D7C"/>
                                <w:spacing w:val="-2"/>
                                <w:sz w:val="21"/>
                              </w:rPr>
                              <w:t>c</w:t>
                            </w:r>
                            <w:r>
                              <w:rPr>
                                <w:color w:val="525662"/>
                                <w:spacing w:val="-2"/>
                                <w:sz w:val="21"/>
                              </w:rPr>
                              <w:t>qui</w:t>
                            </w:r>
                            <w:r>
                              <w:rPr>
                                <w:color w:val="79808C"/>
                                <w:spacing w:val="-2"/>
                                <w:sz w:val="21"/>
                              </w:rPr>
                              <w:t>sto</w:t>
                            </w:r>
                          </w:p>
                        </w:tc>
                        <w:tc>
                          <w:tcPr>
                            <w:tcW w:w="573" w:type="dxa"/>
                            <w:gridSpan w:val="3"/>
                            <w:vMerge w:val="restart"/>
                            <w:tcBorders>
                              <w:top w:val="single" w:sz="4" w:space="0" w:color="000000"/>
                            </w:tcBorders>
                          </w:tcPr>
                          <w:p w:rsidR="000024F8" w:rsidRDefault="001D4375">
                            <w:pPr>
                              <w:pStyle w:val="TableParagraph"/>
                              <w:spacing w:before="65"/>
                              <w:ind w:left="267"/>
                              <w:rPr>
                                <w:rFonts w:ascii="Courier New"/>
                                <w:b/>
                                <w:sz w:val="21"/>
                              </w:rPr>
                            </w:pPr>
                            <w:r>
                              <w:rPr>
                                <w:rFonts w:ascii="Courier New"/>
                                <w:b/>
                                <w:color w:val="4B466E"/>
                                <w:spacing w:val="-5"/>
                                <w:sz w:val="21"/>
                              </w:rPr>
                              <w:t>58</w:t>
                            </w:r>
                          </w:p>
                        </w:tc>
                        <w:tc>
                          <w:tcPr>
                            <w:tcW w:w="1957" w:type="dxa"/>
                            <w:gridSpan w:val="3"/>
                            <w:vMerge w:val="restart"/>
                            <w:tcBorders>
                              <w:top w:val="single" w:sz="4" w:space="0" w:color="000000"/>
                              <w:right w:val="single" w:sz="4" w:space="0" w:color="000000"/>
                            </w:tcBorders>
                          </w:tcPr>
                          <w:p w:rsidR="000024F8" w:rsidRDefault="001D4375">
                            <w:pPr>
                              <w:pStyle w:val="TableParagraph"/>
                              <w:spacing w:before="29"/>
                              <w:ind w:left="115"/>
                              <w:rPr>
                                <w:sz w:val="21"/>
                              </w:rPr>
                            </w:pPr>
                            <w:r>
                              <w:rPr>
                                <w:color w:val="525662"/>
                                <w:spacing w:val="-2"/>
                                <w:sz w:val="21"/>
                              </w:rPr>
                              <w:t>T</w:t>
                            </w:r>
                            <w:r>
                              <w:rPr>
                                <w:color w:val="2A5B7E"/>
                                <w:spacing w:val="-2"/>
                                <w:sz w:val="21"/>
                              </w:rPr>
                              <w:t>r</w:t>
                            </w:r>
                            <w:r>
                              <w:rPr>
                                <w:color w:val="525662"/>
                                <w:spacing w:val="-2"/>
                                <w:sz w:val="21"/>
                              </w:rPr>
                              <w:t>i</w:t>
                            </w:r>
                            <w:r>
                              <w:rPr>
                                <w:color w:val="676D7C"/>
                                <w:spacing w:val="-2"/>
                                <w:sz w:val="21"/>
                              </w:rPr>
                              <w:t>es</w:t>
                            </w:r>
                            <w:r>
                              <w:rPr>
                                <w:color w:val="525662"/>
                                <w:spacing w:val="-2"/>
                                <w:sz w:val="21"/>
                              </w:rPr>
                              <w:t>t</w:t>
                            </w:r>
                            <w:r>
                              <w:rPr>
                                <w:color w:val="676D7C"/>
                                <w:spacing w:val="-2"/>
                                <w:sz w:val="21"/>
                              </w:rPr>
                              <w:t>e</w:t>
                            </w:r>
                            <w:r>
                              <w:rPr>
                                <w:color w:val="676D7C"/>
                                <w:spacing w:val="-5"/>
                                <w:sz w:val="21"/>
                              </w:rPr>
                              <w:t>via</w:t>
                            </w:r>
                          </w:p>
                        </w:tc>
                        <w:tc>
                          <w:tcPr>
                            <w:tcW w:w="575" w:type="dxa"/>
                            <w:vMerge w:val="restart"/>
                            <w:tcBorders>
                              <w:top w:val="single" w:sz="4" w:space="0" w:color="000000"/>
                              <w:left w:val="single" w:sz="4" w:space="0" w:color="000000"/>
                              <w:right w:val="single" w:sz="4" w:space="0" w:color="000000"/>
                            </w:tcBorders>
                          </w:tcPr>
                          <w:p w:rsidR="000024F8" w:rsidRDefault="001D4375">
                            <w:pPr>
                              <w:pStyle w:val="TableParagraph"/>
                              <w:spacing w:before="88"/>
                              <w:ind w:right="99"/>
                              <w:jc w:val="right"/>
                              <w:rPr>
                                <w:rFonts w:ascii="Arial"/>
                                <w:sz w:val="17"/>
                              </w:rPr>
                            </w:pPr>
                            <w:r>
                              <w:rPr>
                                <w:rFonts w:ascii="Arial"/>
                                <w:color w:val="525662"/>
                                <w:w w:val="91"/>
                                <w:sz w:val="17"/>
                              </w:rPr>
                              <w:t>2</w:t>
                            </w:r>
                          </w:p>
                        </w:tc>
                        <w:tc>
                          <w:tcPr>
                            <w:tcW w:w="2010" w:type="dxa"/>
                            <w:vMerge w:val="restart"/>
                            <w:tcBorders>
                              <w:top w:val="single" w:sz="4" w:space="0" w:color="000000"/>
                              <w:left w:val="single" w:sz="4" w:space="0" w:color="000000"/>
                              <w:right w:val="single" w:sz="4" w:space="0" w:color="000000"/>
                            </w:tcBorders>
                          </w:tcPr>
                          <w:p w:rsidR="000024F8" w:rsidRDefault="000024F8">
                            <w:pPr>
                              <w:pStyle w:val="TableParagraph"/>
                              <w:rPr>
                                <w:sz w:val="20"/>
                              </w:rPr>
                            </w:pPr>
                          </w:p>
                        </w:tc>
                        <w:tc>
                          <w:tcPr>
                            <w:tcW w:w="452" w:type="dxa"/>
                            <w:vMerge/>
                            <w:tcBorders>
                              <w:top w:val="nil"/>
                            </w:tcBorders>
                          </w:tcPr>
                          <w:p w:rsidR="000024F8" w:rsidRDefault="000024F8">
                            <w:pPr>
                              <w:rPr>
                                <w:sz w:val="2"/>
                                <w:szCs w:val="2"/>
                              </w:rPr>
                            </w:pPr>
                          </w:p>
                        </w:tc>
                      </w:tr>
                      <w:tr w:rsidR="000024F8">
                        <w:trPr>
                          <w:trHeight w:hRule="exact" w:val="223"/>
                        </w:trPr>
                        <w:tc>
                          <w:tcPr>
                            <w:tcW w:w="1816" w:type="dxa"/>
                            <w:gridSpan w:val="6"/>
                            <w:vMerge/>
                            <w:tcBorders>
                              <w:top w:val="nil"/>
                            </w:tcBorders>
                          </w:tcPr>
                          <w:p w:rsidR="000024F8" w:rsidRDefault="000024F8">
                            <w:pPr>
                              <w:rPr>
                                <w:sz w:val="2"/>
                                <w:szCs w:val="2"/>
                              </w:rPr>
                            </w:pPr>
                          </w:p>
                        </w:tc>
                        <w:tc>
                          <w:tcPr>
                            <w:tcW w:w="576" w:type="dxa"/>
                            <w:vMerge/>
                            <w:tcBorders>
                              <w:top w:val="nil"/>
                            </w:tcBorders>
                          </w:tcPr>
                          <w:p w:rsidR="000024F8" w:rsidRDefault="000024F8">
                            <w:pPr>
                              <w:rPr>
                                <w:sz w:val="2"/>
                                <w:szCs w:val="2"/>
                              </w:rPr>
                            </w:pPr>
                          </w:p>
                        </w:tc>
                        <w:tc>
                          <w:tcPr>
                            <w:tcW w:w="1886" w:type="dxa"/>
                            <w:gridSpan w:val="4"/>
                            <w:tcBorders>
                              <w:top w:val="nil"/>
                              <w:left w:val="single" w:sz="4" w:space="0" w:color="000000"/>
                              <w:right w:val="single" w:sz="4" w:space="0" w:color="000000"/>
                            </w:tcBorders>
                          </w:tcPr>
                          <w:p w:rsidR="000024F8" w:rsidRDefault="001D4375">
                            <w:pPr>
                              <w:pStyle w:val="TableParagraph"/>
                              <w:spacing w:line="189" w:lineRule="exact"/>
                              <w:ind w:left="137"/>
                              <w:rPr>
                                <w:sz w:val="21"/>
                              </w:rPr>
                            </w:pPr>
                            <w:r>
                              <w:rPr>
                                <w:color w:val="676D7C"/>
                                <w:spacing w:val="-5"/>
                                <w:w w:val="90"/>
                                <w:sz w:val="21"/>
                              </w:rPr>
                              <w:t>V</w:t>
                            </w:r>
                            <w:r>
                              <w:rPr>
                                <w:color w:val="525662"/>
                                <w:spacing w:val="-5"/>
                                <w:w w:val="90"/>
                                <w:sz w:val="21"/>
                              </w:rPr>
                              <w:t>i</w:t>
                            </w:r>
                            <w:r>
                              <w:rPr>
                                <w:color w:val="676D7C"/>
                                <w:spacing w:val="-5"/>
                                <w:w w:val="90"/>
                                <w:sz w:val="21"/>
                              </w:rPr>
                              <w:t>a</w:t>
                            </w:r>
                          </w:p>
                        </w:tc>
                        <w:tc>
                          <w:tcPr>
                            <w:tcW w:w="573" w:type="dxa"/>
                            <w:gridSpan w:val="3"/>
                            <w:vMerge/>
                            <w:tcBorders>
                              <w:top w:val="nil"/>
                            </w:tcBorders>
                          </w:tcPr>
                          <w:p w:rsidR="000024F8" w:rsidRDefault="000024F8">
                            <w:pPr>
                              <w:rPr>
                                <w:sz w:val="2"/>
                                <w:szCs w:val="2"/>
                              </w:rPr>
                            </w:pPr>
                          </w:p>
                        </w:tc>
                        <w:tc>
                          <w:tcPr>
                            <w:tcW w:w="1957" w:type="dxa"/>
                            <w:gridSpan w:val="3"/>
                            <w:vMerge/>
                            <w:tcBorders>
                              <w:top w:val="nil"/>
                              <w:right w:val="single" w:sz="4" w:space="0" w:color="000000"/>
                            </w:tcBorders>
                          </w:tcPr>
                          <w:p w:rsidR="000024F8" w:rsidRDefault="000024F8">
                            <w:pPr>
                              <w:rPr>
                                <w:sz w:val="2"/>
                                <w:szCs w:val="2"/>
                              </w:rPr>
                            </w:pPr>
                          </w:p>
                        </w:tc>
                        <w:tc>
                          <w:tcPr>
                            <w:tcW w:w="575" w:type="dxa"/>
                            <w:vMerge/>
                            <w:tcBorders>
                              <w:top w:val="nil"/>
                              <w:left w:val="single" w:sz="4" w:space="0" w:color="000000"/>
                              <w:right w:val="single" w:sz="4" w:space="0" w:color="000000"/>
                            </w:tcBorders>
                          </w:tcPr>
                          <w:p w:rsidR="000024F8" w:rsidRDefault="000024F8">
                            <w:pPr>
                              <w:rPr>
                                <w:sz w:val="2"/>
                                <w:szCs w:val="2"/>
                              </w:rPr>
                            </w:pPr>
                          </w:p>
                        </w:tc>
                        <w:tc>
                          <w:tcPr>
                            <w:tcW w:w="2010" w:type="dxa"/>
                            <w:vMerge/>
                            <w:tcBorders>
                              <w:top w:val="nil"/>
                              <w:left w:val="single" w:sz="4" w:space="0" w:color="000000"/>
                              <w:right w:val="single" w:sz="4" w:space="0" w:color="000000"/>
                            </w:tcBorders>
                          </w:tcPr>
                          <w:p w:rsidR="000024F8" w:rsidRDefault="000024F8">
                            <w:pPr>
                              <w:rPr>
                                <w:sz w:val="2"/>
                                <w:szCs w:val="2"/>
                              </w:rPr>
                            </w:pPr>
                          </w:p>
                        </w:tc>
                        <w:tc>
                          <w:tcPr>
                            <w:tcW w:w="452" w:type="dxa"/>
                            <w:vMerge/>
                            <w:tcBorders>
                              <w:top w:val="nil"/>
                            </w:tcBorders>
                          </w:tcPr>
                          <w:p w:rsidR="000024F8" w:rsidRDefault="000024F8">
                            <w:pPr>
                              <w:rPr>
                                <w:sz w:val="2"/>
                                <w:szCs w:val="2"/>
                              </w:rPr>
                            </w:pPr>
                          </w:p>
                        </w:tc>
                      </w:tr>
                      <w:tr w:rsidR="000024F8">
                        <w:trPr>
                          <w:trHeight w:hRule="exact" w:val="468"/>
                        </w:trPr>
                        <w:tc>
                          <w:tcPr>
                            <w:tcW w:w="1816" w:type="dxa"/>
                            <w:gridSpan w:val="6"/>
                            <w:tcBorders>
                              <w:right w:val="single" w:sz="4" w:space="0" w:color="000000"/>
                            </w:tcBorders>
                          </w:tcPr>
                          <w:p w:rsidR="000024F8" w:rsidRDefault="001D4375">
                            <w:pPr>
                              <w:pStyle w:val="TableParagraph"/>
                              <w:spacing w:line="225" w:lineRule="exact"/>
                              <w:ind w:left="114"/>
                              <w:rPr>
                                <w:sz w:val="21"/>
                              </w:rPr>
                            </w:pPr>
                            <w:r>
                              <w:rPr>
                                <w:color w:val="676D7C"/>
                                <w:spacing w:val="-4"/>
                                <w:sz w:val="21"/>
                              </w:rPr>
                              <w:t>Ga</w:t>
                            </w:r>
                            <w:r>
                              <w:rPr>
                                <w:color w:val="525662"/>
                                <w:spacing w:val="-4"/>
                                <w:sz w:val="21"/>
                              </w:rPr>
                              <w:t>r</w:t>
                            </w:r>
                            <w:r>
                              <w:rPr>
                                <w:color w:val="676D7C"/>
                                <w:spacing w:val="-4"/>
                                <w:sz w:val="21"/>
                              </w:rPr>
                              <w:t>iba</w:t>
                            </w:r>
                            <w:r>
                              <w:rPr>
                                <w:color w:val="525662"/>
                                <w:spacing w:val="-4"/>
                                <w:sz w:val="21"/>
                              </w:rPr>
                              <w:t>ld</w:t>
                            </w:r>
                            <w:r>
                              <w:rPr>
                                <w:color w:val="676D7C"/>
                                <w:spacing w:val="-4"/>
                                <w:sz w:val="21"/>
                              </w:rPr>
                              <w:t>i</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12"/>
                              <w:ind w:right="43"/>
                              <w:jc w:val="right"/>
                              <w:rPr>
                                <w:rFonts w:ascii="Courier New"/>
                                <w:b/>
                                <w:sz w:val="21"/>
                              </w:rPr>
                            </w:pPr>
                            <w:r>
                              <w:rPr>
                                <w:rFonts w:ascii="Courier New"/>
                                <w:b/>
                                <w:color w:val="3D3F42"/>
                                <w:spacing w:val="-5"/>
                                <w:w w:val="90"/>
                                <w:sz w:val="21"/>
                              </w:rPr>
                              <w:t>ll</w:t>
                            </w:r>
                            <w:r>
                              <w:rPr>
                                <w:rFonts w:ascii="Courier New"/>
                                <w:b/>
                                <w:color w:val="525662"/>
                                <w:spacing w:val="-5"/>
                                <w:w w:val="90"/>
                                <w:sz w:val="21"/>
                              </w:rPr>
                              <w:t>5</w:t>
                            </w:r>
                          </w:p>
                        </w:tc>
                        <w:tc>
                          <w:tcPr>
                            <w:tcW w:w="1886" w:type="dxa"/>
                            <w:gridSpan w:val="4"/>
                            <w:tcBorders>
                              <w:left w:val="single" w:sz="4" w:space="0" w:color="000000"/>
                            </w:tcBorders>
                          </w:tcPr>
                          <w:p w:rsidR="000024F8" w:rsidRDefault="001D4375">
                            <w:pPr>
                              <w:pStyle w:val="TableParagraph"/>
                              <w:tabs>
                                <w:tab w:val="left" w:pos="1047"/>
                              </w:tabs>
                              <w:spacing w:line="172" w:lineRule="exact"/>
                              <w:ind w:left="128"/>
                              <w:rPr>
                                <w:sz w:val="21"/>
                              </w:rPr>
                            </w:pPr>
                            <w:r>
                              <w:rPr>
                                <w:color w:val="676D7C"/>
                                <w:spacing w:val="-4"/>
                                <w:sz w:val="21"/>
                              </w:rPr>
                              <w:t>Pa</w:t>
                            </w:r>
                            <w:r>
                              <w:rPr>
                                <w:color w:val="525662"/>
                                <w:spacing w:val="-4"/>
                                <w:sz w:val="21"/>
                              </w:rPr>
                              <w:t>p</w:t>
                            </w:r>
                            <w:r>
                              <w:rPr>
                                <w:color w:val="676D7C"/>
                                <w:spacing w:val="-4"/>
                                <w:sz w:val="21"/>
                              </w:rPr>
                              <w:t>a</w:t>
                            </w:r>
                            <w:r>
                              <w:rPr>
                                <w:color w:val="676D7C"/>
                                <w:sz w:val="21"/>
                              </w:rPr>
                              <w:tab/>
                            </w:r>
                            <w:r>
                              <w:rPr>
                                <w:color w:val="525662"/>
                                <w:spacing w:val="-2"/>
                                <w:sz w:val="21"/>
                              </w:rPr>
                              <w:t>Gi</w:t>
                            </w:r>
                            <w:r>
                              <w:rPr>
                                <w:color w:val="676D7C"/>
                                <w:spacing w:val="-2"/>
                                <w:sz w:val="21"/>
                              </w:rPr>
                              <w:t>ova</w:t>
                            </w:r>
                            <w:r>
                              <w:rPr>
                                <w:color w:val="525662"/>
                                <w:spacing w:val="-2"/>
                                <w:sz w:val="21"/>
                              </w:rPr>
                              <w:t>nni</w:t>
                            </w:r>
                          </w:p>
                          <w:p w:rsidR="000024F8" w:rsidRDefault="001D4375">
                            <w:pPr>
                              <w:pStyle w:val="TableParagraph"/>
                              <w:spacing w:line="247" w:lineRule="exact"/>
                              <w:ind w:left="127"/>
                              <w:rPr>
                                <w:sz w:val="21"/>
                              </w:rPr>
                            </w:pPr>
                            <w:r>
                              <w:rPr>
                                <w:color w:val="676D7C"/>
                                <w:spacing w:val="-2"/>
                                <w:sz w:val="32"/>
                              </w:rPr>
                              <w:t>xx</w:t>
                            </w:r>
                            <w:r>
                              <w:rPr>
                                <w:color w:val="525662"/>
                                <w:spacing w:val="-2"/>
                                <w:sz w:val="32"/>
                              </w:rPr>
                              <w:t>m</w:t>
                            </w:r>
                            <w:r>
                              <w:rPr>
                                <w:color w:val="525662"/>
                                <w:spacing w:val="-2"/>
                                <w:sz w:val="21"/>
                              </w:rPr>
                              <w:t>pi</w:t>
                            </w:r>
                            <w:r>
                              <w:rPr>
                                <w:color w:val="676D7C"/>
                                <w:spacing w:val="-2"/>
                                <w:sz w:val="21"/>
                              </w:rPr>
                              <w:t>az</w:t>
                            </w:r>
                            <w:r>
                              <w:rPr>
                                <w:color w:val="6477B1"/>
                                <w:spacing w:val="-2"/>
                                <w:sz w:val="21"/>
                              </w:rPr>
                              <w:t>z</w:t>
                            </w:r>
                            <w:r>
                              <w:rPr>
                                <w:color w:val="676D7C"/>
                                <w:spacing w:val="-2"/>
                                <w:sz w:val="21"/>
                              </w:rPr>
                              <w:t>a</w:t>
                            </w:r>
                          </w:p>
                        </w:tc>
                        <w:tc>
                          <w:tcPr>
                            <w:tcW w:w="573" w:type="dxa"/>
                            <w:gridSpan w:val="3"/>
                            <w:tcBorders>
                              <w:right w:val="single" w:sz="4" w:space="0" w:color="000000"/>
                            </w:tcBorders>
                          </w:tcPr>
                          <w:p w:rsidR="000024F8" w:rsidRDefault="001D4375">
                            <w:pPr>
                              <w:pStyle w:val="TableParagraph"/>
                              <w:spacing w:line="241" w:lineRule="exact"/>
                              <w:ind w:left="158"/>
                              <w:rPr>
                                <w:rFonts w:ascii="Arial"/>
                              </w:rPr>
                            </w:pPr>
                            <w:r>
                              <w:rPr>
                                <w:rFonts w:ascii="Arial"/>
                                <w:color w:val="7CA5B3"/>
                                <w:w w:val="97"/>
                              </w:rPr>
                              <w:t>-</w:t>
                            </w:r>
                          </w:p>
                        </w:tc>
                        <w:tc>
                          <w:tcPr>
                            <w:tcW w:w="1957" w:type="dxa"/>
                            <w:gridSpan w:val="3"/>
                            <w:tcBorders>
                              <w:left w:val="single" w:sz="4" w:space="0" w:color="000000"/>
                              <w:right w:val="single" w:sz="4" w:space="0" w:color="000000"/>
                            </w:tcBorders>
                          </w:tcPr>
                          <w:p w:rsidR="000024F8" w:rsidRDefault="001D4375">
                            <w:pPr>
                              <w:pStyle w:val="TableParagraph"/>
                              <w:spacing w:line="232" w:lineRule="exact"/>
                              <w:ind w:left="125"/>
                              <w:rPr>
                                <w:sz w:val="21"/>
                              </w:rPr>
                            </w:pPr>
                            <w:r>
                              <w:rPr>
                                <w:color w:val="676D7C"/>
                                <w:spacing w:val="-2"/>
                                <w:sz w:val="21"/>
                              </w:rPr>
                              <w:t>T</w:t>
                            </w:r>
                            <w:r>
                              <w:rPr>
                                <w:color w:val="525662"/>
                                <w:spacing w:val="-2"/>
                                <w:sz w:val="21"/>
                              </w:rPr>
                              <w:t>u</w:t>
                            </w:r>
                            <w:r>
                              <w:rPr>
                                <w:color w:val="676D7C"/>
                                <w:spacing w:val="-2"/>
                                <w:sz w:val="21"/>
                              </w:rPr>
                              <w:t>ra</w:t>
                            </w:r>
                            <w:r>
                              <w:rPr>
                                <w:color w:val="525662"/>
                                <w:spacing w:val="-2"/>
                                <w:sz w:val="21"/>
                              </w:rPr>
                              <w:t>ti</w:t>
                            </w:r>
                            <w:r>
                              <w:rPr>
                                <w:color w:val="676D7C"/>
                                <w:spacing w:val="-2"/>
                                <w:sz w:val="21"/>
                              </w:rPr>
                              <w:t>F</w:t>
                            </w:r>
                            <w:r>
                              <w:rPr>
                                <w:color w:val="B68CD3"/>
                                <w:spacing w:val="-2"/>
                                <w:sz w:val="21"/>
                              </w:rPr>
                              <w:t>.</w:t>
                            </w:r>
                            <w:r>
                              <w:rPr>
                                <w:color w:val="676D7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2"/>
                              <w:ind w:left="12"/>
                              <w:jc w:val="center"/>
                              <w:rPr>
                                <w:rFonts w:ascii="Arial"/>
                              </w:rPr>
                            </w:pPr>
                            <w:r>
                              <w:rPr>
                                <w:rFonts w:ascii="Arial"/>
                                <w:color w:val="79808C"/>
                                <w:w w:val="95"/>
                              </w:rPr>
                              <w:t>-</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237"/>
                        </w:trPr>
                        <w:tc>
                          <w:tcPr>
                            <w:tcW w:w="1816" w:type="dxa"/>
                            <w:gridSpan w:val="6"/>
                            <w:tcBorders>
                              <w:right w:val="single" w:sz="4" w:space="0" w:color="000000"/>
                            </w:tcBorders>
                          </w:tcPr>
                          <w:p w:rsidR="000024F8" w:rsidRDefault="001D4375">
                            <w:pPr>
                              <w:pStyle w:val="TableParagraph"/>
                              <w:spacing w:line="188" w:lineRule="exact"/>
                              <w:ind w:left="114"/>
                              <w:rPr>
                                <w:sz w:val="21"/>
                              </w:rPr>
                            </w:pPr>
                            <w:r>
                              <w:rPr>
                                <w:color w:val="676D7C"/>
                                <w:spacing w:val="-5"/>
                                <w:sz w:val="21"/>
                              </w:rPr>
                              <w:t>Genovavia</w:t>
                            </w:r>
                          </w:p>
                        </w:tc>
                        <w:tc>
                          <w:tcPr>
                            <w:tcW w:w="576" w:type="dxa"/>
                            <w:tcBorders>
                              <w:left w:val="single" w:sz="4" w:space="0" w:color="000000"/>
                            </w:tcBorders>
                          </w:tcPr>
                          <w:p w:rsidR="000024F8" w:rsidRDefault="001D4375">
                            <w:pPr>
                              <w:pStyle w:val="TableParagraph"/>
                              <w:spacing w:before="12" w:line="176" w:lineRule="exact"/>
                              <w:ind w:right="70"/>
                              <w:jc w:val="right"/>
                              <w:rPr>
                                <w:rFonts w:ascii="Courier New"/>
                                <w:b/>
                                <w:sz w:val="21"/>
                              </w:rPr>
                            </w:pPr>
                            <w:r>
                              <w:rPr>
                                <w:rFonts w:ascii="Courier New"/>
                                <w:b/>
                                <w:color w:val="3D3F42"/>
                                <w:spacing w:val="-5"/>
                                <w:w w:val="90"/>
                                <w:sz w:val="21"/>
                              </w:rPr>
                              <w:t>41</w:t>
                            </w:r>
                          </w:p>
                        </w:tc>
                        <w:tc>
                          <w:tcPr>
                            <w:tcW w:w="1886" w:type="dxa"/>
                            <w:gridSpan w:val="4"/>
                            <w:tcBorders>
                              <w:right w:val="single" w:sz="4" w:space="0" w:color="000000"/>
                            </w:tcBorders>
                          </w:tcPr>
                          <w:p w:rsidR="000024F8" w:rsidRDefault="001D4375">
                            <w:pPr>
                              <w:pStyle w:val="TableParagraph"/>
                              <w:spacing w:line="188" w:lineRule="exact"/>
                              <w:ind w:left="125"/>
                              <w:rPr>
                                <w:sz w:val="21"/>
                              </w:rPr>
                            </w:pPr>
                            <w:r>
                              <w:rPr>
                                <w:color w:val="525662"/>
                                <w:spacing w:val="-4"/>
                                <w:sz w:val="21"/>
                              </w:rPr>
                              <w:t>P</w:t>
                            </w:r>
                            <w:r>
                              <w:rPr>
                                <w:color w:val="676D7C"/>
                                <w:spacing w:val="-4"/>
                                <w:sz w:val="21"/>
                              </w:rPr>
                              <w:t>a</w:t>
                            </w:r>
                            <w:r>
                              <w:rPr>
                                <w:color w:val="525662"/>
                                <w:spacing w:val="-4"/>
                                <w:sz w:val="21"/>
                              </w:rPr>
                              <w:t>rl</w:t>
                            </w:r>
                            <w:r>
                              <w:rPr>
                                <w:color w:val="676D7C"/>
                                <w:spacing w:val="-4"/>
                                <w:sz w:val="21"/>
                              </w:rPr>
                              <w:t>a</w:t>
                            </w:r>
                            <w:r>
                              <w:rPr>
                                <w:color w:val="525662"/>
                                <w:spacing w:val="-4"/>
                                <w:sz w:val="21"/>
                              </w:rPr>
                              <w:t>m</w:t>
                            </w:r>
                            <w:r>
                              <w:rPr>
                                <w:color w:val="676D7C"/>
                                <w:spacing w:val="-4"/>
                                <w:sz w:val="21"/>
                              </w:rPr>
                              <w:t>e</w:t>
                            </w:r>
                            <w:r>
                              <w:rPr>
                                <w:color w:val="525662"/>
                                <w:spacing w:val="-4"/>
                                <w:sz w:val="21"/>
                              </w:rPr>
                              <w:t>n</w:t>
                            </w:r>
                            <w:r>
                              <w:rPr>
                                <w:color w:val="676D7C"/>
                                <w:spacing w:val="-4"/>
                                <w:sz w:val="21"/>
                              </w:rPr>
                              <w:t>tovia</w:t>
                            </w:r>
                            <w:r>
                              <w:rPr>
                                <w:color w:val="525662"/>
                                <w:spacing w:val="-5"/>
                                <w:sz w:val="21"/>
                              </w:rPr>
                              <w:t>D</w:t>
                            </w:r>
                            <w:r>
                              <w:rPr>
                                <w:color w:val="676D7C"/>
                                <w:spacing w:val="-5"/>
                                <w:sz w:val="21"/>
                              </w:rPr>
                              <w:t>e</w:t>
                            </w:r>
                            <w:r>
                              <w:rPr>
                                <w:color w:val="525662"/>
                                <w:spacing w:val="-5"/>
                                <w:sz w:val="21"/>
                              </w:rPr>
                              <w:t>l</w:t>
                            </w:r>
                          </w:p>
                        </w:tc>
                        <w:tc>
                          <w:tcPr>
                            <w:tcW w:w="573" w:type="dxa"/>
                            <w:gridSpan w:val="3"/>
                            <w:tcBorders>
                              <w:left w:val="single" w:sz="4" w:space="0" w:color="000000"/>
                              <w:right w:val="single" w:sz="4" w:space="0" w:color="000000"/>
                            </w:tcBorders>
                          </w:tcPr>
                          <w:p w:rsidR="000024F8" w:rsidRDefault="001D4375">
                            <w:pPr>
                              <w:pStyle w:val="TableParagraph"/>
                              <w:spacing w:before="19" w:line="169" w:lineRule="exact"/>
                              <w:ind w:left="272"/>
                              <w:rPr>
                                <w:rFonts w:ascii="Courier New"/>
                                <w:b/>
                                <w:sz w:val="21"/>
                              </w:rPr>
                            </w:pPr>
                            <w:r>
                              <w:rPr>
                                <w:rFonts w:ascii="Courier New"/>
                                <w:b/>
                                <w:color w:val="4B466E"/>
                                <w:spacing w:val="-5"/>
                                <w:w w:val="95"/>
                                <w:sz w:val="21"/>
                              </w:rPr>
                              <w:t>25</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525662"/>
                                <w:spacing w:val="-5"/>
                                <w:sz w:val="21"/>
                              </w:rPr>
                              <w:t>V</w:t>
                            </w:r>
                            <w:r>
                              <w:rPr>
                                <w:color w:val="676D7C"/>
                                <w:spacing w:val="-5"/>
                                <w:sz w:val="21"/>
                              </w:rPr>
                              <w:t>e</w:t>
                            </w:r>
                            <w:r>
                              <w:rPr>
                                <w:color w:val="525662"/>
                                <w:spacing w:val="-5"/>
                                <w:sz w:val="21"/>
                              </w:rPr>
                              <w:t>n</w:t>
                            </w:r>
                            <w:r>
                              <w:rPr>
                                <w:color w:val="676D7C"/>
                                <w:spacing w:val="-5"/>
                                <w:sz w:val="21"/>
                              </w:rPr>
                              <w:t>e</w:t>
                            </w:r>
                            <w:r>
                              <w:rPr>
                                <w:color w:val="525662"/>
                                <w:spacing w:val="-5"/>
                                <w:sz w:val="21"/>
                              </w:rPr>
                              <w:t>zi</w:t>
                            </w:r>
                            <w:r>
                              <w:rPr>
                                <w:color w:val="676D7C"/>
                                <w:spacing w:val="-5"/>
                                <w:sz w:val="21"/>
                              </w:rPr>
                              <w:t>avia</w:t>
                            </w:r>
                          </w:p>
                        </w:tc>
                        <w:tc>
                          <w:tcPr>
                            <w:tcW w:w="575" w:type="dxa"/>
                            <w:tcBorders>
                              <w:left w:val="single" w:sz="4" w:space="0" w:color="000000"/>
                              <w:right w:val="single" w:sz="4" w:space="0" w:color="000000"/>
                            </w:tcBorders>
                          </w:tcPr>
                          <w:p w:rsidR="000024F8" w:rsidRDefault="001D4375">
                            <w:pPr>
                              <w:pStyle w:val="TableParagraph"/>
                              <w:spacing w:before="19" w:line="169" w:lineRule="exact"/>
                              <w:ind w:right="75"/>
                              <w:jc w:val="right"/>
                              <w:rPr>
                                <w:rFonts w:ascii="Courier New"/>
                                <w:b/>
                                <w:sz w:val="21"/>
                              </w:rPr>
                            </w:pPr>
                            <w:r>
                              <w:rPr>
                                <w:rFonts w:ascii="Courier New"/>
                                <w:b/>
                                <w:color w:val="525662"/>
                                <w:spacing w:val="-5"/>
                                <w:w w:val="95"/>
                                <w:sz w:val="21"/>
                              </w:rPr>
                              <w:t>39</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483"/>
                        </w:trPr>
                        <w:tc>
                          <w:tcPr>
                            <w:tcW w:w="1816" w:type="dxa"/>
                            <w:gridSpan w:val="6"/>
                            <w:tcBorders>
                              <w:right w:val="single" w:sz="4" w:space="0" w:color="000000"/>
                            </w:tcBorders>
                          </w:tcPr>
                          <w:p w:rsidR="000024F8" w:rsidRDefault="001D4375">
                            <w:pPr>
                              <w:pStyle w:val="TableParagraph"/>
                              <w:spacing w:line="225" w:lineRule="exact"/>
                              <w:ind w:left="114"/>
                              <w:rPr>
                                <w:sz w:val="21"/>
                              </w:rPr>
                            </w:pPr>
                            <w:r>
                              <w:rPr>
                                <w:color w:val="676D7C"/>
                                <w:spacing w:val="-4"/>
                                <w:sz w:val="21"/>
                              </w:rPr>
                              <w:t>Giulio</w:t>
                            </w:r>
                            <w:r>
                              <w:rPr>
                                <w:color w:val="79808C"/>
                                <w:spacing w:val="-4"/>
                                <w:sz w:val="21"/>
                              </w:rPr>
                              <w:t>Cesare</w:t>
                            </w:r>
                            <w:r>
                              <w:rPr>
                                <w:color w:val="79808C"/>
                                <w:spacing w:val="-5"/>
                                <w:sz w:val="21"/>
                              </w:rPr>
                              <w:t>via</w:t>
                            </w:r>
                          </w:p>
                        </w:tc>
                        <w:tc>
                          <w:tcPr>
                            <w:tcW w:w="576" w:type="dxa"/>
                            <w:tcBorders>
                              <w:left w:val="single" w:sz="4" w:space="0" w:color="000000"/>
                            </w:tcBorders>
                          </w:tcPr>
                          <w:p w:rsidR="000024F8" w:rsidRDefault="001D4375">
                            <w:pPr>
                              <w:pStyle w:val="TableParagraph"/>
                              <w:spacing w:before="27"/>
                              <w:ind w:right="92"/>
                              <w:jc w:val="right"/>
                              <w:rPr>
                                <w:rFonts w:ascii="Arial"/>
                                <w:sz w:val="17"/>
                              </w:rPr>
                            </w:pPr>
                            <w:r>
                              <w:rPr>
                                <w:rFonts w:ascii="Arial"/>
                                <w:color w:val="525662"/>
                                <w:spacing w:val="-5"/>
                                <w:sz w:val="17"/>
                              </w:rPr>
                              <w:t>72</w:t>
                            </w:r>
                          </w:p>
                        </w:tc>
                        <w:tc>
                          <w:tcPr>
                            <w:tcW w:w="1886" w:type="dxa"/>
                            <w:gridSpan w:val="4"/>
                            <w:tcBorders>
                              <w:right w:val="single" w:sz="4" w:space="0" w:color="000000"/>
                            </w:tcBorders>
                          </w:tcPr>
                          <w:p w:rsidR="000024F8" w:rsidRDefault="001D4375">
                            <w:pPr>
                              <w:pStyle w:val="TableParagraph"/>
                              <w:spacing w:line="230" w:lineRule="exact"/>
                              <w:ind w:left="127" w:hanging="2"/>
                              <w:rPr>
                                <w:sz w:val="21"/>
                              </w:rPr>
                            </w:pPr>
                            <w:r>
                              <w:rPr>
                                <w:color w:val="525662"/>
                                <w:spacing w:val="-4"/>
                                <w:sz w:val="21"/>
                              </w:rPr>
                              <w:t>P</w:t>
                            </w:r>
                            <w:r>
                              <w:rPr>
                                <w:color w:val="676D7C"/>
                                <w:spacing w:val="-4"/>
                                <w:sz w:val="21"/>
                              </w:rPr>
                              <w:t>assa</w:t>
                            </w:r>
                            <w:r>
                              <w:rPr>
                                <w:color w:val="525662"/>
                                <w:spacing w:val="-4"/>
                                <w:sz w:val="21"/>
                              </w:rPr>
                              <w:t>la</w:t>
                            </w:r>
                            <w:r>
                              <w:rPr>
                                <w:color w:val="676D7C"/>
                                <w:spacing w:val="-4"/>
                                <w:sz w:val="21"/>
                              </w:rPr>
                              <w:t>cq</w:t>
                            </w:r>
                            <w:r>
                              <w:rPr>
                                <w:color w:val="525662"/>
                                <w:spacing w:val="-4"/>
                                <w:sz w:val="21"/>
                              </w:rPr>
                              <w:t>u</w:t>
                            </w:r>
                            <w:r>
                              <w:rPr>
                                <w:color w:val="676D7C"/>
                                <w:spacing w:val="-4"/>
                                <w:sz w:val="21"/>
                              </w:rPr>
                              <w:t>a</w:t>
                            </w:r>
                            <w:r>
                              <w:rPr>
                                <w:color w:val="525662"/>
                                <w:spacing w:val="-4"/>
                                <w:sz w:val="21"/>
                              </w:rPr>
                              <w:t>O</w:t>
                            </w:r>
                            <w:r>
                              <w:rPr>
                                <w:color w:val="8C9A9A"/>
                                <w:spacing w:val="-4"/>
                                <w:sz w:val="21"/>
                              </w:rPr>
                              <w:t>.</w:t>
                            </w:r>
                            <w:r>
                              <w:rPr>
                                <w:color w:val="525662"/>
                                <w:spacing w:val="-4"/>
                                <w:sz w:val="21"/>
                              </w:rPr>
                              <w:t>G</w:t>
                            </w:r>
                            <w:r>
                              <w:rPr>
                                <w:color w:val="676D7C"/>
                                <w:spacing w:val="-4"/>
                                <w:sz w:val="21"/>
                              </w:rPr>
                              <w:t>e</w:t>
                            </w:r>
                            <w:r>
                              <w:rPr>
                                <w:color w:val="525662"/>
                                <w:spacing w:val="-4"/>
                                <w:sz w:val="21"/>
                              </w:rPr>
                              <w:t>n</w:t>
                            </w:r>
                            <w:r>
                              <w:rPr>
                                <w:color w:val="7CA5B3"/>
                                <w:spacing w:val="-4"/>
                                <w:sz w:val="21"/>
                              </w:rPr>
                              <w:t xml:space="preserve">. </w:t>
                            </w:r>
                            <w:r>
                              <w:rPr>
                                <w:color w:val="676D7C"/>
                                <w:spacing w:val="-4"/>
                                <w:sz w:val="21"/>
                              </w:rPr>
                              <w:t>v</w:t>
                            </w:r>
                            <w:r>
                              <w:rPr>
                                <w:color w:val="525662"/>
                                <w:spacing w:val="-4"/>
                                <w:sz w:val="21"/>
                              </w:rPr>
                              <w:t>i</w:t>
                            </w:r>
                            <w:r>
                              <w:rPr>
                                <w:color w:val="676D7C"/>
                                <w:spacing w:val="-4"/>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12"/>
                              <w:ind w:left="368"/>
                              <w:rPr>
                                <w:rFonts w:ascii="Courier New"/>
                                <w:b/>
                                <w:sz w:val="21"/>
                              </w:rPr>
                            </w:pPr>
                            <w:r>
                              <w:rPr>
                                <w:rFonts w:ascii="Courier New"/>
                                <w:b/>
                                <w:color w:val="525662"/>
                                <w:w w:val="107"/>
                                <w:sz w:val="21"/>
                              </w:rPr>
                              <w:t>4</w:t>
                            </w:r>
                          </w:p>
                        </w:tc>
                        <w:tc>
                          <w:tcPr>
                            <w:tcW w:w="1957" w:type="dxa"/>
                            <w:gridSpan w:val="3"/>
                            <w:tcBorders>
                              <w:left w:val="single" w:sz="4" w:space="0" w:color="000000"/>
                            </w:tcBorders>
                          </w:tcPr>
                          <w:p w:rsidR="000024F8" w:rsidRDefault="001D4375">
                            <w:pPr>
                              <w:pStyle w:val="TableParagraph"/>
                              <w:spacing w:line="239" w:lineRule="exact"/>
                              <w:ind w:left="123"/>
                              <w:rPr>
                                <w:sz w:val="21"/>
                              </w:rPr>
                            </w:pPr>
                            <w:r>
                              <w:rPr>
                                <w:color w:val="676D7C"/>
                                <w:position w:val="1"/>
                                <w:sz w:val="21"/>
                              </w:rPr>
                              <w:t>XX</w:t>
                            </w:r>
                            <w:r>
                              <w:rPr>
                                <w:color w:val="525662"/>
                                <w:position w:val="1"/>
                                <w:sz w:val="21"/>
                              </w:rPr>
                              <w:t>VAp</w:t>
                            </w:r>
                            <w:r>
                              <w:rPr>
                                <w:color w:val="676D7C"/>
                                <w:position w:val="1"/>
                                <w:sz w:val="21"/>
                              </w:rPr>
                              <w:t>ri</w:t>
                            </w:r>
                            <w:r>
                              <w:rPr>
                                <w:color w:val="525662"/>
                                <w:position w:val="1"/>
                                <w:sz w:val="21"/>
                              </w:rPr>
                              <w:t>l</w:t>
                            </w:r>
                            <w:r>
                              <w:rPr>
                                <w:color w:val="676D7C"/>
                                <w:position w:val="1"/>
                                <w:sz w:val="21"/>
                              </w:rPr>
                              <w:t>e</w:t>
                            </w:r>
                            <w:r>
                              <w:rPr>
                                <w:color w:val="676D7C"/>
                                <w:spacing w:val="-5"/>
                                <w:sz w:val="21"/>
                              </w:rPr>
                              <w:t>v</w:t>
                            </w:r>
                            <w:r>
                              <w:rPr>
                                <w:color w:val="525662"/>
                                <w:spacing w:val="-5"/>
                                <w:sz w:val="21"/>
                              </w:rPr>
                              <w:t>i</w:t>
                            </w:r>
                            <w:r>
                              <w:rPr>
                                <w:color w:val="676D7C"/>
                                <w:spacing w:val="-5"/>
                                <w:sz w:val="21"/>
                              </w:rPr>
                              <w:t>a</w:t>
                            </w:r>
                          </w:p>
                        </w:tc>
                        <w:tc>
                          <w:tcPr>
                            <w:tcW w:w="575" w:type="dxa"/>
                            <w:tcBorders>
                              <w:right w:val="single" w:sz="4" w:space="0" w:color="000000"/>
                            </w:tcBorders>
                          </w:tcPr>
                          <w:p w:rsidR="000024F8" w:rsidRDefault="001D4375">
                            <w:pPr>
                              <w:pStyle w:val="TableParagraph"/>
                              <w:spacing w:before="42"/>
                              <w:ind w:left="31"/>
                              <w:jc w:val="center"/>
                              <w:rPr>
                                <w:rFonts w:ascii="Arial"/>
                                <w:sz w:val="20"/>
                              </w:rPr>
                            </w:pPr>
                            <w:r>
                              <w:rPr>
                                <w:rFonts w:ascii="Arial"/>
                                <w:color w:val="A57BCF"/>
                                <w:w w:val="92"/>
                                <w:sz w:val="20"/>
                              </w:rPr>
                              <w:t>=</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tcBorders>
                          </w:tcPr>
                          <w:p w:rsidR="000024F8" w:rsidRDefault="000024F8">
                            <w:pPr>
                              <w:pStyle w:val="TableParagraph"/>
                              <w:rPr>
                                <w:sz w:val="20"/>
                              </w:rPr>
                            </w:pPr>
                          </w:p>
                        </w:tc>
                      </w:tr>
                      <w:tr w:rsidR="000024F8">
                        <w:trPr>
                          <w:trHeight w:hRule="exact" w:val="245"/>
                        </w:trPr>
                        <w:tc>
                          <w:tcPr>
                            <w:tcW w:w="1061" w:type="dxa"/>
                            <w:gridSpan w:val="4"/>
                            <w:tcBorders>
                              <w:right w:val="single" w:sz="12" w:space="0" w:color="EDF4F0"/>
                            </w:tcBorders>
                          </w:tcPr>
                          <w:p w:rsidR="000024F8" w:rsidRDefault="001D4375">
                            <w:pPr>
                              <w:pStyle w:val="TableParagraph"/>
                              <w:spacing w:line="195" w:lineRule="exact"/>
                              <w:ind w:left="114" w:right="-44"/>
                              <w:rPr>
                                <w:sz w:val="21"/>
                              </w:rPr>
                            </w:pPr>
                            <w:r>
                              <w:rPr>
                                <w:color w:val="676D7C"/>
                                <w:spacing w:val="-5"/>
                                <w:sz w:val="21"/>
                              </w:rPr>
                              <w:t>Goe</w:t>
                            </w:r>
                            <w:r>
                              <w:rPr>
                                <w:color w:val="525662"/>
                                <w:spacing w:val="-5"/>
                                <w:sz w:val="21"/>
                              </w:rPr>
                              <w:t>th</w:t>
                            </w:r>
                            <w:r>
                              <w:rPr>
                                <w:color w:val="676D7C"/>
                                <w:spacing w:val="-5"/>
                                <w:sz w:val="21"/>
                              </w:rPr>
                              <w:t>eJ.</w:t>
                            </w:r>
                            <w:r>
                              <w:rPr>
                                <w:color w:val="525662"/>
                                <w:spacing w:val="-5"/>
                                <w:sz w:val="21"/>
                              </w:rPr>
                              <w:t>W</w:t>
                            </w:r>
                          </w:p>
                        </w:tc>
                        <w:tc>
                          <w:tcPr>
                            <w:tcW w:w="755" w:type="dxa"/>
                            <w:gridSpan w:val="2"/>
                            <w:tcBorders>
                              <w:left w:val="single" w:sz="12" w:space="0" w:color="EDF4F0"/>
                              <w:right w:val="single" w:sz="4" w:space="0" w:color="000000"/>
                            </w:tcBorders>
                          </w:tcPr>
                          <w:p w:rsidR="000024F8" w:rsidRDefault="001D4375">
                            <w:pPr>
                              <w:pStyle w:val="TableParagraph"/>
                              <w:spacing w:line="195" w:lineRule="exact"/>
                              <w:ind w:left="5"/>
                              <w:rPr>
                                <w:sz w:val="21"/>
                              </w:rPr>
                            </w:pPr>
                            <w:r>
                              <w:rPr>
                                <w:color w:val="A3A3C8"/>
                                <w:spacing w:val="-4"/>
                                <w:sz w:val="21"/>
                              </w:rPr>
                              <w:t>.</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line="190" w:lineRule="exact"/>
                              <w:ind w:right="86"/>
                              <w:jc w:val="right"/>
                              <w:rPr>
                                <w:rFonts w:ascii="Courier New"/>
                                <w:b/>
                                <w:sz w:val="21"/>
                              </w:rPr>
                            </w:pPr>
                            <w:r>
                              <w:rPr>
                                <w:rFonts w:ascii="Courier New"/>
                                <w:b/>
                                <w:color w:val="3D3F42"/>
                                <w:spacing w:val="-5"/>
                                <w:w w:val="75"/>
                                <w:sz w:val="21"/>
                              </w:rPr>
                              <w:t>11</w:t>
                            </w:r>
                          </w:p>
                        </w:tc>
                        <w:tc>
                          <w:tcPr>
                            <w:tcW w:w="1886" w:type="dxa"/>
                            <w:gridSpan w:val="4"/>
                            <w:tcBorders>
                              <w:left w:val="single" w:sz="4" w:space="0" w:color="000000"/>
                              <w:right w:val="single" w:sz="4" w:space="0" w:color="000000"/>
                            </w:tcBorders>
                          </w:tcPr>
                          <w:p w:rsidR="000024F8" w:rsidRDefault="001D4375">
                            <w:pPr>
                              <w:pStyle w:val="TableParagraph"/>
                              <w:spacing w:line="195" w:lineRule="exact"/>
                              <w:ind w:left="128"/>
                              <w:rPr>
                                <w:sz w:val="21"/>
                              </w:rPr>
                            </w:pPr>
                            <w:r>
                              <w:rPr>
                                <w:color w:val="676D7C"/>
                                <w:spacing w:val="-2"/>
                                <w:sz w:val="21"/>
                              </w:rPr>
                              <w:t>Pa</w:t>
                            </w:r>
                            <w:r>
                              <w:rPr>
                                <w:color w:val="525662"/>
                                <w:spacing w:val="-2"/>
                                <w:sz w:val="21"/>
                              </w:rPr>
                              <w:t>t</w:t>
                            </w:r>
                            <w:r>
                              <w:rPr>
                                <w:color w:val="676D7C"/>
                                <w:spacing w:val="-2"/>
                                <w:sz w:val="21"/>
                              </w:rPr>
                              <w:t>e</w:t>
                            </w:r>
                            <w:r>
                              <w:rPr>
                                <w:color w:val="525662"/>
                                <w:spacing w:val="-2"/>
                                <w:sz w:val="21"/>
                              </w:rPr>
                              <w:t>rn</w:t>
                            </w:r>
                            <w:r>
                              <w:rPr>
                                <w:color w:val="79808C"/>
                                <w:spacing w:val="-2"/>
                                <w:sz w:val="21"/>
                              </w:rPr>
                              <w:t>ò</w:t>
                            </w:r>
                            <w:r>
                              <w:rPr>
                                <w:color w:val="676D7C"/>
                                <w:spacing w:val="-5"/>
                                <w:sz w:val="21"/>
                              </w:rPr>
                              <w:t>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34" w:line="161" w:lineRule="exact"/>
                              <w:ind w:left="284"/>
                              <w:rPr>
                                <w:rFonts w:ascii="Arial"/>
                                <w:b/>
                                <w:sz w:val="17"/>
                              </w:rPr>
                            </w:pPr>
                            <w:r>
                              <w:rPr>
                                <w:rFonts w:ascii="Arial"/>
                                <w:b/>
                                <w:color w:val="525662"/>
                                <w:spacing w:val="-5"/>
                                <w:w w:val="110"/>
                                <w:sz w:val="17"/>
                              </w:rPr>
                              <w:t>19</w:t>
                            </w:r>
                          </w:p>
                        </w:tc>
                        <w:tc>
                          <w:tcPr>
                            <w:tcW w:w="1957" w:type="dxa"/>
                            <w:gridSpan w:val="3"/>
                            <w:tcBorders>
                              <w:left w:val="single" w:sz="4" w:space="0" w:color="000000"/>
                              <w:right w:val="single" w:sz="4" w:space="0" w:color="000000"/>
                            </w:tcBorders>
                          </w:tcPr>
                          <w:p w:rsidR="000024F8" w:rsidRDefault="001D4375">
                            <w:pPr>
                              <w:pStyle w:val="TableParagraph"/>
                              <w:spacing w:line="195" w:lineRule="exact"/>
                              <w:ind w:left="130"/>
                              <w:rPr>
                                <w:sz w:val="21"/>
                              </w:rPr>
                            </w:pPr>
                            <w:r>
                              <w:rPr>
                                <w:color w:val="676D7C"/>
                                <w:w w:val="90"/>
                                <w:sz w:val="21"/>
                              </w:rPr>
                              <w:t>XX</w:t>
                            </w:r>
                            <w:r>
                              <w:rPr>
                                <w:color w:val="525662"/>
                                <w:w w:val="90"/>
                                <w:sz w:val="21"/>
                              </w:rPr>
                              <w:t>IV</w:t>
                            </w:r>
                            <w:r>
                              <w:rPr>
                                <w:color w:val="676D7C"/>
                                <w:w w:val="90"/>
                                <w:sz w:val="21"/>
                              </w:rPr>
                              <w:t>M</w:t>
                            </w:r>
                            <w:r>
                              <w:rPr>
                                <w:color w:val="525662"/>
                                <w:w w:val="90"/>
                                <w:sz w:val="21"/>
                              </w:rPr>
                              <w:t>ag</w:t>
                            </w:r>
                            <w:r>
                              <w:rPr>
                                <w:color w:val="676D7C"/>
                                <w:w w:val="90"/>
                                <w:sz w:val="21"/>
                              </w:rPr>
                              <w:t>ll.io</w:t>
                            </w:r>
                            <w:r>
                              <w:rPr>
                                <w:color w:val="79808C"/>
                                <w:spacing w:val="-5"/>
                                <w:w w:val="90"/>
                                <w:sz w:val="21"/>
                              </w:rPr>
                              <w:t>v</w:t>
                            </w:r>
                            <w:r>
                              <w:rPr>
                                <w:color w:val="525662"/>
                                <w:spacing w:val="-5"/>
                                <w:w w:val="90"/>
                                <w:sz w:val="21"/>
                              </w:rPr>
                              <w:t>i</w:t>
                            </w:r>
                            <w:r>
                              <w:rPr>
                                <w:color w:val="676D7C"/>
                                <w:spacing w:val="-5"/>
                                <w:w w:val="90"/>
                                <w:sz w:val="21"/>
                              </w:rPr>
                              <w:t>a</w:t>
                            </w:r>
                          </w:p>
                        </w:tc>
                        <w:tc>
                          <w:tcPr>
                            <w:tcW w:w="575" w:type="dxa"/>
                            <w:tcBorders>
                              <w:left w:val="single" w:sz="4" w:space="0" w:color="000000"/>
                              <w:right w:val="single" w:sz="4" w:space="0" w:color="000000"/>
                            </w:tcBorders>
                          </w:tcPr>
                          <w:p w:rsidR="000024F8" w:rsidRDefault="001D4375">
                            <w:pPr>
                              <w:pStyle w:val="TableParagraph"/>
                              <w:spacing w:before="19" w:line="176" w:lineRule="exact"/>
                              <w:ind w:right="75"/>
                              <w:jc w:val="right"/>
                              <w:rPr>
                                <w:rFonts w:ascii="Courier New"/>
                                <w:b/>
                                <w:sz w:val="21"/>
                              </w:rPr>
                            </w:pPr>
                            <w:r>
                              <w:rPr>
                                <w:rFonts w:ascii="Courier New"/>
                                <w:b/>
                                <w:color w:val="525662"/>
                                <w:spacing w:val="-5"/>
                                <w:w w:val="90"/>
                                <w:sz w:val="21"/>
                              </w:rPr>
                              <w:t>134</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37"/>
                        </w:trPr>
                        <w:tc>
                          <w:tcPr>
                            <w:tcW w:w="1061" w:type="dxa"/>
                            <w:gridSpan w:val="4"/>
                            <w:tcBorders>
                              <w:right w:val="single" w:sz="12" w:space="0" w:color="EDF4F0"/>
                            </w:tcBorders>
                          </w:tcPr>
                          <w:p w:rsidR="000024F8" w:rsidRDefault="001D4375">
                            <w:pPr>
                              <w:pStyle w:val="TableParagraph"/>
                              <w:spacing w:line="188" w:lineRule="exact"/>
                              <w:ind w:left="114" w:right="-29"/>
                              <w:rPr>
                                <w:sz w:val="21"/>
                              </w:rPr>
                            </w:pPr>
                            <w:r>
                              <w:rPr>
                                <w:color w:val="676D7C"/>
                                <w:spacing w:val="-2"/>
                                <w:sz w:val="21"/>
                              </w:rPr>
                              <w:t>Gra</w:t>
                            </w:r>
                            <w:r>
                              <w:rPr>
                                <w:color w:val="525662"/>
                                <w:spacing w:val="-2"/>
                                <w:sz w:val="21"/>
                              </w:rPr>
                              <w:t>m</w:t>
                            </w:r>
                            <w:r>
                              <w:rPr>
                                <w:color w:val="79808C"/>
                                <w:spacing w:val="-2"/>
                                <w:sz w:val="21"/>
                              </w:rPr>
                              <w:t>sci</w:t>
                            </w:r>
                            <w:r>
                              <w:rPr>
                                <w:color w:val="676D7C"/>
                                <w:spacing w:val="-5"/>
                                <w:sz w:val="21"/>
                              </w:rPr>
                              <w:t>A</w:t>
                            </w:r>
                            <w:r>
                              <w:rPr>
                                <w:color w:val="A3A3C8"/>
                                <w:spacing w:val="-5"/>
                                <w:sz w:val="21"/>
                              </w:rPr>
                              <w:t>.</w:t>
                            </w:r>
                          </w:p>
                        </w:tc>
                        <w:tc>
                          <w:tcPr>
                            <w:tcW w:w="755" w:type="dxa"/>
                            <w:gridSpan w:val="2"/>
                            <w:tcBorders>
                              <w:left w:val="single" w:sz="12" w:space="0" w:color="EDF4F0"/>
                              <w:right w:val="single" w:sz="4" w:space="0" w:color="000000"/>
                            </w:tcBorders>
                          </w:tcPr>
                          <w:p w:rsidR="000024F8" w:rsidRDefault="001D4375">
                            <w:pPr>
                              <w:pStyle w:val="TableParagraph"/>
                              <w:spacing w:line="188" w:lineRule="exact"/>
                              <w:ind w:left="24"/>
                              <w:rPr>
                                <w:sz w:val="21"/>
                              </w:rPr>
                            </w:pP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line="183" w:lineRule="exact"/>
                              <w:ind w:right="42"/>
                              <w:jc w:val="right"/>
                              <w:rPr>
                                <w:rFonts w:ascii="Courier New"/>
                                <w:b/>
                                <w:sz w:val="21"/>
                              </w:rPr>
                            </w:pPr>
                            <w:r>
                              <w:rPr>
                                <w:rFonts w:ascii="Courier New"/>
                                <w:b/>
                                <w:color w:val="525662"/>
                                <w:spacing w:val="-5"/>
                                <w:w w:val="95"/>
                                <w:sz w:val="21"/>
                              </w:rPr>
                              <w:t>1</w:t>
                            </w:r>
                            <w:r>
                              <w:rPr>
                                <w:rFonts w:ascii="Courier New"/>
                                <w:b/>
                                <w:color w:val="676D7C"/>
                                <w:spacing w:val="-5"/>
                                <w:w w:val="95"/>
                                <w:sz w:val="21"/>
                              </w:rPr>
                              <w:t>2</w:t>
                            </w:r>
                          </w:p>
                        </w:tc>
                        <w:tc>
                          <w:tcPr>
                            <w:tcW w:w="833" w:type="dxa"/>
                            <w:tcBorders>
                              <w:left w:val="single" w:sz="4" w:space="0" w:color="000000"/>
                              <w:right w:val="single" w:sz="12" w:space="0" w:color="EDF4F0"/>
                            </w:tcBorders>
                          </w:tcPr>
                          <w:p w:rsidR="000024F8" w:rsidRDefault="001D4375">
                            <w:pPr>
                              <w:pStyle w:val="TableParagraph"/>
                              <w:spacing w:line="188" w:lineRule="exact"/>
                              <w:ind w:right="-29"/>
                              <w:jc w:val="right"/>
                              <w:rPr>
                                <w:sz w:val="21"/>
                              </w:rPr>
                            </w:pPr>
                            <w:r>
                              <w:rPr>
                                <w:color w:val="676D7C"/>
                                <w:spacing w:val="-4"/>
                                <w:sz w:val="21"/>
                              </w:rPr>
                              <w:t>Pe</w:t>
                            </w:r>
                            <w:r>
                              <w:rPr>
                                <w:color w:val="525662"/>
                                <w:spacing w:val="-4"/>
                                <w:sz w:val="21"/>
                              </w:rPr>
                              <w:t>rtin</w:t>
                            </w:r>
                            <w:r>
                              <w:rPr>
                                <w:color w:val="676D7C"/>
                                <w:spacing w:val="-4"/>
                                <w:sz w:val="21"/>
                              </w:rPr>
                              <w:t>i</w:t>
                            </w:r>
                            <w:r>
                              <w:rPr>
                                <w:color w:val="676D7C"/>
                                <w:spacing w:val="-10"/>
                                <w:sz w:val="21"/>
                              </w:rPr>
                              <w:t>S</w:t>
                            </w:r>
                          </w:p>
                        </w:tc>
                        <w:tc>
                          <w:tcPr>
                            <w:tcW w:w="1053" w:type="dxa"/>
                            <w:gridSpan w:val="3"/>
                            <w:tcBorders>
                              <w:left w:val="single" w:sz="12" w:space="0" w:color="EDF4F0"/>
                              <w:right w:val="single" w:sz="4" w:space="0" w:color="000000"/>
                            </w:tcBorders>
                          </w:tcPr>
                          <w:p w:rsidR="000024F8" w:rsidRDefault="001D4375">
                            <w:pPr>
                              <w:pStyle w:val="TableParagraph"/>
                              <w:spacing w:line="188" w:lineRule="exact"/>
                              <w:ind w:left="-15"/>
                              <w:rPr>
                                <w:sz w:val="21"/>
                              </w:rPr>
                            </w:pPr>
                            <w:r>
                              <w:rPr>
                                <w:color w:val="A3A3C8"/>
                                <w:sz w:val="21"/>
                              </w:rPr>
                              <w:t>.</w:t>
                            </w:r>
                            <w:r>
                              <w:rPr>
                                <w:color w:val="79808C"/>
                                <w:spacing w:val="-5"/>
                                <w:sz w:val="21"/>
                              </w:rPr>
                              <w:t>via</w:t>
                            </w:r>
                          </w:p>
                        </w:tc>
                        <w:tc>
                          <w:tcPr>
                            <w:tcW w:w="573" w:type="dxa"/>
                            <w:gridSpan w:val="3"/>
                            <w:tcBorders>
                              <w:left w:val="single" w:sz="4" w:space="0" w:color="000000"/>
                              <w:right w:val="single" w:sz="4" w:space="0" w:color="000000"/>
                            </w:tcBorders>
                          </w:tcPr>
                          <w:p w:rsidR="000024F8" w:rsidRDefault="001D4375">
                            <w:pPr>
                              <w:pStyle w:val="TableParagraph"/>
                              <w:spacing w:before="12" w:line="176" w:lineRule="exact"/>
                              <w:ind w:left="267"/>
                              <w:rPr>
                                <w:rFonts w:ascii="Courier New"/>
                                <w:b/>
                                <w:sz w:val="21"/>
                              </w:rPr>
                            </w:pPr>
                            <w:r>
                              <w:rPr>
                                <w:rFonts w:ascii="Courier New"/>
                                <w:b/>
                                <w:color w:val="525662"/>
                                <w:spacing w:val="-5"/>
                                <w:sz w:val="21"/>
                              </w:rPr>
                              <w:t>49</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676D7C"/>
                                <w:spacing w:val="-2"/>
                                <w:sz w:val="21"/>
                              </w:rPr>
                              <w:t>Ve</w:t>
                            </w:r>
                            <w:r>
                              <w:rPr>
                                <w:color w:val="525662"/>
                                <w:spacing w:val="-2"/>
                                <w:sz w:val="21"/>
                              </w:rPr>
                              <w:t>rdi</w:t>
                            </w:r>
                            <w:r>
                              <w:rPr>
                                <w:color w:val="676D7C"/>
                                <w:spacing w:val="-2"/>
                                <w:sz w:val="21"/>
                              </w:rPr>
                              <w:t>G</w:t>
                            </w:r>
                            <w:r>
                              <w:rPr>
                                <w:color w:val="7CA5B3"/>
                                <w:spacing w:val="-2"/>
                                <w:sz w:val="21"/>
                              </w:rPr>
                              <w:t>.</w:t>
                            </w:r>
                            <w:r>
                              <w:rPr>
                                <w:color w:val="676D7C"/>
                                <w:spacing w:val="-5"/>
                                <w:sz w:val="21"/>
                              </w:rPr>
                              <w:t>vi</w:t>
                            </w:r>
                            <w:r>
                              <w:rPr>
                                <w:color w:val="525662"/>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2" w:line="176" w:lineRule="exact"/>
                              <w:ind w:right="71"/>
                              <w:jc w:val="right"/>
                              <w:rPr>
                                <w:rFonts w:ascii="Courier New"/>
                                <w:b/>
                                <w:sz w:val="21"/>
                              </w:rPr>
                            </w:pPr>
                            <w:r>
                              <w:rPr>
                                <w:rFonts w:ascii="Courier New"/>
                                <w:b/>
                                <w:color w:val="525662"/>
                                <w:spacing w:val="-5"/>
                                <w:sz w:val="21"/>
                              </w:rPr>
                              <w:t>68</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37"/>
                        </w:trPr>
                        <w:tc>
                          <w:tcPr>
                            <w:tcW w:w="1816" w:type="dxa"/>
                            <w:gridSpan w:val="6"/>
                            <w:tcBorders>
                              <w:right w:val="single" w:sz="4" w:space="0" w:color="000000"/>
                            </w:tcBorders>
                          </w:tcPr>
                          <w:p w:rsidR="000024F8" w:rsidRDefault="001D4375">
                            <w:pPr>
                              <w:pStyle w:val="TableParagraph"/>
                              <w:spacing w:line="188" w:lineRule="exact"/>
                              <w:ind w:left="114"/>
                              <w:rPr>
                                <w:sz w:val="21"/>
                              </w:rPr>
                            </w:pPr>
                            <w:r>
                              <w:rPr>
                                <w:color w:val="676D7C"/>
                                <w:spacing w:val="-6"/>
                                <w:sz w:val="21"/>
                              </w:rPr>
                              <w:t>Guardali</w:t>
                            </w:r>
                            <w:r>
                              <w:rPr>
                                <w:rFonts w:ascii="Arial"/>
                                <w:b/>
                                <w:color w:val="676D7C"/>
                                <w:spacing w:val="-6"/>
                                <w:sz w:val="19"/>
                              </w:rPr>
                              <w:t>P</w:t>
                            </w:r>
                            <w:r>
                              <w:rPr>
                                <w:rFonts w:ascii="Arial"/>
                                <w:b/>
                                <w:color w:val="8C9A9A"/>
                                <w:spacing w:val="-6"/>
                                <w:sz w:val="19"/>
                              </w:rPr>
                              <w:t>.</w:t>
                            </w:r>
                            <w:r>
                              <w:rPr>
                                <w:color w:val="676D7C"/>
                                <w:spacing w:val="-6"/>
                                <w:sz w:val="21"/>
                              </w:rPr>
                              <w:t>via</w:t>
                            </w:r>
                          </w:p>
                        </w:tc>
                        <w:tc>
                          <w:tcPr>
                            <w:tcW w:w="576" w:type="dxa"/>
                            <w:tcBorders>
                              <w:left w:val="single" w:sz="4" w:space="0" w:color="000000"/>
                              <w:right w:val="single" w:sz="4" w:space="0" w:color="000000"/>
                            </w:tcBorders>
                          </w:tcPr>
                          <w:p w:rsidR="000024F8" w:rsidRDefault="001D4375">
                            <w:pPr>
                              <w:pStyle w:val="TableParagraph"/>
                              <w:spacing w:before="5" w:line="183" w:lineRule="exact"/>
                              <w:ind w:right="61"/>
                              <w:jc w:val="right"/>
                              <w:rPr>
                                <w:rFonts w:ascii="Courier New"/>
                                <w:b/>
                                <w:sz w:val="21"/>
                              </w:rPr>
                            </w:pPr>
                            <w:r>
                              <w:rPr>
                                <w:rFonts w:ascii="Courier New"/>
                                <w:b/>
                                <w:color w:val="525662"/>
                                <w:spacing w:val="-5"/>
                                <w:w w:val="90"/>
                                <w:sz w:val="21"/>
                              </w:rPr>
                              <w:t>107</w:t>
                            </w:r>
                          </w:p>
                        </w:tc>
                        <w:tc>
                          <w:tcPr>
                            <w:tcW w:w="1886" w:type="dxa"/>
                            <w:gridSpan w:val="4"/>
                            <w:tcBorders>
                              <w:left w:val="single" w:sz="4" w:space="0" w:color="000000"/>
                              <w:right w:val="single" w:sz="4" w:space="0" w:color="000000"/>
                            </w:tcBorders>
                          </w:tcPr>
                          <w:p w:rsidR="000024F8" w:rsidRDefault="001D4375">
                            <w:pPr>
                              <w:pStyle w:val="TableParagraph"/>
                              <w:spacing w:line="188" w:lineRule="exact"/>
                              <w:ind w:left="135"/>
                              <w:rPr>
                                <w:sz w:val="21"/>
                              </w:rPr>
                            </w:pPr>
                            <w:r>
                              <w:rPr>
                                <w:color w:val="676D7C"/>
                                <w:spacing w:val="-4"/>
                                <w:sz w:val="21"/>
                              </w:rPr>
                              <w:t>P</w:t>
                            </w:r>
                            <w:r>
                              <w:rPr>
                                <w:color w:val="525662"/>
                                <w:spacing w:val="-4"/>
                                <w:sz w:val="21"/>
                              </w:rPr>
                              <w:t>i</w:t>
                            </w:r>
                            <w:r>
                              <w:rPr>
                                <w:color w:val="676D7C"/>
                                <w:spacing w:val="-4"/>
                                <w:sz w:val="21"/>
                              </w:rPr>
                              <w:t>ave</w:t>
                            </w:r>
                            <w:r>
                              <w:rPr>
                                <w:color w:val="79808C"/>
                                <w:spacing w:val="-5"/>
                                <w:sz w:val="21"/>
                              </w:rPr>
                              <w:t>via</w:t>
                            </w:r>
                          </w:p>
                        </w:tc>
                        <w:tc>
                          <w:tcPr>
                            <w:tcW w:w="573" w:type="dxa"/>
                            <w:gridSpan w:val="3"/>
                            <w:tcBorders>
                              <w:left w:val="single" w:sz="4" w:space="0" w:color="000000"/>
                              <w:right w:val="single" w:sz="4" w:space="0" w:color="000000"/>
                            </w:tcBorders>
                          </w:tcPr>
                          <w:p w:rsidR="000024F8" w:rsidRDefault="001D4375">
                            <w:pPr>
                              <w:pStyle w:val="TableParagraph"/>
                              <w:spacing w:line="188" w:lineRule="exact"/>
                              <w:ind w:right="87"/>
                              <w:jc w:val="right"/>
                              <w:rPr>
                                <w:sz w:val="21"/>
                              </w:rPr>
                            </w:pPr>
                            <w:r>
                              <w:rPr>
                                <w:color w:val="525662"/>
                                <w:w w:val="91"/>
                                <w:sz w:val="21"/>
                              </w:rPr>
                              <w:t>5</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525662"/>
                                <w:spacing w:val="-4"/>
                                <w:sz w:val="21"/>
                              </w:rPr>
                              <w:t>V</w:t>
                            </w:r>
                            <w:r>
                              <w:rPr>
                                <w:color w:val="676D7C"/>
                                <w:spacing w:val="-4"/>
                                <w:sz w:val="21"/>
                              </w:rPr>
                              <w:t>erg</w:t>
                            </w:r>
                            <w:r>
                              <w:rPr>
                                <w:color w:val="525662"/>
                                <w:spacing w:val="-4"/>
                                <w:sz w:val="21"/>
                              </w:rPr>
                              <w:t>a</w:t>
                            </w:r>
                            <w:r>
                              <w:rPr>
                                <w:color w:val="676D7C"/>
                                <w:spacing w:val="-4"/>
                                <w:sz w:val="21"/>
                              </w:rPr>
                              <w:t>G.</w:t>
                            </w:r>
                            <w:r>
                              <w:rPr>
                                <w:color w:val="79808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27" w:line="161" w:lineRule="exact"/>
                              <w:ind w:right="81"/>
                              <w:jc w:val="right"/>
                              <w:rPr>
                                <w:rFonts w:ascii="Arial"/>
                                <w:b/>
                                <w:sz w:val="17"/>
                              </w:rPr>
                            </w:pPr>
                            <w:r>
                              <w:rPr>
                                <w:rFonts w:ascii="Arial"/>
                                <w:b/>
                                <w:color w:val="3D3F42"/>
                                <w:spacing w:val="-5"/>
                                <w:w w:val="105"/>
                                <w:sz w:val="17"/>
                              </w:rPr>
                              <w:t>1</w:t>
                            </w:r>
                            <w:r>
                              <w:rPr>
                                <w:rFonts w:ascii="Arial"/>
                                <w:b/>
                                <w:color w:val="525662"/>
                                <w:spacing w:val="-5"/>
                                <w:w w:val="105"/>
                                <w:sz w:val="17"/>
                              </w:rPr>
                              <w:t>6</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237"/>
                        </w:trPr>
                        <w:tc>
                          <w:tcPr>
                            <w:tcW w:w="1816" w:type="dxa"/>
                            <w:gridSpan w:val="6"/>
                            <w:tcBorders>
                              <w:left w:val="single" w:sz="4" w:space="0" w:color="000000"/>
                              <w:right w:val="single" w:sz="4" w:space="0" w:color="000000"/>
                            </w:tcBorders>
                          </w:tcPr>
                          <w:p w:rsidR="000024F8" w:rsidRDefault="001D4375">
                            <w:pPr>
                              <w:pStyle w:val="TableParagraph"/>
                              <w:spacing w:line="188" w:lineRule="exact"/>
                              <w:ind w:left="148"/>
                              <w:rPr>
                                <w:sz w:val="21"/>
                              </w:rPr>
                            </w:pPr>
                            <w:r>
                              <w:rPr>
                                <w:color w:val="525662"/>
                                <w:w w:val="90"/>
                                <w:sz w:val="21"/>
                              </w:rPr>
                              <w:t>I</w:t>
                            </w:r>
                            <w:r>
                              <w:rPr>
                                <w:color w:val="676D7C"/>
                                <w:w w:val="90"/>
                                <w:sz w:val="21"/>
                              </w:rPr>
                              <w:t>mmaco</w:t>
                            </w:r>
                            <w:r>
                              <w:rPr>
                                <w:color w:val="525662"/>
                                <w:w w:val="90"/>
                                <w:sz w:val="21"/>
                              </w:rPr>
                              <w:t>l</w:t>
                            </w:r>
                            <w:r>
                              <w:rPr>
                                <w:color w:val="676D7C"/>
                                <w:w w:val="90"/>
                                <w:sz w:val="21"/>
                              </w:rPr>
                              <w:t>a</w:t>
                            </w:r>
                            <w:r>
                              <w:rPr>
                                <w:color w:val="525662"/>
                                <w:w w:val="90"/>
                                <w:sz w:val="21"/>
                              </w:rPr>
                              <w:t>t</w:t>
                            </w:r>
                            <w:r>
                              <w:rPr>
                                <w:color w:val="676D7C"/>
                                <w:w w:val="90"/>
                                <w:sz w:val="21"/>
                              </w:rPr>
                              <w:t>a</w:t>
                            </w:r>
                            <w:r>
                              <w:rPr>
                                <w:color w:val="676D7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line="183" w:lineRule="exact"/>
                              <w:ind w:right="56"/>
                              <w:jc w:val="right"/>
                              <w:rPr>
                                <w:rFonts w:ascii="Courier New"/>
                                <w:b/>
                                <w:sz w:val="21"/>
                              </w:rPr>
                            </w:pPr>
                            <w:r>
                              <w:rPr>
                                <w:rFonts w:ascii="Courier New"/>
                                <w:b/>
                                <w:color w:val="525662"/>
                                <w:spacing w:val="-5"/>
                                <w:sz w:val="21"/>
                              </w:rPr>
                              <w:t>28</w:t>
                            </w:r>
                          </w:p>
                        </w:tc>
                        <w:tc>
                          <w:tcPr>
                            <w:tcW w:w="1886" w:type="dxa"/>
                            <w:gridSpan w:val="4"/>
                            <w:tcBorders>
                              <w:left w:val="single" w:sz="4" w:space="0" w:color="000000"/>
                              <w:right w:val="single" w:sz="4" w:space="0" w:color="000000"/>
                            </w:tcBorders>
                          </w:tcPr>
                          <w:p w:rsidR="000024F8" w:rsidRDefault="001D4375">
                            <w:pPr>
                              <w:pStyle w:val="TableParagraph"/>
                              <w:spacing w:line="188" w:lineRule="exact"/>
                              <w:ind w:left="121"/>
                              <w:rPr>
                                <w:sz w:val="21"/>
                              </w:rPr>
                            </w:pPr>
                            <w:r>
                              <w:rPr>
                                <w:color w:val="525662"/>
                                <w:spacing w:val="-4"/>
                                <w:sz w:val="21"/>
                              </w:rPr>
                              <w:t>Pir</w:t>
                            </w:r>
                            <w:r>
                              <w:rPr>
                                <w:color w:val="676D7C"/>
                                <w:spacing w:val="-4"/>
                                <w:sz w:val="21"/>
                              </w:rPr>
                              <w:t>a</w:t>
                            </w:r>
                            <w:r>
                              <w:rPr>
                                <w:color w:val="525662"/>
                                <w:spacing w:val="-4"/>
                                <w:sz w:val="21"/>
                              </w:rPr>
                              <w:t>nd</w:t>
                            </w:r>
                            <w:r>
                              <w:rPr>
                                <w:color w:val="676D7C"/>
                                <w:spacing w:val="-4"/>
                                <w:sz w:val="21"/>
                              </w:rPr>
                              <w:t>e</w:t>
                            </w:r>
                            <w:r>
                              <w:rPr>
                                <w:color w:val="525662"/>
                                <w:spacing w:val="-4"/>
                                <w:sz w:val="21"/>
                              </w:rPr>
                              <w:t>ll</w:t>
                            </w:r>
                            <w:r>
                              <w:rPr>
                                <w:color w:val="676D7C"/>
                                <w:spacing w:val="-4"/>
                                <w:sz w:val="21"/>
                              </w:rPr>
                              <w:t>o</w:t>
                            </w:r>
                            <w:r>
                              <w:rPr>
                                <w:color w:val="676D7C"/>
                                <w:spacing w:val="-5"/>
                                <w:sz w:val="21"/>
                              </w:rPr>
                              <w:t>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11" w:line="177" w:lineRule="exact"/>
                              <w:ind w:left="376"/>
                              <w:rPr>
                                <w:rFonts w:ascii="Arial"/>
                                <w:sz w:val="18"/>
                              </w:rPr>
                            </w:pPr>
                            <w:r>
                              <w:rPr>
                                <w:rFonts w:ascii="Arial"/>
                                <w:color w:val="2F4264"/>
                                <w:w w:val="98"/>
                                <w:sz w:val="18"/>
                              </w:rPr>
                              <w:t>3</w:t>
                            </w:r>
                          </w:p>
                        </w:tc>
                        <w:tc>
                          <w:tcPr>
                            <w:tcW w:w="1957" w:type="dxa"/>
                            <w:gridSpan w:val="3"/>
                            <w:tcBorders>
                              <w:left w:val="single" w:sz="4" w:space="0" w:color="000000"/>
                              <w:right w:val="single" w:sz="4" w:space="0" w:color="000000"/>
                            </w:tcBorders>
                          </w:tcPr>
                          <w:p w:rsidR="000024F8" w:rsidRDefault="001D4375">
                            <w:pPr>
                              <w:pStyle w:val="TableParagraph"/>
                              <w:spacing w:line="188" w:lineRule="exact"/>
                              <w:ind w:left="137"/>
                              <w:rPr>
                                <w:sz w:val="21"/>
                              </w:rPr>
                            </w:pPr>
                            <w:r>
                              <w:rPr>
                                <w:color w:val="525662"/>
                                <w:spacing w:val="-6"/>
                                <w:sz w:val="21"/>
                              </w:rPr>
                              <w:t>Vign</w:t>
                            </w:r>
                            <w:r>
                              <w:rPr>
                                <w:color w:val="676D7C"/>
                                <w:spacing w:val="-6"/>
                                <w:sz w:val="21"/>
                              </w:rPr>
                              <w:t>e</w:t>
                            </w:r>
                            <w:r>
                              <w:rPr>
                                <w:color w:val="525662"/>
                                <w:spacing w:val="-6"/>
                                <w:sz w:val="21"/>
                              </w:rPr>
                              <w:t>V</w:t>
                            </w:r>
                            <w:r>
                              <w:rPr>
                                <w:color w:val="676D7C"/>
                                <w:spacing w:val="-6"/>
                                <w:sz w:val="21"/>
                              </w:rPr>
                              <w:t>ecc</w:t>
                            </w:r>
                            <w:r>
                              <w:rPr>
                                <w:color w:val="525662"/>
                                <w:spacing w:val="-6"/>
                                <w:sz w:val="21"/>
                              </w:rPr>
                              <w:t>hi</w:t>
                            </w:r>
                            <w:r>
                              <w:rPr>
                                <w:color w:val="676D7C"/>
                                <w:spacing w:val="-6"/>
                                <w:sz w:val="21"/>
                              </w:rPr>
                              <w:t>ev</w:t>
                            </w:r>
                            <w:r>
                              <w:rPr>
                                <w:color w:val="525662"/>
                                <w:spacing w:val="-6"/>
                                <w:sz w:val="21"/>
                              </w:rPr>
                              <w:t>i</w:t>
                            </w:r>
                            <w:r>
                              <w:rPr>
                                <w:color w:val="676D7C"/>
                                <w:spacing w:val="-6"/>
                                <w:sz w:val="21"/>
                              </w:rPr>
                              <w:t>a</w:t>
                            </w:r>
                          </w:p>
                        </w:tc>
                        <w:tc>
                          <w:tcPr>
                            <w:tcW w:w="575" w:type="dxa"/>
                            <w:tcBorders>
                              <w:left w:val="single" w:sz="4" w:space="0" w:color="000000"/>
                              <w:right w:val="single" w:sz="4" w:space="0" w:color="000000"/>
                            </w:tcBorders>
                          </w:tcPr>
                          <w:p w:rsidR="000024F8" w:rsidRDefault="001D4375">
                            <w:pPr>
                              <w:pStyle w:val="TableParagraph"/>
                              <w:spacing w:before="19" w:line="169" w:lineRule="exact"/>
                              <w:ind w:right="50"/>
                              <w:jc w:val="right"/>
                              <w:rPr>
                                <w:rFonts w:ascii="Courier New"/>
                                <w:b/>
                                <w:sz w:val="21"/>
                              </w:rPr>
                            </w:pPr>
                            <w:r>
                              <w:rPr>
                                <w:rFonts w:ascii="Courier New"/>
                                <w:b/>
                                <w:color w:val="4B466E"/>
                                <w:spacing w:val="-5"/>
                                <w:sz w:val="21"/>
                              </w:rPr>
                              <w:t>3</w:t>
                            </w:r>
                            <w:r>
                              <w:rPr>
                                <w:rFonts w:ascii="Courier New"/>
                                <w:b/>
                                <w:color w:val="3D3F42"/>
                                <w:spacing w:val="-5"/>
                                <w:sz w:val="21"/>
                              </w:rPr>
                              <w:t>4</w:t>
                            </w:r>
                          </w:p>
                        </w:tc>
                        <w:tc>
                          <w:tcPr>
                            <w:tcW w:w="2010" w:type="dxa"/>
                            <w:tcBorders>
                              <w:left w:val="single" w:sz="4" w:space="0" w:color="000000"/>
                              <w:right w:val="single" w:sz="4" w:space="0" w:color="000000"/>
                            </w:tcBorders>
                          </w:tcPr>
                          <w:p w:rsidR="000024F8" w:rsidRDefault="000024F8">
                            <w:pPr>
                              <w:pStyle w:val="TableParagraph"/>
                              <w:rPr>
                                <w:sz w:val="14"/>
                              </w:rPr>
                            </w:pPr>
                          </w:p>
                        </w:tc>
                        <w:tc>
                          <w:tcPr>
                            <w:tcW w:w="452" w:type="dxa"/>
                            <w:tcBorders>
                              <w:left w:val="single" w:sz="4" w:space="0" w:color="000000"/>
                              <w:right w:val="single" w:sz="4" w:space="0" w:color="000000"/>
                            </w:tcBorders>
                          </w:tcPr>
                          <w:p w:rsidR="000024F8" w:rsidRDefault="000024F8">
                            <w:pPr>
                              <w:pStyle w:val="TableParagraph"/>
                              <w:rPr>
                                <w:sz w:val="14"/>
                              </w:rPr>
                            </w:pPr>
                          </w:p>
                        </w:tc>
                      </w:tr>
                      <w:tr w:rsidR="000024F8">
                        <w:trPr>
                          <w:trHeight w:hRule="exact" w:val="475"/>
                        </w:trPr>
                        <w:tc>
                          <w:tcPr>
                            <w:tcW w:w="1816" w:type="dxa"/>
                            <w:gridSpan w:val="6"/>
                            <w:tcBorders>
                              <w:left w:val="single" w:sz="4" w:space="0" w:color="000000"/>
                              <w:right w:val="single" w:sz="4" w:space="0" w:color="000000"/>
                            </w:tcBorders>
                          </w:tcPr>
                          <w:p w:rsidR="000024F8" w:rsidRDefault="001D4375">
                            <w:pPr>
                              <w:pStyle w:val="TableParagraph"/>
                              <w:spacing w:line="212" w:lineRule="exact"/>
                              <w:ind w:left="141"/>
                              <w:rPr>
                                <w:sz w:val="21"/>
                              </w:rPr>
                            </w:pPr>
                            <w:r>
                              <w:rPr>
                                <w:color w:val="525662"/>
                                <w:spacing w:val="-2"/>
                                <w:sz w:val="21"/>
                              </w:rPr>
                              <w:t>I</w:t>
                            </w:r>
                            <w:r>
                              <w:rPr>
                                <w:color w:val="676D7C"/>
                                <w:spacing w:val="-2"/>
                                <w:sz w:val="21"/>
                              </w:rPr>
                              <w:t>nd</w:t>
                            </w:r>
                            <w:r>
                              <w:rPr>
                                <w:color w:val="525662"/>
                                <w:spacing w:val="-2"/>
                                <w:sz w:val="21"/>
                              </w:rPr>
                              <w:t>i</w:t>
                            </w:r>
                            <w:r>
                              <w:rPr>
                                <w:color w:val="676D7C"/>
                                <w:spacing w:val="-2"/>
                                <w:sz w:val="21"/>
                              </w:rPr>
                              <w:t>pe</w:t>
                            </w:r>
                            <w:r>
                              <w:rPr>
                                <w:color w:val="525662"/>
                                <w:spacing w:val="-2"/>
                                <w:sz w:val="21"/>
                              </w:rPr>
                              <w:t>n</w:t>
                            </w:r>
                            <w:r>
                              <w:rPr>
                                <w:color w:val="676D7C"/>
                                <w:spacing w:val="-2"/>
                                <w:sz w:val="21"/>
                              </w:rPr>
                              <w:t>de</w:t>
                            </w:r>
                            <w:r>
                              <w:rPr>
                                <w:color w:val="525662"/>
                                <w:spacing w:val="-2"/>
                                <w:sz w:val="21"/>
                              </w:rPr>
                              <w:t>n</w:t>
                            </w:r>
                            <w:r>
                              <w:rPr>
                                <w:color w:val="79808C"/>
                                <w:spacing w:val="-2"/>
                                <w:sz w:val="21"/>
                              </w:rPr>
                              <w:t>za</w:t>
                            </w:r>
                          </w:p>
                          <w:p w:rsidR="000024F8" w:rsidRDefault="001D4375">
                            <w:pPr>
                              <w:pStyle w:val="TableParagraph"/>
                              <w:spacing w:line="213" w:lineRule="exact"/>
                              <w:ind w:left="132"/>
                              <w:rPr>
                                <w:sz w:val="21"/>
                              </w:rPr>
                            </w:pPr>
                            <w:r>
                              <w:rPr>
                                <w:color w:val="676D7C"/>
                                <w:spacing w:val="-2"/>
                                <w:sz w:val="21"/>
                              </w:rPr>
                              <w:t>piazza</w:t>
                            </w:r>
                          </w:p>
                        </w:tc>
                        <w:tc>
                          <w:tcPr>
                            <w:tcW w:w="576" w:type="dxa"/>
                            <w:tcBorders>
                              <w:left w:val="single" w:sz="4" w:space="0" w:color="000000"/>
                              <w:right w:val="single" w:sz="4" w:space="0" w:color="000000"/>
                            </w:tcBorders>
                          </w:tcPr>
                          <w:p w:rsidR="000024F8" w:rsidRDefault="001D4375">
                            <w:pPr>
                              <w:pStyle w:val="TableParagraph"/>
                              <w:spacing w:before="12"/>
                              <w:ind w:right="43"/>
                              <w:jc w:val="right"/>
                              <w:rPr>
                                <w:rFonts w:ascii="Courier New"/>
                                <w:b/>
                                <w:sz w:val="21"/>
                              </w:rPr>
                            </w:pPr>
                            <w:r>
                              <w:rPr>
                                <w:rFonts w:ascii="Courier New"/>
                                <w:b/>
                                <w:color w:val="425683"/>
                                <w:spacing w:val="-5"/>
                                <w:sz w:val="21"/>
                              </w:rPr>
                              <w:t>2</w:t>
                            </w:r>
                            <w:r>
                              <w:rPr>
                                <w:rFonts w:ascii="Courier New"/>
                                <w:b/>
                                <w:color w:val="525662"/>
                                <w:spacing w:val="-5"/>
                                <w:sz w:val="21"/>
                              </w:rPr>
                              <w:t>6</w:t>
                            </w:r>
                          </w:p>
                        </w:tc>
                        <w:tc>
                          <w:tcPr>
                            <w:tcW w:w="1886" w:type="dxa"/>
                            <w:gridSpan w:val="4"/>
                            <w:tcBorders>
                              <w:left w:val="single" w:sz="4" w:space="0" w:color="000000"/>
                              <w:right w:val="single" w:sz="4" w:space="0" w:color="000000"/>
                            </w:tcBorders>
                          </w:tcPr>
                          <w:p w:rsidR="000024F8" w:rsidRDefault="001D4375">
                            <w:pPr>
                              <w:pStyle w:val="TableParagraph"/>
                              <w:spacing w:line="225" w:lineRule="exact"/>
                              <w:ind w:left="143"/>
                              <w:rPr>
                                <w:sz w:val="21"/>
                              </w:rPr>
                            </w:pPr>
                            <w:r>
                              <w:rPr>
                                <w:color w:val="676D7C"/>
                                <w:spacing w:val="-5"/>
                                <w:sz w:val="21"/>
                              </w:rPr>
                              <w:t>Pozzov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spacing w:line="223" w:lineRule="exact"/>
                              <w:ind w:left="1"/>
                              <w:jc w:val="center"/>
                              <w:rPr>
                                <w:sz w:val="20"/>
                              </w:rPr>
                            </w:pPr>
                            <w:r>
                              <w:rPr>
                                <w:color w:val="6E937E"/>
                                <w:w w:val="92"/>
                                <w:sz w:val="20"/>
                              </w:rPr>
                              <w:t>-</w:t>
                            </w:r>
                          </w:p>
                        </w:tc>
                        <w:tc>
                          <w:tcPr>
                            <w:tcW w:w="1957" w:type="dxa"/>
                            <w:gridSpan w:val="3"/>
                            <w:tcBorders>
                              <w:left w:val="single" w:sz="4" w:space="0" w:color="000000"/>
                              <w:right w:val="single" w:sz="4" w:space="0" w:color="000000"/>
                            </w:tcBorders>
                          </w:tcPr>
                          <w:p w:rsidR="000024F8" w:rsidRDefault="001D4375">
                            <w:pPr>
                              <w:pStyle w:val="TableParagraph"/>
                              <w:spacing w:line="232" w:lineRule="exact"/>
                              <w:ind w:left="137"/>
                              <w:rPr>
                                <w:sz w:val="21"/>
                              </w:rPr>
                            </w:pPr>
                            <w:r>
                              <w:rPr>
                                <w:color w:val="525662"/>
                                <w:spacing w:val="-5"/>
                                <w:sz w:val="21"/>
                              </w:rPr>
                              <w:t>Vi</w:t>
                            </w:r>
                            <w:r>
                              <w:rPr>
                                <w:color w:val="676D7C"/>
                                <w:spacing w:val="-5"/>
                                <w:sz w:val="21"/>
                              </w:rPr>
                              <w:t>rgi</w:t>
                            </w:r>
                            <w:r>
                              <w:rPr>
                                <w:color w:val="525662"/>
                                <w:spacing w:val="-5"/>
                                <w:sz w:val="21"/>
                              </w:rPr>
                              <w:t>li</w:t>
                            </w:r>
                            <w:r>
                              <w:rPr>
                                <w:color w:val="676D7C"/>
                                <w:spacing w:val="-5"/>
                                <w:sz w:val="21"/>
                              </w:rPr>
                              <w:t>ov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9"/>
                              <w:ind w:right="65"/>
                              <w:jc w:val="right"/>
                              <w:rPr>
                                <w:rFonts w:ascii="Courier New"/>
                                <w:b/>
                                <w:sz w:val="21"/>
                              </w:rPr>
                            </w:pPr>
                            <w:r>
                              <w:rPr>
                                <w:rFonts w:ascii="Courier New"/>
                                <w:b/>
                                <w:color w:val="525662"/>
                                <w:spacing w:val="-5"/>
                                <w:sz w:val="21"/>
                              </w:rPr>
                              <w:t>55</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68"/>
                        </w:trPr>
                        <w:tc>
                          <w:tcPr>
                            <w:tcW w:w="1816" w:type="dxa"/>
                            <w:gridSpan w:val="6"/>
                            <w:tcBorders>
                              <w:left w:val="single" w:sz="4" w:space="0" w:color="000000"/>
                              <w:right w:val="single" w:sz="4" w:space="0" w:color="000000"/>
                            </w:tcBorders>
                          </w:tcPr>
                          <w:p w:rsidR="000024F8" w:rsidRDefault="001D4375">
                            <w:pPr>
                              <w:pStyle w:val="TableParagraph"/>
                              <w:spacing w:line="211" w:lineRule="exact"/>
                              <w:ind w:left="139"/>
                              <w:rPr>
                                <w:sz w:val="21"/>
                              </w:rPr>
                            </w:pPr>
                            <w:r>
                              <w:rPr>
                                <w:color w:val="525662"/>
                                <w:spacing w:val="-4"/>
                                <w:sz w:val="21"/>
                              </w:rPr>
                              <w:t>lt</w:t>
                            </w:r>
                            <w:r>
                              <w:rPr>
                                <w:color w:val="676D7C"/>
                                <w:spacing w:val="-4"/>
                                <w:sz w:val="21"/>
                              </w:rPr>
                              <w:t>alia</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line="236" w:lineRule="exact"/>
                              <w:ind w:right="36"/>
                              <w:jc w:val="right"/>
                              <w:rPr>
                                <w:rFonts w:ascii="Courier New"/>
                                <w:b/>
                                <w:sz w:val="21"/>
                              </w:rPr>
                            </w:pPr>
                            <w:r>
                              <w:rPr>
                                <w:rFonts w:ascii="Courier New"/>
                                <w:b/>
                                <w:color w:val="525662"/>
                                <w:spacing w:val="-5"/>
                                <w:w w:val="95"/>
                                <w:sz w:val="21"/>
                              </w:rPr>
                              <w:t>12</w:t>
                            </w:r>
                            <w:r>
                              <w:rPr>
                                <w:rFonts w:ascii="Courier New"/>
                                <w:b/>
                                <w:color w:val="676D7C"/>
                                <w:spacing w:val="-5"/>
                                <w:w w:val="95"/>
                                <w:sz w:val="21"/>
                              </w:rPr>
                              <w:t>7</w:t>
                            </w:r>
                          </w:p>
                        </w:tc>
                        <w:tc>
                          <w:tcPr>
                            <w:tcW w:w="1886" w:type="dxa"/>
                            <w:gridSpan w:val="4"/>
                            <w:tcBorders>
                              <w:left w:val="single" w:sz="4" w:space="0" w:color="000000"/>
                              <w:right w:val="single" w:sz="4" w:space="0" w:color="000000"/>
                            </w:tcBorders>
                          </w:tcPr>
                          <w:p w:rsidR="000024F8" w:rsidRDefault="001D4375">
                            <w:pPr>
                              <w:pStyle w:val="TableParagraph"/>
                              <w:spacing w:line="218" w:lineRule="exact"/>
                              <w:ind w:left="143"/>
                              <w:rPr>
                                <w:sz w:val="21"/>
                              </w:rPr>
                            </w:pPr>
                            <w:r>
                              <w:rPr>
                                <w:color w:val="525662"/>
                                <w:spacing w:val="-6"/>
                                <w:sz w:val="21"/>
                              </w:rPr>
                              <w:t>P</w:t>
                            </w:r>
                            <w:r>
                              <w:rPr>
                                <w:color w:val="7CA5B3"/>
                                <w:spacing w:val="-6"/>
                                <w:sz w:val="21"/>
                              </w:rPr>
                              <w:t>.</w:t>
                            </w:r>
                            <w:r>
                              <w:rPr>
                                <w:color w:val="525662"/>
                                <w:spacing w:val="-6"/>
                                <w:sz w:val="21"/>
                              </w:rPr>
                              <w:t>p</w:t>
                            </w:r>
                            <w:r>
                              <w:rPr>
                                <w:color w:val="676D7C"/>
                                <w:spacing w:val="-6"/>
                                <w:sz w:val="21"/>
                              </w:rPr>
                              <w:t>eU</w:t>
                            </w:r>
                            <w:r>
                              <w:rPr>
                                <w:color w:val="525662"/>
                                <w:spacing w:val="-6"/>
                                <w:sz w:val="21"/>
                              </w:rPr>
                              <w:t>m</w:t>
                            </w:r>
                            <w:r>
                              <w:rPr>
                                <w:color w:val="676D7C"/>
                                <w:spacing w:val="-6"/>
                                <w:sz w:val="21"/>
                              </w:rPr>
                              <w:t>be</w:t>
                            </w:r>
                            <w:r>
                              <w:rPr>
                                <w:color w:val="525662"/>
                                <w:spacing w:val="-6"/>
                                <w:sz w:val="21"/>
                              </w:rPr>
                              <w:t>rt</w:t>
                            </w:r>
                            <w:r>
                              <w:rPr>
                                <w:color w:val="676D7C"/>
                                <w:spacing w:val="-6"/>
                                <w:sz w:val="21"/>
                              </w:rPr>
                              <w:t>ov</w:t>
                            </w:r>
                            <w:r>
                              <w:rPr>
                                <w:color w:val="525662"/>
                                <w:spacing w:val="-6"/>
                                <w:sz w:val="21"/>
                              </w:rPr>
                              <w:t>i</w:t>
                            </w:r>
                            <w:r>
                              <w:rPr>
                                <w:color w:val="676D7C"/>
                                <w:spacing w:val="-6"/>
                                <w:sz w:val="21"/>
                              </w:rPr>
                              <w:t>a</w:t>
                            </w:r>
                          </w:p>
                        </w:tc>
                        <w:tc>
                          <w:tcPr>
                            <w:tcW w:w="573" w:type="dxa"/>
                            <w:gridSpan w:val="3"/>
                            <w:tcBorders>
                              <w:left w:val="single" w:sz="4" w:space="0" w:color="000000"/>
                              <w:right w:val="single" w:sz="4" w:space="0" w:color="000000"/>
                            </w:tcBorders>
                          </w:tcPr>
                          <w:p w:rsidR="000024F8" w:rsidRDefault="001D4375">
                            <w:pPr>
                              <w:pStyle w:val="TableParagraph"/>
                              <w:spacing w:before="5"/>
                              <w:ind w:left="178"/>
                              <w:rPr>
                                <w:rFonts w:ascii="Courier New"/>
                                <w:b/>
                                <w:sz w:val="21"/>
                              </w:rPr>
                            </w:pPr>
                            <w:r>
                              <w:rPr>
                                <w:rFonts w:ascii="Courier New"/>
                                <w:b/>
                                <w:color w:val="4B466E"/>
                                <w:spacing w:val="-5"/>
                                <w:w w:val="95"/>
                                <w:sz w:val="21"/>
                              </w:rPr>
                              <w:t>202</w:t>
                            </w:r>
                          </w:p>
                        </w:tc>
                        <w:tc>
                          <w:tcPr>
                            <w:tcW w:w="1957" w:type="dxa"/>
                            <w:gridSpan w:val="3"/>
                            <w:tcBorders>
                              <w:left w:val="single" w:sz="4" w:space="0" w:color="000000"/>
                              <w:right w:val="single" w:sz="4" w:space="0" w:color="000000"/>
                            </w:tcBorders>
                          </w:tcPr>
                          <w:p w:rsidR="000024F8" w:rsidRDefault="001D4375">
                            <w:pPr>
                              <w:pStyle w:val="TableParagraph"/>
                              <w:spacing w:line="227" w:lineRule="exact"/>
                              <w:ind w:left="130"/>
                              <w:rPr>
                                <w:sz w:val="20"/>
                              </w:rPr>
                            </w:pPr>
                            <w:r>
                              <w:rPr>
                                <w:color w:val="525662"/>
                                <w:spacing w:val="-4"/>
                                <w:sz w:val="21"/>
                              </w:rPr>
                              <w:t>Vitt</w:t>
                            </w:r>
                            <w:r>
                              <w:rPr>
                                <w:color w:val="676D7C"/>
                                <w:spacing w:val="-4"/>
                                <w:sz w:val="21"/>
                              </w:rPr>
                              <w:t>or</w:t>
                            </w:r>
                            <w:r>
                              <w:rPr>
                                <w:color w:val="525662"/>
                                <w:spacing w:val="-4"/>
                                <w:sz w:val="21"/>
                              </w:rPr>
                              <w:t>i</w:t>
                            </w:r>
                            <w:r>
                              <w:rPr>
                                <w:color w:val="676D7C"/>
                                <w:spacing w:val="-4"/>
                                <w:sz w:val="21"/>
                              </w:rPr>
                              <w:t>oE</w:t>
                            </w:r>
                            <w:r>
                              <w:rPr>
                                <w:color w:val="525662"/>
                                <w:spacing w:val="-4"/>
                                <w:sz w:val="21"/>
                              </w:rPr>
                              <w:t>m</w:t>
                            </w:r>
                            <w:r>
                              <w:rPr>
                                <w:color w:val="676D7C"/>
                                <w:spacing w:val="-4"/>
                                <w:sz w:val="21"/>
                              </w:rPr>
                              <w:t>a</w:t>
                            </w:r>
                            <w:r>
                              <w:rPr>
                                <w:color w:val="525662"/>
                                <w:spacing w:val="-4"/>
                                <w:sz w:val="21"/>
                              </w:rPr>
                              <w:t>nu</w:t>
                            </w:r>
                            <w:r>
                              <w:rPr>
                                <w:color w:val="676D7C"/>
                                <w:spacing w:val="-4"/>
                                <w:sz w:val="21"/>
                              </w:rPr>
                              <w:t>e</w:t>
                            </w:r>
                            <w:r>
                              <w:rPr>
                                <w:color w:val="525662"/>
                                <w:spacing w:val="-4"/>
                                <w:sz w:val="21"/>
                              </w:rPr>
                              <w:t>l</w:t>
                            </w:r>
                            <w:r>
                              <w:rPr>
                                <w:color w:val="676D7C"/>
                                <w:spacing w:val="-4"/>
                                <w:sz w:val="21"/>
                              </w:rPr>
                              <w:t>e</w:t>
                            </w:r>
                            <w:r>
                              <w:rPr>
                                <w:color w:val="3D3F42"/>
                                <w:spacing w:val="-5"/>
                                <w:sz w:val="21"/>
                              </w:rPr>
                              <w:t>I</w:t>
                            </w:r>
                            <w:r>
                              <w:rPr>
                                <w:color w:val="525662"/>
                                <w:spacing w:val="-5"/>
                                <w:sz w:val="20"/>
                              </w:rPr>
                              <w:t>ll</w:t>
                            </w:r>
                          </w:p>
                          <w:p w:rsidR="000024F8" w:rsidRDefault="001D4375">
                            <w:pPr>
                              <w:pStyle w:val="TableParagraph"/>
                              <w:spacing w:line="192" w:lineRule="exact"/>
                              <w:ind w:left="131"/>
                              <w:rPr>
                                <w:sz w:val="21"/>
                              </w:rPr>
                            </w:pPr>
                            <w:r>
                              <w:rPr>
                                <w:color w:val="676D7C"/>
                                <w:spacing w:val="-2"/>
                                <w:sz w:val="21"/>
                              </w:rPr>
                              <w:t>co</w:t>
                            </w:r>
                            <w:r>
                              <w:rPr>
                                <w:color w:val="525662"/>
                                <w:spacing w:val="-2"/>
                                <w:sz w:val="21"/>
                              </w:rPr>
                              <w:t>r</w:t>
                            </w:r>
                            <w:r>
                              <w:rPr>
                                <w:color w:val="79808C"/>
                                <w:spacing w:val="-2"/>
                                <w:sz w:val="21"/>
                              </w:rPr>
                              <w:t>so</w:t>
                            </w:r>
                          </w:p>
                        </w:tc>
                        <w:tc>
                          <w:tcPr>
                            <w:tcW w:w="575" w:type="dxa"/>
                            <w:tcBorders>
                              <w:left w:val="single" w:sz="4" w:space="0" w:color="000000"/>
                              <w:right w:val="single" w:sz="4" w:space="0" w:color="000000"/>
                            </w:tcBorders>
                          </w:tcPr>
                          <w:p w:rsidR="000024F8" w:rsidRDefault="001D4375">
                            <w:pPr>
                              <w:pStyle w:val="TableParagraph"/>
                              <w:spacing w:before="12"/>
                              <w:ind w:right="71"/>
                              <w:jc w:val="right"/>
                              <w:rPr>
                                <w:rFonts w:ascii="Courier New"/>
                                <w:b/>
                                <w:sz w:val="21"/>
                              </w:rPr>
                            </w:pPr>
                            <w:r>
                              <w:rPr>
                                <w:rFonts w:ascii="Courier New"/>
                                <w:b/>
                                <w:color w:val="525662"/>
                                <w:spacing w:val="-5"/>
                                <w:w w:val="90"/>
                                <w:sz w:val="21"/>
                              </w:rPr>
                              <w:t>105</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83"/>
                        </w:trPr>
                        <w:tc>
                          <w:tcPr>
                            <w:tcW w:w="1816" w:type="dxa"/>
                            <w:gridSpan w:val="6"/>
                            <w:tcBorders>
                              <w:left w:val="single" w:sz="4" w:space="0" w:color="000000"/>
                              <w:right w:val="single" w:sz="4" w:space="0" w:color="000000"/>
                            </w:tcBorders>
                          </w:tcPr>
                          <w:p w:rsidR="000024F8" w:rsidRDefault="001D4375">
                            <w:pPr>
                              <w:pStyle w:val="TableParagraph"/>
                              <w:spacing w:line="218" w:lineRule="exact"/>
                              <w:ind w:left="142"/>
                              <w:rPr>
                                <w:sz w:val="21"/>
                              </w:rPr>
                            </w:pPr>
                            <w:r>
                              <w:rPr>
                                <w:color w:val="676D7C"/>
                                <w:spacing w:val="-4"/>
                                <w:sz w:val="21"/>
                              </w:rPr>
                              <w:t>LaT</w:t>
                            </w:r>
                            <w:r>
                              <w:rPr>
                                <w:color w:val="8C9A9A"/>
                                <w:spacing w:val="-4"/>
                                <w:sz w:val="21"/>
                              </w:rPr>
                              <w:t>o</w:t>
                            </w:r>
                            <w:r>
                              <w:rPr>
                                <w:color w:val="676D7C"/>
                                <w:spacing w:val="-4"/>
                                <w:sz w:val="21"/>
                              </w:rPr>
                              <w:t>rr</w:t>
                            </w:r>
                            <w:r>
                              <w:rPr>
                                <w:color w:val="528AA5"/>
                                <w:spacing w:val="-4"/>
                                <w:sz w:val="21"/>
                              </w:rPr>
                              <w:t>e</w:t>
                            </w:r>
                            <w:r>
                              <w:rPr>
                                <w:color w:val="525662"/>
                                <w:spacing w:val="-4"/>
                                <w:sz w:val="21"/>
                              </w:rPr>
                              <w:t>Pi</w:t>
                            </w:r>
                            <w:r>
                              <w:rPr>
                                <w:color w:val="676D7C"/>
                                <w:spacing w:val="-4"/>
                                <w:sz w:val="21"/>
                              </w:rPr>
                              <w:t>o</w:t>
                            </w:r>
                            <w:r>
                              <w:rPr>
                                <w:color w:val="79808C"/>
                                <w:spacing w:val="-5"/>
                                <w:sz w:val="21"/>
                              </w:rPr>
                              <w:t>via</w:t>
                            </w:r>
                          </w:p>
                        </w:tc>
                        <w:tc>
                          <w:tcPr>
                            <w:tcW w:w="576" w:type="dxa"/>
                            <w:tcBorders>
                              <w:left w:val="single" w:sz="4" w:space="0" w:color="000000"/>
                              <w:right w:val="single" w:sz="4" w:space="0" w:color="000000"/>
                            </w:tcBorders>
                          </w:tcPr>
                          <w:p w:rsidR="000024F8" w:rsidRDefault="001D4375">
                            <w:pPr>
                              <w:pStyle w:val="TableParagraph"/>
                              <w:spacing w:before="5"/>
                              <w:ind w:right="46"/>
                              <w:jc w:val="right"/>
                              <w:rPr>
                                <w:rFonts w:ascii="Courier New"/>
                                <w:b/>
                                <w:sz w:val="21"/>
                              </w:rPr>
                            </w:pPr>
                            <w:r>
                              <w:rPr>
                                <w:rFonts w:ascii="Courier New"/>
                                <w:b/>
                                <w:color w:val="525662"/>
                                <w:w w:val="107"/>
                                <w:sz w:val="21"/>
                              </w:rPr>
                              <w:t>4</w:t>
                            </w:r>
                          </w:p>
                        </w:tc>
                        <w:tc>
                          <w:tcPr>
                            <w:tcW w:w="1886" w:type="dxa"/>
                            <w:gridSpan w:val="4"/>
                            <w:tcBorders>
                              <w:left w:val="single" w:sz="4" w:space="0" w:color="000000"/>
                              <w:right w:val="single" w:sz="4" w:space="0" w:color="000000"/>
                            </w:tcBorders>
                          </w:tcPr>
                          <w:p w:rsidR="000024F8" w:rsidRDefault="001D4375">
                            <w:pPr>
                              <w:pStyle w:val="TableParagraph"/>
                              <w:spacing w:line="219" w:lineRule="exact"/>
                              <w:ind w:left="128"/>
                              <w:rPr>
                                <w:sz w:val="21"/>
                              </w:rPr>
                            </w:pPr>
                            <w:r>
                              <w:rPr>
                                <w:color w:val="676D7C"/>
                                <w:sz w:val="21"/>
                              </w:rPr>
                              <w:t>P</w:t>
                            </w:r>
                            <w:r>
                              <w:rPr>
                                <w:color w:val="8C9A9A"/>
                                <w:sz w:val="21"/>
                              </w:rPr>
                              <w:t>.</w:t>
                            </w:r>
                            <w:r>
                              <w:rPr>
                                <w:color w:val="676D7C"/>
                                <w:sz w:val="21"/>
                              </w:rPr>
                              <w:t>pe</w:t>
                            </w:r>
                            <w:r>
                              <w:rPr>
                                <w:color w:val="525662"/>
                                <w:sz w:val="21"/>
                              </w:rPr>
                              <w:t>d</w:t>
                            </w:r>
                            <w:r>
                              <w:rPr>
                                <w:color w:val="676D7C"/>
                                <w:sz w:val="21"/>
                              </w:rPr>
                              <w:t>e</w:t>
                            </w:r>
                            <w:r>
                              <w:rPr>
                                <w:color w:val="525662"/>
                                <w:sz w:val="21"/>
                              </w:rPr>
                              <w:t>ll</w:t>
                            </w:r>
                            <w:r>
                              <w:rPr>
                                <w:color w:val="676D7C"/>
                                <w:sz w:val="21"/>
                              </w:rPr>
                              <w:t>a</w:t>
                            </w:r>
                            <w:r>
                              <w:rPr>
                                <w:color w:val="676D7C"/>
                                <w:spacing w:val="-2"/>
                                <w:sz w:val="21"/>
                              </w:rPr>
                              <w:t>C</w:t>
                            </w:r>
                            <w:r>
                              <w:rPr>
                                <w:color w:val="525662"/>
                                <w:spacing w:val="-2"/>
                                <w:sz w:val="21"/>
                              </w:rPr>
                              <w:t>at</w:t>
                            </w:r>
                            <w:r>
                              <w:rPr>
                                <w:color w:val="676D7C"/>
                                <w:spacing w:val="-2"/>
                                <w:sz w:val="21"/>
                              </w:rPr>
                              <w:t>e</w:t>
                            </w:r>
                            <w:r>
                              <w:rPr>
                                <w:color w:val="525662"/>
                                <w:spacing w:val="-2"/>
                                <w:sz w:val="21"/>
                              </w:rPr>
                              <w:t>n</w:t>
                            </w:r>
                            <w:r>
                              <w:rPr>
                                <w:color w:val="676D7C"/>
                                <w:spacing w:val="-2"/>
                                <w:sz w:val="21"/>
                              </w:rPr>
                              <w:t>a</w:t>
                            </w:r>
                          </w:p>
                          <w:p w:rsidR="000024F8" w:rsidRDefault="001D4375">
                            <w:pPr>
                              <w:pStyle w:val="TableParagraph"/>
                              <w:spacing w:line="214" w:lineRule="exact"/>
                              <w:ind w:left="137"/>
                            </w:pPr>
                            <w:r>
                              <w:rPr>
                                <w:color w:val="79808C"/>
                                <w:spacing w:val="-5"/>
                              </w:rPr>
                              <w:t>v</w:t>
                            </w:r>
                            <w:r>
                              <w:rPr>
                                <w:color w:val="525662"/>
                                <w:spacing w:val="-5"/>
                              </w:rPr>
                              <w:t>i</w:t>
                            </w:r>
                            <w:r>
                              <w:rPr>
                                <w:color w:val="676D7C"/>
                                <w:spacing w:val="-5"/>
                              </w:rPr>
                              <w:t>a</w:t>
                            </w:r>
                          </w:p>
                        </w:tc>
                        <w:tc>
                          <w:tcPr>
                            <w:tcW w:w="573" w:type="dxa"/>
                            <w:gridSpan w:val="3"/>
                            <w:tcBorders>
                              <w:left w:val="single" w:sz="4" w:space="0" w:color="000000"/>
                              <w:right w:val="single" w:sz="4" w:space="0" w:color="000000"/>
                            </w:tcBorders>
                          </w:tcPr>
                          <w:p w:rsidR="000024F8" w:rsidRDefault="001D4375">
                            <w:pPr>
                              <w:pStyle w:val="TableParagraph"/>
                              <w:spacing w:before="5"/>
                              <w:ind w:left="295"/>
                              <w:rPr>
                                <w:rFonts w:ascii="Courier New"/>
                                <w:b/>
                                <w:sz w:val="21"/>
                              </w:rPr>
                            </w:pPr>
                            <w:r>
                              <w:rPr>
                                <w:rFonts w:ascii="Courier New"/>
                                <w:b/>
                                <w:color w:val="3D3F42"/>
                                <w:spacing w:val="-5"/>
                                <w:w w:val="95"/>
                                <w:sz w:val="21"/>
                              </w:rPr>
                              <w:t>1</w:t>
                            </w:r>
                            <w:r>
                              <w:rPr>
                                <w:rFonts w:ascii="Courier New"/>
                                <w:b/>
                                <w:color w:val="525662"/>
                                <w:spacing w:val="-5"/>
                                <w:w w:val="95"/>
                                <w:sz w:val="21"/>
                              </w:rPr>
                              <w:t>8</w:t>
                            </w:r>
                          </w:p>
                        </w:tc>
                        <w:tc>
                          <w:tcPr>
                            <w:tcW w:w="1957" w:type="dxa"/>
                            <w:gridSpan w:val="3"/>
                            <w:tcBorders>
                              <w:left w:val="single" w:sz="4" w:space="0" w:color="000000"/>
                              <w:right w:val="single" w:sz="4" w:space="0" w:color="000000"/>
                            </w:tcBorders>
                          </w:tcPr>
                          <w:p w:rsidR="000024F8" w:rsidRDefault="001D4375">
                            <w:pPr>
                              <w:pStyle w:val="TableParagraph"/>
                              <w:spacing w:line="225" w:lineRule="exact"/>
                              <w:ind w:left="122"/>
                              <w:rPr>
                                <w:sz w:val="21"/>
                              </w:rPr>
                            </w:pPr>
                            <w:r>
                              <w:rPr>
                                <w:color w:val="676D7C"/>
                                <w:sz w:val="21"/>
                              </w:rPr>
                              <w:t>Zara</w:t>
                            </w:r>
                            <w:r>
                              <w:rPr>
                                <w:color w:val="79808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9"/>
                              <w:ind w:right="61"/>
                              <w:jc w:val="right"/>
                              <w:rPr>
                                <w:rFonts w:ascii="Courier New"/>
                                <w:b/>
                                <w:sz w:val="21"/>
                              </w:rPr>
                            </w:pPr>
                            <w:r>
                              <w:rPr>
                                <w:rFonts w:ascii="Courier New"/>
                                <w:b/>
                                <w:color w:val="525662"/>
                                <w:w w:val="108"/>
                                <w:sz w:val="21"/>
                              </w:rPr>
                              <w:t>8</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54"/>
                        </w:trPr>
                        <w:tc>
                          <w:tcPr>
                            <w:tcW w:w="1816" w:type="dxa"/>
                            <w:gridSpan w:val="6"/>
                            <w:tcBorders>
                              <w:left w:val="single" w:sz="4" w:space="0" w:color="000000"/>
                              <w:right w:val="single" w:sz="4" w:space="0" w:color="000000"/>
                            </w:tcBorders>
                          </w:tcPr>
                          <w:p w:rsidR="000024F8" w:rsidRDefault="001D4375">
                            <w:pPr>
                              <w:pStyle w:val="TableParagraph"/>
                              <w:spacing w:line="203" w:lineRule="exact"/>
                              <w:ind w:left="142"/>
                              <w:rPr>
                                <w:sz w:val="21"/>
                              </w:rPr>
                            </w:pPr>
                            <w:r>
                              <w:rPr>
                                <w:color w:val="676D7C"/>
                                <w:spacing w:val="-6"/>
                                <w:sz w:val="21"/>
                              </w:rPr>
                              <w:t>Lanari</w:t>
                            </w:r>
                            <w:r>
                              <w:rPr>
                                <w:rFonts w:ascii="Arial"/>
                                <w:b/>
                                <w:color w:val="525662"/>
                                <w:spacing w:val="-6"/>
                                <w:sz w:val="19"/>
                              </w:rPr>
                              <w:t>R</w:t>
                            </w:r>
                            <w:r>
                              <w:rPr>
                                <w:rFonts w:ascii="Arial"/>
                                <w:b/>
                                <w:color w:val="8C9A9A"/>
                                <w:spacing w:val="-6"/>
                                <w:sz w:val="19"/>
                              </w:rPr>
                              <w:t>.</w:t>
                            </w:r>
                            <w:r>
                              <w:rPr>
                                <w:color w:val="79808C"/>
                                <w:spacing w:val="-6"/>
                                <w:sz w:val="21"/>
                              </w:rPr>
                              <w:t>v</w:t>
                            </w:r>
                            <w:r>
                              <w:rPr>
                                <w:color w:val="525662"/>
                                <w:spacing w:val="-6"/>
                                <w:sz w:val="21"/>
                              </w:rPr>
                              <w:t>i</w:t>
                            </w:r>
                            <w:r>
                              <w:rPr>
                                <w:color w:val="676D7C"/>
                                <w:spacing w:val="-6"/>
                                <w:sz w:val="21"/>
                              </w:rPr>
                              <w:t>a</w:t>
                            </w:r>
                          </w:p>
                        </w:tc>
                        <w:tc>
                          <w:tcPr>
                            <w:tcW w:w="576" w:type="dxa"/>
                            <w:tcBorders>
                              <w:left w:val="single" w:sz="4" w:space="0" w:color="000000"/>
                              <w:right w:val="single" w:sz="4" w:space="0" w:color="000000"/>
                            </w:tcBorders>
                          </w:tcPr>
                          <w:p w:rsidR="000024F8" w:rsidRDefault="001D4375">
                            <w:pPr>
                              <w:pStyle w:val="TableParagraph"/>
                              <w:spacing w:before="5"/>
                              <w:ind w:right="92"/>
                              <w:jc w:val="right"/>
                              <w:rPr>
                                <w:rFonts w:ascii="Arial"/>
                                <w:b/>
                                <w:sz w:val="17"/>
                              </w:rPr>
                            </w:pPr>
                            <w:r>
                              <w:rPr>
                                <w:rFonts w:ascii="Arial"/>
                                <w:b/>
                                <w:color w:val="525662"/>
                                <w:spacing w:val="-5"/>
                                <w:sz w:val="17"/>
                              </w:rPr>
                              <w:t>96</w:t>
                            </w:r>
                          </w:p>
                        </w:tc>
                        <w:tc>
                          <w:tcPr>
                            <w:tcW w:w="1886" w:type="dxa"/>
                            <w:gridSpan w:val="4"/>
                            <w:tcBorders>
                              <w:left w:val="single" w:sz="4" w:space="0" w:color="000000"/>
                              <w:right w:val="single" w:sz="4" w:space="0" w:color="000000"/>
                            </w:tcBorders>
                          </w:tcPr>
                          <w:p w:rsidR="000024F8" w:rsidRDefault="001D4375">
                            <w:pPr>
                              <w:pStyle w:val="TableParagraph"/>
                              <w:tabs>
                                <w:tab w:val="left" w:pos="1365"/>
                              </w:tabs>
                              <w:spacing w:line="205" w:lineRule="exact"/>
                              <w:ind w:left="128"/>
                              <w:rPr>
                                <w:sz w:val="21"/>
                              </w:rPr>
                            </w:pPr>
                            <w:r>
                              <w:rPr>
                                <w:color w:val="525662"/>
                                <w:spacing w:val="-2"/>
                                <w:position w:val="1"/>
                                <w:sz w:val="21"/>
                              </w:rPr>
                              <w:t>Pr</w:t>
                            </w:r>
                            <w:r>
                              <w:rPr>
                                <w:color w:val="79808C"/>
                                <w:spacing w:val="-2"/>
                                <w:position w:val="1"/>
                                <w:sz w:val="21"/>
                              </w:rPr>
                              <w:t>ov</w:t>
                            </w:r>
                            <w:r>
                              <w:rPr>
                                <w:color w:val="525662"/>
                                <w:spacing w:val="-2"/>
                                <w:position w:val="1"/>
                                <w:sz w:val="21"/>
                              </w:rPr>
                              <w:t>in</w:t>
                            </w:r>
                            <w:r>
                              <w:rPr>
                                <w:color w:val="676D7C"/>
                                <w:spacing w:val="-2"/>
                                <w:position w:val="1"/>
                                <w:sz w:val="21"/>
                              </w:rPr>
                              <w:t>ce</w:t>
                            </w:r>
                            <w:r>
                              <w:rPr>
                                <w:color w:val="676D7C"/>
                                <w:position w:val="1"/>
                                <w:sz w:val="21"/>
                              </w:rPr>
                              <w:tab/>
                            </w:r>
                            <w:r>
                              <w:rPr>
                                <w:color w:val="676D7C"/>
                                <w:spacing w:val="-4"/>
                                <w:sz w:val="21"/>
                              </w:rPr>
                              <w:t>co</w:t>
                            </w:r>
                            <w:r>
                              <w:rPr>
                                <w:color w:val="525662"/>
                                <w:spacing w:val="-4"/>
                                <w:sz w:val="21"/>
                              </w:rPr>
                              <w:t>r</w:t>
                            </w:r>
                            <w:r>
                              <w:rPr>
                                <w:color w:val="676D7C"/>
                                <w:spacing w:val="-4"/>
                                <w:sz w:val="21"/>
                              </w:rPr>
                              <w:t>so</w:t>
                            </w:r>
                          </w:p>
                          <w:p w:rsidR="000024F8" w:rsidRDefault="001D4375">
                            <w:pPr>
                              <w:pStyle w:val="TableParagraph"/>
                              <w:spacing w:line="199" w:lineRule="exact"/>
                              <w:ind w:left="128"/>
                              <w:rPr>
                                <w:sz w:val="21"/>
                              </w:rPr>
                            </w:pPr>
                            <w:r>
                              <w:rPr>
                                <w:color w:val="676D7C"/>
                                <w:spacing w:val="-2"/>
                                <w:sz w:val="21"/>
                              </w:rPr>
                              <w:t>De</w:t>
                            </w:r>
                            <w:r>
                              <w:rPr>
                                <w:color w:val="525662"/>
                                <w:spacing w:val="-2"/>
                                <w:sz w:val="21"/>
                              </w:rPr>
                              <w:t>ll</w:t>
                            </w:r>
                            <w:r>
                              <w:rPr>
                                <w:color w:val="676D7C"/>
                                <w:spacing w:val="-2"/>
                                <w:sz w:val="21"/>
                              </w:rPr>
                              <w:t>e</w:t>
                            </w:r>
                          </w:p>
                        </w:tc>
                        <w:tc>
                          <w:tcPr>
                            <w:tcW w:w="573" w:type="dxa"/>
                            <w:gridSpan w:val="3"/>
                            <w:tcBorders>
                              <w:left w:val="single" w:sz="4" w:space="0" w:color="000000"/>
                            </w:tcBorders>
                          </w:tcPr>
                          <w:p w:rsidR="000024F8" w:rsidRDefault="001D4375">
                            <w:pPr>
                              <w:pStyle w:val="TableParagraph"/>
                              <w:spacing w:line="236" w:lineRule="exact"/>
                              <w:ind w:right="44"/>
                              <w:jc w:val="right"/>
                              <w:rPr>
                                <w:rFonts w:ascii="Courier New"/>
                                <w:b/>
                                <w:sz w:val="21"/>
                              </w:rPr>
                            </w:pPr>
                            <w:r>
                              <w:rPr>
                                <w:rFonts w:ascii="Courier New"/>
                                <w:b/>
                                <w:color w:val="525662"/>
                                <w:w w:val="107"/>
                                <w:sz w:val="21"/>
                              </w:rPr>
                              <w:t>4</w:t>
                            </w:r>
                          </w:p>
                        </w:tc>
                        <w:tc>
                          <w:tcPr>
                            <w:tcW w:w="1957" w:type="dxa"/>
                            <w:gridSpan w:val="3"/>
                            <w:tcBorders>
                              <w:right w:val="single" w:sz="4" w:space="0" w:color="000000"/>
                            </w:tcBorders>
                          </w:tcPr>
                          <w:p w:rsidR="000024F8" w:rsidRDefault="001D4375">
                            <w:pPr>
                              <w:pStyle w:val="TableParagraph"/>
                              <w:spacing w:line="218" w:lineRule="exact"/>
                              <w:ind w:left="118"/>
                              <w:rPr>
                                <w:sz w:val="21"/>
                              </w:rPr>
                            </w:pPr>
                            <w:r>
                              <w:rPr>
                                <w:color w:val="676D7C"/>
                                <w:spacing w:val="-4"/>
                                <w:sz w:val="21"/>
                              </w:rPr>
                              <w:t>Be</w:t>
                            </w:r>
                            <w:r>
                              <w:rPr>
                                <w:color w:val="525662"/>
                                <w:spacing w:val="-4"/>
                                <w:sz w:val="21"/>
                              </w:rPr>
                              <w:t>rlin</w:t>
                            </w:r>
                            <w:r>
                              <w:rPr>
                                <w:color w:val="676D7C"/>
                                <w:spacing w:val="-4"/>
                                <w:sz w:val="21"/>
                              </w:rPr>
                              <w:t>guerE</w:t>
                            </w:r>
                            <w:r>
                              <w:rPr>
                                <w:color w:val="525662"/>
                                <w:spacing w:val="-4"/>
                                <w:sz w:val="21"/>
                              </w:rPr>
                              <w:t>nri</w:t>
                            </w:r>
                            <w:r>
                              <w:rPr>
                                <w:color w:val="676D7C"/>
                                <w:spacing w:val="-4"/>
                                <w:sz w:val="21"/>
                              </w:rPr>
                              <w:t>co</w:t>
                            </w:r>
                            <w:r>
                              <w:rPr>
                                <w:color w:val="79808C"/>
                                <w:spacing w:val="-5"/>
                                <w:sz w:val="21"/>
                              </w:rPr>
                              <w:t>v</w:t>
                            </w:r>
                            <w:r>
                              <w:rPr>
                                <w:color w:val="525662"/>
                                <w:spacing w:val="-5"/>
                                <w:sz w:val="21"/>
                              </w:rPr>
                              <w:t>i</w:t>
                            </w:r>
                            <w:r>
                              <w:rPr>
                                <w:color w:val="676D7C"/>
                                <w:spacing w:val="-5"/>
                                <w:sz w:val="21"/>
                              </w:rPr>
                              <w:t>a</w:t>
                            </w:r>
                          </w:p>
                        </w:tc>
                        <w:tc>
                          <w:tcPr>
                            <w:tcW w:w="575" w:type="dxa"/>
                            <w:tcBorders>
                              <w:left w:val="single" w:sz="4" w:space="0" w:color="000000"/>
                              <w:right w:val="single" w:sz="4" w:space="0" w:color="000000"/>
                            </w:tcBorders>
                          </w:tcPr>
                          <w:p w:rsidR="000024F8" w:rsidRDefault="001D4375">
                            <w:pPr>
                              <w:pStyle w:val="TableParagraph"/>
                              <w:spacing w:before="11"/>
                              <w:ind w:right="85"/>
                              <w:jc w:val="right"/>
                              <w:rPr>
                                <w:sz w:val="18"/>
                              </w:rPr>
                            </w:pPr>
                            <w:r>
                              <w:rPr>
                                <w:color w:val="3D3F42"/>
                                <w:spacing w:val="-5"/>
                                <w:w w:val="105"/>
                                <w:sz w:val="18"/>
                              </w:rPr>
                              <w:t>1</w:t>
                            </w:r>
                            <w:r>
                              <w:rPr>
                                <w:color w:val="676D7C"/>
                                <w:spacing w:val="-5"/>
                                <w:w w:val="105"/>
                                <w:sz w:val="18"/>
                              </w:rPr>
                              <w:t>7</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r w:rsidR="000024F8">
                        <w:trPr>
                          <w:trHeight w:hRule="exact" w:val="468"/>
                        </w:trPr>
                        <w:tc>
                          <w:tcPr>
                            <w:tcW w:w="1816" w:type="dxa"/>
                            <w:gridSpan w:val="6"/>
                            <w:tcBorders>
                              <w:left w:val="single" w:sz="4" w:space="0" w:color="000000"/>
                              <w:right w:val="single" w:sz="4" w:space="0" w:color="000000"/>
                            </w:tcBorders>
                          </w:tcPr>
                          <w:p w:rsidR="000024F8" w:rsidRDefault="001D4375">
                            <w:pPr>
                              <w:pStyle w:val="TableParagraph"/>
                              <w:spacing w:line="218" w:lineRule="exact"/>
                              <w:ind w:left="142"/>
                              <w:rPr>
                                <w:sz w:val="21"/>
                              </w:rPr>
                            </w:pPr>
                            <w:r>
                              <w:rPr>
                                <w:color w:val="676D7C"/>
                                <w:spacing w:val="-6"/>
                                <w:sz w:val="21"/>
                              </w:rPr>
                              <w:t>LentiniO</w:t>
                            </w:r>
                            <w:r>
                              <w:rPr>
                                <w:color w:val="9C95D8"/>
                                <w:spacing w:val="-6"/>
                                <w:sz w:val="21"/>
                              </w:rPr>
                              <w:t>.</w:t>
                            </w:r>
                            <w:r>
                              <w:rPr>
                                <w:color w:val="79808C"/>
                                <w:spacing w:val="-6"/>
                                <w:sz w:val="21"/>
                              </w:rPr>
                              <w:t>via</w:t>
                            </w:r>
                          </w:p>
                        </w:tc>
                        <w:tc>
                          <w:tcPr>
                            <w:tcW w:w="576" w:type="dxa"/>
                            <w:tcBorders>
                              <w:left w:val="single" w:sz="4" w:space="0" w:color="000000"/>
                              <w:right w:val="single" w:sz="4" w:space="0" w:color="000000"/>
                            </w:tcBorders>
                          </w:tcPr>
                          <w:p w:rsidR="000024F8" w:rsidRDefault="001D4375">
                            <w:pPr>
                              <w:pStyle w:val="TableParagraph"/>
                              <w:spacing w:before="1"/>
                              <w:ind w:right="59"/>
                              <w:jc w:val="right"/>
                              <w:rPr>
                                <w:rFonts w:ascii="Arial"/>
                                <w:sz w:val="19"/>
                              </w:rPr>
                            </w:pPr>
                            <w:r>
                              <w:rPr>
                                <w:rFonts w:ascii="Arial"/>
                                <w:color w:val="525662"/>
                                <w:spacing w:val="-5"/>
                                <w:sz w:val="19"/>
                              </w:rPr>
                              <w:t>67</w:t>
                            </w:r>
                          </w:p>
                        </w:tc>
                        <w:tc>
                          <w:tcPr>
                            <w:tcW w:w="1886" w:type="dxa"/>
                            <w:gridSpan w:val="4"/>
                            <w:tcBorders>
                              <w:left w:val="single" w:sz="4" w:space="0" w:color="000000"/>
                              <w:right w:val="single" w:sz="4" w:space="0" w:color="000000"/>
                            </w:tcBorders>
                          </w:tcPr>
                          <w:p w:rsidR="000024F8" w:rsidRDefault="001D4375">
                            <w:pPr>
                              <w:pStyle w:val="TableParagraph"/>
                              <w:spacing w:line="218" w:lineRule="exact"/>
                              <w:ind w:left="135"/>
                              <w:rPr>
                                <w:sz w:val="21"/>
                              </w:rPr>
                            </w:pPr>
                            <w:r>
                              <w:rPr>
                                <w:color w:val="676D7C"/>
                                <w:spacing w:val="-4"/>
                                <w:sz w:val="21"/>
                              </w:rPr>
                              <w:t>Liva</w:t>
                            </w:r>
                            <w:r>
                              <w:rPr>
                                <w:color w:val="525662"/>
                                <w:spacing w:val="-4"/>
                                <w:sz w:val="21"/>
                              </w:rPr>
                              <w:t>tin</w:t>
                            </w:r>
                            <w:r>
                              <w:rPr>
                                <w:color w:val="676D7C"/>
                                <w:spacing w:val="-4"/>
                                <w:sz w:val="21"/>
                              </w:rPr>
                              <w:t>o</w:t>
                            </w:r>
                            <w:r>
                              <w:rPr>
                                <w:color w:val="525662"/>
                                <w:spacing w:val="-4"/>
                                <w:sz w:val="21"/>
                              </w:rPr>
                              <w:t>R</w:t>
                            </w:r>
                            <w:r>
                              <w:rPr>
                                <w:color w:val="8C9A9A"/>
                                <w:spacing w:val="-4"/>
                                <w:sz w:val="21"/>
                              </w:rPr>
                              <w:t>.</w:t>
                            </w:r>
                            <w:r>
                              <w:rPr>
                                <w:color w:val="79808C"/>
                                <w:spacing w:val="-5"/>
                                <w:sz w:val="21"/>
                              </w:rPr>
                              <w:t>v</w:t>
                            </w:r>
                            <w:r>
                              <w:rPr>
                                <w:color w:val="525662"/>
                                <w:spacing w:val="-5"/>
                                <w:sz w:val="21"/>
                              </w:rPr>
                              <w:t>i</w:t>
                            </w:r>
                            <w:r>
                              <w:rPr>
                                <w:color w:val="676D7C"/>
                                <w:spacing w:val="-5"/>
                                <w:sz w:val="21"/>
                              </w:rPr>
                              <w:t>a</w:t>
                            </w:r>
                          </w:p>
                        </w:tc>
                        <w:tc>
                          <w:tcPr>
                            <w:tcW w:w="573" w:type="dxa"/>
                            <w:gridSpan w:val="3"/>
                            <w:tcBorders>
                              <w:left w:val="single" w:sz="4" w:space="0" w:color="000000"/>
                              <w:right w:val="single" w:sz="4" w:space="0" w:color="000000"/>
                            </w:tcBorders>
                          </w:tcPr>
                          <w:p w:rsidR="000024F8" w:rsidRDefault="001D4375">
                            <w:pPr>
                              <w:pStyle w:val="TableParagraph"/>
                              <w:ind w:left="281"/>
                              <w:rPr>
                                <w:sz w:val="20"/>
                              </w:rPr>
                            </w:pPr>
                            <w:r>
                              <w:rPr>
                                <w:color w:val="525662"/>
                                <w:spacing w:val="-5"/>
                                <w:sz w:val="20"/>
                              </w:rPr>
                              <w:t>55</w:t>
                            </w:r>
                          </w:p>
                        </w:tc>
                        <w:tc>
                          <w:tcPr>
                            <w:tcW w:w="1957" w:type="dxa"/>
                            <w:gridSpan w:val="3"/>
                            <w:tcBorders>
                              <w:left w:val="single" w:sz="4" w:space="0" w:color="000000"/>
                              <w:right w:val="single" w:sz="4" w:space="0" w:color="000000"/>
                            </w:tcBorders>
                          </w:tcPr>
                          <w:p w:rsidR="000024F8" w:rsidRDefault="001D4375">
                            <w:pPr>
                              <w:pStyle w:val="TableParagraph"/>
                              <w:tabs>
                                <w:tab w:val="left" w:pos="1242"/>
                              </w:tabs>
                              <w:spacing w:line="224" w:lineRule="exact"/>
                              <w:ind w:left="135" w:right="77" w:hanging="11"/>
                              <w:rPr>
                                <w:sz w:val="21"/>
                              </w:rPr>
                            </w:pPr>
                            <w:r>
                              <w:rPr>
                                <w:color w:val="676D7C"/>
                                <w:spacing w:val="-2"/>
                                <w:position w:val="1"/>
                                <w:sz w:val="21"/>
                              </w:rPr>
                              <w:t>G</w:t>
                            </w:r>
                            <w:r>
                              <w:rPr>
                                <w:color w:val="525662"/>
                                <w:spacing w:val="-2"/>
                                <w:position w:val="1"/>
                                <w:sz w:val="21"/>
                              </w:rPr>
                              <w:t>iuli</w:t>
                            </w:r>
                            <w:r>
                              <w:rPr>
                                <w:color w:val="676D7C"/>
                                <w:spacing w:val="-2"/>
                                <w:position w:val="1"/>
                                <w:sz w:val="21"/>
                              </w:rPr>
                              <w:t>a</w:t>
                            </w:r>
                            <w:r>
                              <w:rPr>
                                <w:color w:val="525662"/>
                                <w:spacing w:val="-2"/>
                                <w:position w:val="1"/>
                                <w:sz w:val="21"/>
                              </w:rPr>
                              <w:t>n</w:t>
                            </w:r>
                            <w:r>
                              <w:rPr>
                                <w:color w:val="676D7C"/>
                                <w:spacing w:val="-2"/>
                                <w:position w:val="1"/>
                                <w:sz w:val="21"/>
                              </w:rPr>
                              <w:t>o</w:t>
                            </w:r>
                            <w:r>
                              <w:rPr>
                                <w:color w:val="676D7C"/>
                                <w:position w:val="1"/>
                                <w:sz w:val="21"/>
                              </w:rPr>
                              <w:tab/>
                            </w:r>
                            <w:r>
                              <w:rPr>
                                <w:color w:val="676D7C"/>
                                <w:spacing w:val="-6"/>
                                <w:sz w:val="21"/>
                              </w:rPr>
                              <w:t>G</w:t>
                            </w:r>
                            <w:r>
                              <w:rPr>
                                <w:color w:val="525662"/>
                                <w:spacing w:val="-6"/>
                                <w:sz w:val="21"/>
                              </w:rPr>
                              <w:t>i</w:t>
                            </w:r>
                            <w:r>
                              <w:rPr>
                                <w:color w:val="676D7C"/>
                                <w:spacing w:val="-6"/>
                                <w:sz w:val="21"/>
                              </w:rPr>
                              <w:t>org</w:t>
                            </w:r>
                            <w:r>
                              <w:rPr>
                                <w:color w:val="4B466E"/>
                                <w:spacing w:val="-6"/>
                                <w:sz w:val="21"/>
                              </w:rPr>
                              <w:t>i</w:t>
                            </w:r>
                            <w:r>
                              <w:rPr>
                                <w:color w:val="676D7C"/>
                                <w:spacing w:val="-6"/>
                                <w:sz w:val="21"/>
                              </w:rPr>
                              <w:t xml:space="preserve">o </w:t>
                            </w:r>
                            <w:r>
                              <w:rPr>
                                <w:color w:val="525662"/>
                                <w:sz w:val="21"/>
                              </w:rPr>
                              <w:t>B</w:t>
                            </w:r>
                            <w:r>
                              <w:rPr>
                                <w:color w:val="676D7C"/>
                                <w:sz w:val="21"/>
                              </w:rPr>
                              <w:t>o</w:t>
                            </w:r>
                            <w:r>
                              <w:rPr>
                                <w:color w:val="525662"/>
                                <w:sz w:val="21"/>
                              </w:rPr>
                              <w:t>ri</w:t>
                            </w:r>
                            <w:r>
                              <w:rPr>
                                <w:color w:val="676D7C"/>
                                <w:sz w:val="21"/>
                              </w:rPr>
                              <w:t>s</w:t>
                            </w:r>
                            <w:r>
                              <w:rPr>
                                <w:color w:val="79808C"/>
                                <w:sz w:val="21"/>
                              </w:rPr>
                              <w:t>v</w:t>
                            </w:r>
                            <w:r>
                              <w:rPr>
                                <w:color w:val="525662"/>
                                <w:sz w:val="21"/>
                              </w:rPr>
                              <w:t>i</w:t>
                            </w:r>
                            <w:r>
                              <w:rPr>
                                <w:color w:val="676D7C"/>
                                <w:sz w:val="21"/>
                              </w:rPr>
                              <w:t>a</w:t>
                            </w:r>
                          </w:p>
                        </w:tc>
                        <w:tc>
                          <w:tcPr>
                            <w:tcW w:w="575" w:type="dxa"/>
                            <w:tcBorders>
                              <w:left w:val="single" w:sz="4" w:space="0" w:color="000000"/>
                              <w:right w:val="single" w:sz="4" w:space="0" w:color="000000"/>
                            </w:tcBorders>
                          </w:tcPr>
                          <w:p w:rsidR="000024F8" w:rsidRDefault="001D4375">
                            <w:pPr>
                              <w:pStyle w:val="TableParagraph"/>
                              <w:spacing w:before="19"/>
                              <w:ind w:right="75"/>
                              <w:jc w:val="right"/>
                              <w:rPr>
                                <w:rFonts w:ascii="Courier New"/>
                                <w:b/>
                                <w:sz w:val="21"/>
                              </w:rPr>
                            </w:pPr>
                            <w:r>
                              <w:rPr>
                                <w:rFonts w:ascii="Courier New"/>
                                <w:b/>
                                <w:color w:val="525662"/>
                                <w:spacing w:val="-5"/>
                                <w:sz w:val="21"/>
                              </w:rPr>
                              <w:t>46</w:t>
                            </w:r>
                          </w:p>
                        </w:tc>
                        <w:tc>
                          <w:tcPr>
                            <w:tcW w:w="2010" w:type="dxa"/>
                            <w:tcBorders>
                              <w:left w:val="single" w:sz="4" w:space="0" w:color="000000"/>
                              <w:right w:val="single" w:sz="4" w:space="0" w:color="000000"/>
                            </w:tcBorders>
                          </w:tcPr>
                          <w:p w:rsidR="000024F8" w:rsidRDefault="000024F8">
                            <w:pPr>
                              <w:pStyle w:val="TableParagraph"/>
                              <w:rPr>
                                <w:sz w:val="20"/>
                              </w:rPr>
                            </w:pPr>
                          </w:p>
                        </w:tc>
                        <w:tc>
                          <w:tcPr>
                            <w:tcW w:w="452" w:type="dxa"/>
                            <w:tcBorders>
                              <w:left w:val="single" w:sz="4" w:space="0" w:color="000000"/>
                              <w:right w:val="single" w:sz="4" w:space="0" w:color="000000"/>
                            </w:tcBorders>
                          </w:tcPr>
                          <w:p w:rsidR="000024F8" w:rsidRDefault="000024F8">
                            <w:pPr>
                              <w:pStyle w:val="TableParagraph"/>
                              <w:rPr>
                                <w:sz w:val="20"/>
                              </w:rPr>
                            </w:pPr>
                          </w:p>
                        </w:tc>
                      </w:tr>
                    </w:tbl>
                    <w:p w:rsidR="000024F8" w:rsidRDefault="000024F8">
                      <w:pPr>
                        <w:pStyle w:val="Corpotesto"/>
                      </w:pPr>
                    </w:p>
                  </w:txbxContent>
                </v:textbox>
                <w10:wrap anchorx="page" anchory="page"/>
              </v:shape>
            </w:pict>
          </mc:Fallback>
        </mc:AlternateContent>
      </w:r>
    </w:p>
    <w:p w:rsidR="000024F8" w:rsidRPr="00C13557" w:rsidRDefault="001D4375" w:rsidP="00C13557">
      <w:pPr>
        <w:spacing w:before="67"/>
        <w:ind w:firstLine="720"/>
        <w:rPr>
          <w:sz w:val="24"/>
          <w:szCs w:val="24"/>
        </w:rPr>
      </w:pPr>
      <w:r w:rsidRPr="00E71CC5">
        <w:rPr>
          <w:b/>
          <w:spacing w:val="-6"/>
          <w:sz w:val="24"/>
          <w:szCs w:val="24"/>
        </w:rPr>
        <w:t>Popolazionesuddivisapervie:</w:t>
      </w:r>
    </w:p>
    <w:p w:rsidR="000024F8" w:rsidRPr="00E71CC5" w:rsidRDefault="001D4375">
      <w:pPr>
        <w:spacing w:before="485"/>
        <w:ind w:right="3486"/>
        <w:jc w:val="center"/>
        <w:rPr>
          <w:sz w:val="24"/>
          <w:szCs w:val="24"/>
        </w:rPr>
      </w:pPr>
      <w:r w:rsidRPr="00E71CC5">
        <w:rPr>
          <w:w w:val="95"/>
          <w:sz w:val="24"/>
          <w:szCs w:val="24"/>
        </w:rPr>
        <w:t>.</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440" w:right="440" w:bottom="0" w:left="800" w:header="720" w:footer="720" w:gutter="0"/>
          <w:cols w:space="720"/>
        </w:sectPr>
      </w:pPr>
    </w:p>
    <w:p w:rsidR="000024F8" w:rsidRPr="00E71CC5" w:rsidRDefault="00B75C11" w:rsidP="0064384A">
      <w:pPr>
        <w:spacing w:before="79"/>
        <w:rPr>
          <w:sz w:val="24"/>
          <w:szCs w:val="24"/>
        </w:rPr>
      </w:pPr>
      <w:r>
        <w:rPr>
          <w:noProof/>
          <w:sz w:val="24"/>
          <w:szCs w:val="24"/>
          <w:lang w:eastAsia="it-IT"/>
        </w:rPr>
        <w:lastRenderedPageBreak/>
        <mc:AlternateContent>
          <mc:Choice Requires="wps">
            <w:drawing>
              <wp:anchor distT="0" distB="0" distL="114300" distR="114300" simplePos="0" relativeHeight="251579904" behindDoc="1" locked="0" layoutInCell="1" allowOverlap="1">
                <wp:simplePos x="0" y="0"/>
                <wp:positionH relativeFrom="page">
                  <wp:posOffset>2341880</wp:posOffset>
                </wp:positionH>
                <wp:positionV relativeFrom="paragraph">
                  <wp:posOffset>50165</wp:posOffset>
                </wp:positionV>
                <wp:extent cx="36830" cy="126365"/>
                <wp:effectExtent l="0" t="0" r="0" b="0"/>
                <wp:wrapNone/>
                <wp:docPr id="868049578" name="Rettangolo 868049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26365"/>
                        </a:xfrm>
                        <a:prstGeom prst="rect">
                          <a:avLst/>
                        </a:prstGeom>
                        <a:solidFill>
                          <a:srgbClr val="EDF4F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82ACCB" id="Rettangolo 868049578" o:spid="_x0000_s1026" style="position:absolute;margin-left:184.4pt;margin-top:3.95pt;width:2.9pt;height:9.95pt;z-index:-251736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" fillcolor="#edf4f0" stroked="f">
                <w10:wrap anchorx="page"/>
              </v:rect>
            </w:pict>
          </mc:Fallback>
        </mc:AlternateContent>
      </w:r>
    </w:p>
    <w:p w:rsidR="000024F8" w:rsidRDefault="001D4375" w:rsidP="0064384A">
      <w:pPr>
        <w:spacing w:before="131"/>
        <w:ind w:firstLine="720"/>
        <w:rPr>
          <w:b/>
          <w:spacing w:val="-4"/>
          <w:w w:val="105"/>
          <w:sz w:val="24"/>
          <w:szCs w:val="24"/>
        </w:rPr>
      </w:pPr>
      <w:r w:rsidRPr="00E71CC5">
        <w:rPr>
          <w:b/>
          <w:spacing w:val="-2"/>
          <w:w w:val="105"/>
          <w:sz w:val="24"/>
          <w:szCs w:val="24"/>
        </w:rPr>
        <w:t>Popolazionenonautosufficientesuddivisaper</w:t>
      </w:r>
      <w:r w:rsidRPr="00E71CC5">
        <w:rPr>
          <w:b/>
          <w:spacing w:val="-4"/>
          <w:w w:val="105"/>
          <w:sz w:val="24"/>
          <w:szCs w:val="24"/>
        </w:rPr>
        <w:t>vie:</w:t>
      </w:r>
    </w:p>
    <w:p w:rsidR="0064384A" w:rsidRPr="00E71CC5" w:rsidRDefault="0064384A">
      <w:pPr>
        <w:spacing w:before="131"/>
        <w:ind w:left="319"/>
        <w:rPr>
          <w:b/>
          <w:sz w:val="24"/>
          <w:szCs w:val="24"/>
        </w:rPr>
      </w:pPr>
    </w:p>
    <w:tbl>
      <w:tblPr>
        <w:tblStyle w:val="TableNormal"/>
        <w:tblW w:w="0" w:type="auto"/>
        <w:tblInd w:w="20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673"/>
        <w:gridCol w:w="428"/>
        <w:gridCol w:w="724"/>
        <w:gridCol w:w="584"/>
        <w:gridCol w:w="982"/>
        <w:gridCol w:w="893"/>
        <w:gridCol w:w="577"/>
        <w:gridCol w:w="1083"/>
        <w:gridCol w:w="887"/>
        <w:gridCol w:w="578"/>
        <w:gridCol w:w="2021"/>
        <w:gridCol w:w="477"/>
      </w:tblGrid>
      <w:tr w:rsidR="00E71CC5" w:rsidRPr="00E71CC5">
        <w:trPr>
          <w:trHeight w:val="215"/>
        </w:trPr>
        <w:tc>
          <w:tcPr>
            <w:tcW w:w="1825" w:type="dxa"/>
            <w:gridSpan w:val="3"/>
          </w:tcPr>
          <w:p w:rsidR="000024F8" w:rsidRPr="00E71CC5" w:rsidRDefault="001D4375">
            <w:pPr>
              <w:pStyle w:val="TableParagraph"/>
              <w:spacing w:line="195" w:lineRule="exact"/>
              <w:ind w:left="131"/>
              <w:rPr>
                <w:sz w:val="24"/>
                <w:szCs w:val="24"/>
              </w:rPr>
            </w:pPr>
            <w:r w:rsidRPr="00E71CC5">
              <w:rPr>
                <w:spacing w:val="-6"/>
                <w:sz w:val="24"/>
                <w:szCs w:val="24"/>
              </w:rPr>
              <w:t>Agrigento</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14"/>
              <w:rPr>
                <w:sz w:val="24"/>
                <w:szCs w:val="24"/>
              </w:rPr>
            </w:pPr>
            <w:r w:rsidRPr="00E71CC5">
              <w:rPr>
                <w:spacing w:val="-4"/>
                <w:sz w:val="24"/>
                <w:szCs w:val="24"/>
              </w:rPr>
              <w:t>LeopardiG.</w:t>
            </w:r>
            <w:r w:rsidRPr="00E71CC5">
              <w:rPr>
                <w:spacing w:val="-5"/>
                <w:sz w:val="24"/>
                <w:szCs w:val="24"/>
              </w:rPr>
              <w:t>via</w:t>
            </w:r>
          </w:p>
        </w:tc>
        <w:tc>
          <w:tcPr>
            <w:tcW w:w="577" w:type="dxa"/>
          </w:tcPr>
          <w:p w:rsidR="000024F8" w:rsidRPr="00E71CC5" w:rsidRDefault="001D4375">
            <w:pPr>
              <w:pStyle w:val="TableParagraph"/>
              <w:spacing w:line="195" w:lineRule="exact"/>
              <w:ind w:right="65"/>
              <w:jc w:val="right"/>
              <w:rPr>
                <w:b/>
                <w:sz w:val="24"/>
                <w:szCs w:val="24"/>
              </w:rPr>
            </w:pPr>
            <w:r w:rsidRPr="00E71CC5">
              <w:rPr>
                <w:b/>
                <w:w w:val="99"/>
                <w:sz w:val="24"/>
                <w:szCs w:val="24"/>
              </w:rPr>
              <w:t>1</w:t>
            </w:r>
          </w:p>
        </w:tc>
        <w:tc>
          <w:tcPr>
            <w:tcW w:w="1970" w:type="dxa"/>
            <w:gridSpan w:val="2"/>
          </w:tcPr>
          <w:p w:rsidR="000024F8" w:rsidRPr="00E71CC5" w:rsidRDefault="001D4375">
            <w:pPr>
              <w:pStyle w:val="TableParagraph"/>
              <w:spacing w:line="195" w:lineRule="exact"/>
              <w:ind w:left="118"/>
              <w:rPr>
                <w:sz w:val="24"/>
                <w:szCs w:val="24"/>
              </w:rPr>
            </w:pPr>
            <w:r w:rsidRPr="00E71CC5">
              <w:rPr>
                <w:spacing w:val="-4"/>
                <w:sz w:val="24"/>
                <w:szCs w:val="24"/>
              </w:rPr>
              <w:t>QuasimodoS.</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before="11" w:line="184" w:lineRule="exact"/>
              <w:ind w:left="598"/>
              <w:rPr>
                <w:b/>
                <w:sz w:val="24"/>
                <w:szCs w:val="24"/>
              </w:rPr>
            </w:pPr>
            <w:r w:rsidRPr="00E71CC5">
              <w:rPr>
                <w:b/>
                <w:spacing w:val="-2"/>
                <w:sz w:val="24"/>
                <w:szCs w:val="24"/>
              </w:rPr>
              <w:t>Contrade</w:t>
            </w:r>
          </w:p>
        </w:tc>
        <w:tc>
          <w:tcPr>
            <w:tcW w:w="477" w:type="dxa"/>
            <w:tcBorders>
              <w:right w:val="single" w:sz="4" w:space="0" w:color="000000"/>
            </w:tcBorders>
          </w:tcPr>
          <w:p w:rsidR="000024F8" w:rsidRPr="00E71CC5" w:rsidRDefault="000024F8">
            <w:pPr>
              <w:pStyle w:val="TableParagraph"/>
              <w:rPr>
                <w:sz w:val="24"/>
                <w:szCs w:val="24"/>
              </w:rPr>
            </w:pPr>
          </w:p>
        </w:tc>
      </w:tr>
      <w:tr w:rsidR="00E71CC5" w:rsidRPr="00E71CC5">
        <w:trPr>
          <w:trHeight w:val="200"/>
        </w:trPr>
        <w:tc>
          <w:tcPr>
            <w:tcW w:w="1825" w:type="dxa"/>
            <w:gridSpan w:val="3"/>
          </w:tcPr>
          <w:p w:rsidR="000024F8" w:rsidRPr="00E71CC5" w:rsidRDefault="001D4375">
            <w:pPr>
              <w:pStyle w:val="TableParagraph"/>
              <w:spacing w:line="181" w:lineRule="exact"/>
              <w:ind w:left="138"/>
              <w:rPr>
                <w:sz w:val="24"/>
                <w:szCs w:val="24"/>
              </w:rPr>
            </w:pPr>
            <w:r w:rsidRPr="00E71CC5">
              <w:rPr>
                <w:spacing w:val="-8"/>
                <w:sz w:val="24"/>
                <w:szCs w:val="24"/>
              </w:rPr>
              <w:t>AmendolaG.via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81" w:lineRule="exact"/>
              <w:ind w:left="114"/>
              <w:rPr>
                <w:sz w:val="24"/>
                <w:szCs w:val="24"/>
              </w:rPr>
            </w:pPr>
            <w:r w:rsidRPr="00E71CC5">
              <w:rPr>
                <w:spacing w:val="-4"/>
                <w:sz w:val="24"/>
                <w:szCs w:val="24"/>
              </w:rPr>
              <w:t>Libertà</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81" w:lineRule="exact"/>
              <w:ind w:left="185"/>
              <w:rPr>
                <w:sz w:val="24"/>
                <w:szCs w:val="24"/>
              </w:rPr>
            </w:pPr>
            <w:r w:rsidRPr="00E71CC5">
              <w:rPr>
                <w:spacing w:val="-4"/>
                <w:sz w:val="24"/>
                <w:szCs w:val="24"/>
              </w:rPr>
              <w:t>IVNovembre</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181" w:lineRule="exact"/>
              <w:ind w:left="102"/>
              <w:rPr>
                <w:sz w:val="24"/>
                <w:szCs w:val="24"/>
              </w:rPr>
            </w:pPr>
            <w:r w:rsidRPr="00E71CC5">
              <w:rPr>
                <w:spacing w:val="-2"/>
                <w:sz w:val="24"/>
                <w:szCs w:val="24"/>
              </w:rPr>
              <w:t>Censi</w:t>
            </w:r>
          </w:p>
        </w:tc>
        <w:tc>
          <w:tcPr>
            <w:tcW w:w="477" w:type="dxa"/>
            <w:tcBorders>
              <w:right w:val="single" w:sz="4" w:space="0" w:color="000000"/>
            </w:tcBorders>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38"/>
              <w:rPr>
                <w:sz w:val="24"/>
                <w:szCs w:val="24"/>
              </w:rPr>
            </w:pPr>
            <w:r w:rsidRPr="00E71CC5">
              <w:rPr>
                <w:spacing w:val="-6"/>
                <w:sz w:val="24"/>
                <w:szCs w:val="24"/>
              </w:rPr>
              <w:t>AnimeSantevia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21"/>
              <w:rPr>
                <w:sz w:val="24"/>
                <w:szCs w:val="24"/>
              </w:rPr>
            </w:pPr>
            <w:r w:rsidRPr="00E71CC5">
              <w:rPr>
                <w:spacing w:val="-4"/>
                <w:sz w:val="24"/>
                <w:szCs w:val="24"/>
              </w:rPr>
              <w:t>LivatinoR.piazza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95" w:lineRule="exact"/>
              <w:ind w:left="122"/>
              <w:rPr>
                <w:sz w:val="24"/>
                <w:szCs w:val="24"/>
              </w:rPr>
            </w:pPr>
            <w:r w:rsidRPr="00E71CC5">
              <w:rPr>
                <w:spacing w:val="-4"/>
                <w:sz w:val="24"/>
                <w:szCs w:val="24"/>
              </w:rPr>
              <w:t>RapisardaM.</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195" w:lineRule="exact"/>
              <w:ind w:left="121"/>
              <w:rPr>
                <w:sz w:val="24"/>
                <w:szCs w:val="24"/>
              </w:rPr>
            </w:pPr>
            <w:r w:rsidRPr="00E71CC5">
              <w:rPr>
                <w:spacing w:val="-2"/>
                <w:sz w:val="24"/>
                <w:szCs w:val="24"/>
              </w:rPr>
              <w:t>Fichidindia</w:t>
            </w:r>
          </w:p>
        </w:tc>
        <w:tc>
          <w:tcPr>
            <w:tcW w:w="477" w:type="dxa"/>
            <w:tcBorders>
              <w:right w:val="single" w:sz="4" w:space="0" w:color="000000"/>
            </w:tcBorders>
          </w:tcPr>
          <w:p w:rsidR="000024F8" w:rsidRPr="00E71CC5" w:rsidRDefault="000024F8">
            <w:pPr>
              <w:pStyle w:val="TableParagraph"/>
              <w:rPr>
                <w:sz w:val="24"/>
                <w:szCs w:val="24"/>
              </w:rPr>
            </w:pPr>
          </w:p>
        </w:tc>
      </w:tr>
      <w:tr w:rsidR="00E71CC5" w:rsidRPr="00E71CC5">
        <w:trPr>
          <w:trHeight w:val="222"/>
        </w:trPr>
        <w:tc>
          <w:tcPr>
            <w:tcW w:w="1825" w:type="dxa"/>
            <w:gridSpan w:val="3"/>
          </w:tcPr>
          <w:p w:rsidR="000024F8" w:rsidRPr="00E71CC5" w:rsidRDefault="001D4375">
            <w:pPr>
              <w:pStyle w:val="TableParagraph"/>
              <w:spacing w:line="202" w:lineRule="exact"/>
              <w:ind w:left="129"/>
              <w:rPr>
                <w:sz w:val="24"/>
                <w:szCs w:val="24"/>
              </w:rPr>
            </w:pPr>
            <w:r w:rsidRPr="00E71CC5">
              <w:rPr>
                <w:spacing w:val="-4"/>
                <w:sz w:val="24"/>
                <w:szCs w:val="24"/>
              </w:rPr>
              <w:t>BattistiC.</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202" w:lineRule="exact"/>
              <w:ind w:left="114"/>
              <w:rPr>
                <w:sz w:val="24"/>
                <w:szCs w:val="24"/>
              </w:rPr>
            </w:pPr>
            <w:r w:rsidRPr="00E71CC5">
              <w:rPr>
                <w:spacing w:val="-5"/>
                <w:sz w:val="24"/>
                <w:szCs w:val="24"/>
              </w:rPr>
              <w:t>Livornovia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202" w:lineRule="exact"/>
              <w:ind w:left="122"/>
              <w:rPr>
                <w:sz w:val="24"/>
                <w:szCs w:val="24"/>
              </w:rPr>
            </w:pPr>
            <w:r w:rsidRPr="00E71CC5">
              <w:rPr>
                <w:spacing w:val="-4"/>
                <w:sz w:val="24"/>
                <w:szCs w:val="24"/>
              </w:rPr>
              <w:t>ReginaElena</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202" w:lineRule="exact"/>
              <w:ind w:left="106"/>
              <w:rPr>
                <w:sz w:val="24"/>
                <w:szCs w:val="24"/>
              </w:rPr>
            </w:pPr>
            <w:r w:rsidRPr="00E71CC5">
              <w:rPr>
                <w:spacing w:val="-2"/>
                <w:sz w:val="24"/>
                <w:szCs w:val="24"/>
              </w:rPr>
              <w:t>FiumeVecchio</w:t>
            </w:r>
          </w:p>
        </w:tc>
        <w:tc>
          <w:tcPr>
            <w:tcW w:w="477" w:type="dxa"/>
            <w:tcBorders>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22"/>
              <w:rPr>
                <w:sz w:val="24"/>
                <w:szCs w:val="24"/>
              </w:rPr>
            </w:pPr>
            <w:r w:rsidRPr="00E71CC5">
              <w:rPr>
                <w:spacing w:val="-4"/>
                <w:sz w:val="24"/>
                <w:szCs w:val="24"/>
              </w:rPr>
              <w:t>BelliniV.</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88" w:lineRule="exact"/>
              <w:ind w:left="107"/>
              <w:rPr>
                <w:sz w:val="24"/>
                <w:szCs w:val="24"/>
              </w:rPr>
            </w:pPr>
            <w:r w:rsidRPr="00E71CC5">
              <w:rPr>
                <w:sz w:val="24"/>
                <w:szCs w:val="24"/>
              </w:rPr>
              <w:t>LolaconaP.</w:t>
            </w:r>
            <w:r w:rsidRPr="00E71CC5">
              <w:rPr>
                <w:spacing w:val="-2"/>
                <w:sz w:val="24"/>
                <w:szCs w:val="24"/>
              </w:rPr>
              <w:t>piazza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88" w:lineRule="exact"/>
              <w:ind w:left="115"/>
              <w:rPr>
                <w:sz w:val="24"/>
                <w:szCs w:val="24"/>
              </w:rPr>
            </w:pPr>
            <w:r w:rsidRPr="00E71CC5">
              <w:rPr>
                <w:spacing w:val="-4"/>
                <w:sz w:val="24"/>
                <w:szCs w:val="24"/>
              </w:rPr>
              <w:t>RepubblicaviaDella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188" w:lineRule="exact"/>
              <w:ind w:left="121"/>
              <w:rPr>
                <w:sz w:val="24"/>
                <w:szCs w:val="24"/>
              </w:rPr>
            </w:pPr>
            <w:r w:rsidRPr="00E71CC5">
              <w:rPr>
                <w:spacing w:val="-2"/>
                <w:sz w:val="24"/>
                <w:szCs w:val="24"/>
              </w:rPr>
              <w:t>Forca</w:t>
            </w: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36"/>
              <w:rPr>
                <w:sz w:val="24"/>
                <w:szCs w:val="24"/>
              </w:rPr>
            </w:pPr>
            <w:r w:rsidRPr="00E71CC5">
              <w:rPr>
                <w:w w:val="90"/>
                <w:sz w:val="24"/>
                <w:szCs w:val="24"/>
              </w:rPr>
              <w:t>Boccaccio</w:t>
            </w:r>
            <w:r w:rsidRPr="00E71CC5">
              <w:rPr>
                <w:spacing w:val="-5"/>
                <w:sz w:val="24"/>
                <w:szCs w:val="24"/>
              </w:rPr>
              <w:t>via</w:t>
            </w:r>
          </w:p>
        </w:tc>
        <w:tc>
          <w:tcPr>
            <w:tcW w:w="584" w:type="dxa"/>
          </w:tcPr>
          <w:p w:rsidR="000024F8" w:rsidRPr="00E71CC5" w:rsidRDefault="001D4375">
            <w:pPr>
              <w:pStyle w:val="TableParagraph"/>
              <w:spacing w:before="17" w:line="171" w:lineRule="exact"/>
              <w:ind w:right="85"/>
              <w:jc w:val="right"/>
              <w:rPr>
                <w:sz w:val="24"/>
                <w:szCs w:val="24"/>
              </w:rPr>
            </w:pPr>
            <w:r w:rsidRPr="00E71CC5">
              <w:rPr>
                <w:w w:val="91"/>
                <w:sz w:val="24"/>
                <w:szCs w:val="24"/>
              </w:rPr>
              <w:t>2</w:t>
            </w:r>
          </w:p>
        </w:tc>
        <w:tc>
          <w:tcPr>
            <w:tcW w:w="1875" w:type="dxa"/>
            <w:gridSpan w:val="2"/>
          </w:tcPr>
          <w:p w:rsidR="000024F8" w:rsidRPr="00E71CC5" w:rsidRDefault="001D4375">
            <w:pPr>
              <w:pStyle w:val="TableParagraph"/>
              <w:spacing w:line="188" w:lineRule="exact"/>
              <w:ind w:left="115"/>
              <w:rPr>
                <w:sz w:val="24"/>
                <w:szCs w:val="24"/>
              </w:rPr>
            </w:pPr>
            <w:r w:rsidRPr="00E71CC5">
              <w:rPr>
                <w:spacing w:val="-6"/>
                <w:sz w:val="24"/>
                <w:szCs w:val="24"/>
              </w:rPr>
              <w:t>MaccarroneL.via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88" w:lineRule="exact"/>
              <w:ind w:left="122"/>
              <w:rPr>
                <w:sz w:val="24"/>
                <w:szCs w:val="24"/>
              </w:rPr>
            </w:pPr>
            <w:r w:rsidRPr="00E71CC5">
              <w:rPr>
                <w:w w:val="85"/>
                <w:sz w:val="24"/>
                <w:szCs w:val="24"/>
              </w:rPr>
              <w:t>Riii;u.ioA.</w:t>
            </w:r>
            <w:r w:rsidRPr="00E71CC5">
              <w:rPr>
                <w:spacing w:val="-2"/>
                <w:w w:val="85"/>
                <w:sz w:val="24"/>
                <w:szCs w:val="24"/>
              </w:rPr>
              <w:t>piazza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188" w:lineRule="exact"/>
              <w:ind w:left="133"/>
              <w:rPr>
                <w:sz w:val="24"/>
                <w:szCs w:val="24"/>
              </w:rPr>
            </w:pPr>
            <w:r w:rsidRPr="00E71CC5">
              <w:rPr>
                <w:spacing w:val="-4"/>
                <w:sz w:val="24"/>
                <w:szCs w:val="24"/>
              </w:rPr>
              <w:t>IsoladiNiente</w:t>
            </w: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36"/>
              <w:rPr>
                <w:sz w:val="24"/>
                <w:szCs w:val="24"/>
              </w:rPr>
            </w:pPr>
            <w:r w:rsidRPr="00E71CC5">
              <w:rPr>
                <w:w w:val="90"/>
                <w:sz w:val="24"/>
                <w:szCs w:val="24"/>
              </w:rPr>
              <w:t>Bologna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15"/>
              <w:rPr>
                <w:sz w:val="24"/>
                <w:szCs w:val="24"/>
              </w:rPr>
            </w:pPr>
            <w:r w:rsidRPr="00E71CC5">
              <w:rPr>
                <w:spacing w:val="-7"/>
                <w:sz w:val="24"/>
                <w:szCs w:val="24"/>
              </w:rPr>
              <w:t>Mammana</w:t>
            </w:r>
            <w:r w:rsidRPr="00E71CC5">
              <w:rPr>
                <w:spacing w:val="-4"/>
                <w:sz w:val="24"/>
                <w:szCs w:val="24"/>
              </w:rPr>
              <w:t>vico</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95" w:lineRule="exact"/>
              <w:ind w:left="137"/>
              <w:rPr>
                <w:sz w:val="24"/>
                <w:szCs w:val="24"/>
              </w:rPr>
            </w:pPr>
            <w:r w:rsidRPr="00E71CC5">
              <w:rPr>
                <w:spacing w:val="-4"/>
                <w:sz w:val="24"/>
                <w:szCs w:val="24"/>
              </w:rPr>
              <w:t>Risorgimentovia</w:t>
            </w:r>
            <w:r w:rsidRPr="00E71CC5">
              <w:rPr>
                <w:spacing w:val="-5"/>
                <w:sz w:val="24"/>
                <w:szCs w:val="24"/>
              </w:rPr>
              <w:t>Del</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195" w:lineRule="exact"/>
              <w:ind w:left="113"/>
              <w:rPr>
                <w:sz w:val="24"/>
                <w:szCs w:val="24"/>
              </w:rPr>
            </w:pPr>
            <w:r w:rsidRPr="00E71CC5">
              <w:rPr>
                <w:spacing w:val="-2"/>
                <w:sz w:val="24"/>
                <w:szCs w:val="24"/>
              </w:rPr>
              <w:t>LePalme</w:t>
            </w: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22"/>
              <w:rPr>
                <w:sz w:val="24"/>
                <w:szCs w:val="24"/>
              </w:rPr>
            </w:pPr>
            <w:r w:rsidRPr="00E71CC5">
              <w:rPr>
                <w:spacing w:val="-5"/>
                <w:sz w:val="24"/>
                <w:szCs w:val="24"/>
              </w:rPr>
              <w:t>Borsellino</w:t>
            </w:r>
            <w:r w:rsidRPr="00E71CC5">
              <w:rPr>
                <w:spacing w:val="-2"/>
                <w:sz w:val="24"/>
                <w:szCs w:val="24"/>
              </w:rPr>
              <w:t>piazza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88" w:lineRule="exact"/>
              <w:ind w:left="115"/>
              <w:rPr>
                <w:sz w:val="24"/>
                <w:szCs w:val="24"/>
              </w:rPr>
            </w:pPr>
            <w:r w:rsidRPr="00E71CC5">
              <w:rPr>
                <w:spacing w:val="-5"/>
                <w:sz w:val="24"/>
                <w:szCs w:val="24"/>
              </w:rPr>
              <w:t>Manganovia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88" w:lineRule="exact"/>
              <w:ind w:left="115"/>
              <w:rPr>
                <w:sz w:val="24"/>
                <w:szCs w:val="24"/>
              </w:rPr>
            </w:pPr>
            <w:r w:rsidRPr="00E71CC5">
              <w:rPr>
                <w:sz w:val="24"/>
                <w:szCs w:val="24"/>
              </w:rPr>
              <w:t>Roma</w:t>
            </w:r>
            <w:r w:rsidRPr="00E71CC5">
              <w:rPr>
                <w:spacing w:val="-5"/>
                <w:sz w:val="24"/>
                <w:szCs w:val="24"/>
              </w:rPr>
              <w:t>via</w:t>
            </w:r>
          </w:p>
        </w:tc>
        <w:tc>
          <w:tcPr>
            <w:tcW w:w="578" w:type="dxa"/>
          </w:tcPr>
          <w:p w:rsidR="000024F8" w:rsidRPr="00E71CC5" w:rsidRDefault="001D4375">
            <w:pPr>
              <w:pStyle w:val="TableParagraph"/>
              <w:spacing w:before="3" w:line="184" w:lineRule="exact"/>
              <w:ind w:right="65"/>
              <w:jc w:val="right"/>
              <w:rPr>
                <w:sz w:val="24"/>
                <w:szCs w:val="24"/>
              </w:rPr>
            </w:pPr>
            <w:r w:rsidRPr="00E71CC5">
              <w:rPr>
                <w:w w:val="104"/>
                <w:sz w:val="24"/>
                <w:szCs w:val="24"/>
              </w:rPr>
              <w:t>2</w:t>
            </w:r>
          </w:p>
        </w:tc>
        <w:tc>
          <w:tcPr>
            <w:tcW w:w="2021" w:type="dxa"/>
          </w:tcPr>
          <w:p w:rsidR="000024F8" w:rsidRPr="00E71CC5" w:rsidRDefault="001D4375">
            <w:pPr>
              <w:pStyle w:val="TableParagraph"/>
              <w:spacing w:line="188" w:lineRule="exact"/>
              <w:ind w:left="121"/>
              <w:rPr>
                <w:sz w:val="24"/>
                <w:szCs w:val="24"/>
              </w:rPr>
            </w:pPr>
            <w:r w:rsidRPr="00E71CC5">
              <w:rPr>
                <w:spacing w:val="-6"/>
                <w:sz w:val="24"/>
                <w:szCs w:val="24"/>
              </w:rPr>
              <w:t xml:space="preserve">Piano </w:t>
            </w:r>
            <w:r w:rsidRPr="00E71CC5">
              <w:rPr>
                <w:spacing w:val="-2"/>
                <w:sz w:val="24"/>
                <w:szCs w:val="24"/>
              </w:rPr>
              <w:t>Mulino</w:t>
            </w:r>
          </w:p>
        </w:tc>
        <w:tc>
          <w:tcPr>
            <w:tcW w:w="477" w:type="dxa"/>
          </w:tcPr>
          <w:p w:rsidR="000024F8" w:rsidRPr="00E71CC5" w:rsidRDefault="000024F8">
            <w:pPr>
              <w:pStyle w:val="TableParagraph"/>
              <w:rPr>
                <w:sz w:val="24"/>
                <w:szCs w:val="24"/>
              </w:rPr>
            </w:pPr>
          </w:p>
        </w:tc>
      </w:tr>
      <w:tr w:rsidR="00E71CC5" w:rsidRPr="00E71CC5">
        <w:trPr>
          <w:trHeight w:val="215"/>
        </w:trPr>
        <w:tc>
          <w:tcPr>
            <w:tcW w:w="673" w:type="dxa"/>
            <w:tcBorders>
              <w:right w:val="single" w:sz="12" w:space="0" w:color="EDF4F0"/>
            </w:tcBorders>
          </w:tcPr>
          <w:p w:rsidR="000024F8" w:rsidRPr="00E71CC5" w:rsidRDefault="001D4375">
            <w:pPr>
              <w:pStyle w:val="TableParagraph"/>
              <w:spacing w:line="195" w:lineRule="exact"/>
              <w:ind w:left="136" w:right="-15"/>
              <w:rPr>
                <w:sz w:val="24"/>
                <w:szCs w:val="24"/>
              </w:rPr>
            </w:pPr>
            <w:r w:rsidRPr="00E71CC5">
              <w:rPr>
                <w:spacing w:val="-5"/>
                <w:sz w:val="24"/>
                <w:szCs w:val="24"/>
              </w:rPr>
              <w:t xml:space="preserve">Bua </w:t>
            </w:r>
            <w:r w:rsidRPr="00E71CC5">
              <w:rPr>
                <w:spacing w:val="-12"/>
                <w:sz w:val="24"/>
                <w:szCs w:val="24"/>
              </w:rPr>
              <w:t>N</w:t>
            </w:r>
          </w:p>
        </w:tc>
        <w:tc>
          <w:tcPr>
            <w:tcW w:w="1152" w:type="dxa"/>
            <w:gridSpan w:val="2"/>
            <w:tcBorders>
              <w:left w:val="single" w:sz="12" w:space="0" w:color="EDF4F0"/>
            </w:tcBorders>
          </w:tcPr>
          <w:p w:rsidR="000024F8" w:rsidRPr="00E71CC5" w:rsidRDefault="001D4375">
            <w:pPr>
              <w:pStyle w:val="TableParagraph"/>
              <w:spacing w:line="195" w:lineRule="exact"/>
              <w:ind w:left="-19"/>
              <w:rPr>
                <w:sz w:val="24"/>
                <w:szCs w:val="24"/>
              </w:rPr>
            </w:pPr>
            <w:r w:rsidRPr="00E71CC5">
              <w:rPr>
                <w:sz w:val="24"/>
                <w:szCs w:val="24"/>
              </w:rPr>
              <w:t>.</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15"/>
              <w:rPr>
                <w:sz w:val="24"/>
                <w:szCs w:val="24"/>
              </w:rPr>
            </w:pPr>
            <w:r w:rsidRPr="00E71CC5">
              <w:rPr>
                <w:spacing w:val="-4"/>
                <w:sz w:val="24"/>
                <w:szCs w:val="24"/>
              </w:rPr>
              <w:t>ManzoniA.</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95" w:lineRule="exact"/>
              <w:ind w:left="115"/>
              <w:rPr>
                <w:sz w:val="24"/>
                <w:szCs w:val="24"/>
              </w:rPr>
            </w:pPr>
            <w:r w:rsidRPr="00E71CC5">
              <w:rPr>
                <w:sz w:val="24"/>
                <w:szCs w:val="24"/>
              </w:rPr>
              <w:t>Rosselli</w:t>
            </w:r>
            <w:r w:rsidRPr="00E71CC5">
              <w:rPr>
                <w:spacing w:val="-2"/>
                <w:sz w:val="24"/>
                <w:szCs w:val="24"/>
              </w:rPr>
              <w:t>piazza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195" w:lineRule="exact"/>
              <w:ind w:left="120"/>
              <w:rPr>
                <w:sz w:val="24"/>
                <w:szCs w:val="24"/>
              </w:rPr>
            </w:pPr>
            <w:r w:rsidRPr="00E71CC5">
              <w:rPr>
                <w:spacing w:val="-2"/>
                <w:sz w:val="24"/>
                <w:szCs w:val="24"/>
              </w:rPr>
              <w:t>Raisa</w:t>
            </w:r>
          </w:p>
        </w:tc>
        <w:tc>
          <w:tcPr>
            <w:tcW w:w="477" w:type="dxa"/>
          </w:tcPr>
          <w:p w:rsidR="000024F8" w:rsidRPr="00E71CC5" w:rsidRDefault="001D4375">
            <w:pPr>
              <w:pStyle w:val="TableParagraph"/>
              <w:spacing w:before="19" w:line="176" w:lineRule="exact"/>
              <w:ind w:left="262"/>
              <w:rPr>
                <w:sz w:val="24"/>
                <w:szCs w:val="24"/>
              </w:rPr>
            </w:pPr>
            <w:r w:rsidRPr="00E71CC5">
              <w:rPr>
                <w:w w:val="87"/>
                <w:sz w:val="24"/>
                <w:szCs w:val="24"/>
              </w:rPr>
              <w:t>I</w:t>
            </w:r>
          </w:p>
        </w:tc>
      </w:tr>
      <w:tr w:rsidR="00E71CC5" w:rsidRPr="00E71CC5">
        <w:trPr>
          <w:trHeight w:val="445"/>
        </w:trPr>
        <w:tc>
          <w:tcPr>
            <w:tcW w:w="1101" w:type="dxa"/>
            <w:gridSpan w:val="2"/>
            <w:tcBorders>
              <w:right w:val="nil"/>
            </w:tcBorders>
          </w:tcPr>
          <w:p w:rsidR="000024F8" w:rsidRPr="00E71CC5" w:rsidRDefault="001D4375">
            <w:pPr>
              <w:pStyle w:val="TableParagraph"/>
              <w:spacing w:line="210" w:lineRule="exact"/>
              <w:ind w:left="125"/>
              <w:rPr>
                <w:sz w:val="24"/>
                <w:szCs w:val="24"/>
              </w:rPr>
            </w:pPr>
            <w:r w:rsidRPr="00E71CC5">
              <w:rPr>
                <w:sz w:val="24"/>
                <w:szCs w:val="24"/>
              </w:rPr>
              <w:t>Caduti</w:t>
            </w:r>
            <w:r w:rsidRPr="00E71CC5">
              <w:rPr>
                <w:spacing w:val="-5"/>
                <w:sz w:val="24"/>
                <w:szCs w:val="24"/>
              </w:rPr>
              <w:t>in</w:t>
            </w:r>
          </w:p>
          <w:p w:rsidR="000024F8" w:rsidRPr="00E71CC5" w:rsidRDefault="001D4375">
            <w:pPr>
              <w:pStyle w:val="TableParagraph"/>
              <w:spacing w:line="216" w:lineRule="exact"/>
              <w:ind w:left="123"/>
              <w:rPr>
                <w:sz w:val="24"/>
                <w:szCs w:val="24"/>
              </w:rPr>
            </w:pPr>
            <w:r w:rsidRPr="00E71CC5">
              <w:rPr>
                <w:spacing w:val="-5"/>
                <w:sz w:val="24"/>
                <w:szCs w:val="24"/>
              </w:rPr>
              <w:t>via</w:t>
            </w:r>
          </w:p>
        </w:tc>
        <w:tc>
          <w:tcPr>
            <w:tcW w:w="724" w:type="dxa"/>
            <w:tcBorders>
              <w:left w:val="nil"/>
            </w:tcBorders>
          </w:tcPr>
          <w:p w:rsidR="000024F8" w:rsidRPr="00E71CC5" w:rsidRDefault="001D4375">
            <w:pPr>
              <w:pStyle w:val="TableParagraph"/>
              <w:spacing w:line="215" w:lineRule="exact"/>
              <w:ind w:right="72"/>
              <w:jc w:val="right"/>
              <w:rPr>
                <w:sz w:val="24"/>
                <w:szCs w:val="24"/>
              </w:rPr>
            </w:pPr>
            <w:r w:rsidRPr="00E71CC5">
              <w:rPr>
                <w:spacing w:val="-2"/>
                <w:sz w:val="24"/>
                <w:szCs w:val="24"/>
              </w:rPr>
              <w:t>Guerra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215" w:lineRule="exact"/>
              <w:ind w:left="108"/>
              <w:rPr>
                <w:sz w:val="24"/>
                <w:szCs w:val="24"/>
              </w:rPr>
            </w:pPr>
            <w:r w:rsidRPr="00E71CC5">
              <w:rPr>
                <w:sz w:val="24"/>
                <w:szCs w:val="24"/>
              </w:rPr>
              <w:t>Marconi</w:t>
            </w:r>
            <w:r w:rsidRPr="00E71CC5">
              <w:rPr>
                <w:spacing w:val="-2"/>
                <w:sz w:val="24"/>
                <w:szCs w:val="24"/>
              </w:rPr>
              <w:t>piazza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229" w:lineRule="exact"/>
              <w:ind w:left="120"/>
              <w:rPr>
                <w:sz w:val="24"/>
                <w:szCs w:val="24"/>
              </w:rPr>
            </w:pPr>
            <w:r w:rsidRPr="00E71CC5">
              <w:rPr>
                <w:spacing w:val="-4"/>
                <w:sz w:val="24"/>
                <w:szCs w:val="24"/>
              </w:rPr>
              <w:t xml:space="preserve">S.Antonio </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229" w:lineRule="exact"/>
              <w:ind w:left="111"/>
              <w:rPr>
                <w:sz w:val="24"/>
                <w:szCs w:val="24"/>
              </w:rPr>
            </w:pPr>
            <w:r w:rsidRPr="00E71CC5">
              <w:rPr>
                <w:spacing w:val="-2"/>
                <w:sz w:val="24"/>
                <w:szCs w:val="24"/>
              </w:rPr>
              <w:t>S.Pieri</w:t>
            </w:r>
          </w:p>
        </w:tc>
        <w:tc>
          <w:tcPr>
            <w:tcW w:w="477" w:type="dxa"/>
          </w:tcPr>
          <w:p w:rsidR="000024F8" w:rsidRPr="00E71CC5" w:rsidRDefault="000024F8">
            <w:pPr>
              <w:pStyle w:val="TableParagraph"/>
              <w:rPr>
                <w:sz w:val="24"/>
                <w:szCs w:val="24"/>
              </w:rPr>
            </w:pPr>
          </w:p>
        </w:tc>
      </w:tr>
      <w:tr w:rsidR="00E71CC5" w:rsidRPr="00E71CC5">
        <w:trPr>
          <w:trHeight w:val="431"/>
        </w:trPr>
        <w:tc>
          <w:tcPr>
            <w:tcW w:w="1825" w:type="dxa"/>
            <w:gridSpan w:val="3"/>
          </w:tcPr>
          <w:p w:rsidR="000024F8" w:rsidRPr="00E71CC5" w:rsidRDefault="001D4375">
            <w:pPr>
              <w:pStyle w:val="TableParagraph"/>
              <w:spacing w:line="208" w:lineRule="exact"/>
              <w:ind w:left="125"/>
              <w:rPr>
                <w:sz w:val="24"/>
                <w:szCs w:val="24"/>
              </w:rPr>
            </w:pPr>
            <w:r w:rsidRPr="00E71CC5">
              <w:rPr>
                <w:spacing w:val="-6"/>
                <w:sz w:val="24"/>
                <w:szCs w:val="24"/>
              </w:rPr>
              <w:t>Caltanissetta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210" w:lineRule="exact"/>
              <w:ind w:left="107"/>
              <w:rPr>
                <w:sz w:val="24"/>
                <w:szCs w:val="24"/>
              </w:rPr>
            </w:pPr>
            <w:r w:rsidRPr="00E71CC5">
              <w:rPr>
                <w:spacing w:val="-2"/>
                <w:sz w:val="24"/>
                <w:szCs w:val="24"/>
              </w:rPr>
              <w:t>DiBenedetto</w:t>
            </w:r>
          </w:p>
          <w:p w:rsidR="000024F8" w:rsidRPr="00E71CC5" w:rsidRDefault="001D4375">
            <w:pPr>
              <w:pStyle w:val="TableParagraph"/>
              <w:spacing w:line="202" w:lineRule="exact"/>
              <w:ind w:left="116"/>
              <w:rPr>
                <w:sz w:val="24"/>
                <w:szCs w:val="24"/>
              </w:rPr>
            </w:pPr>
            <w:r w:rsidRPr="00E71CC5">
              <w:rPr>
                <w:spacing w:val="-2"/>
                <w:sz w:val="24"/>
                <w:szCs w:val="24"/>
              </w:rPr>
              <w:t>Vincenzopiazza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222" w:lineRule="exact"/>
              <w:ind w:left="127"/>
              <w:rPr>
                <w:sz w:val="24"/>
                <w:szCs w:val="24"/>
              </w:rPr>
            </w:pPr>
            <w:r w:rsidRPr="00E71CC5">
              <w:rPr>
                <w:spacing w:val="-4"/>
                <w:sz w:val="24"/>
                <w:szCs w:val="24"/>
              </w:rPr>
              <w:t>S.Croce</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line="229" w:lineRule="exact"/>
              <w:ind w:left="115"/>
              <w:rPr>
                <w:sz w:val="24"/>
                <w:szCs w:val="24"/>
              </w:rPr>
            </w:pPr>
            <w:r w:rsidRPr="00E71CC5">
              <w:rPr>
                <w:spacing w:val="-5"/>
                <w:sz w:val="24"/>
                <w:szCs w:val="24"/>
              </w:rPr>
              <w:t xml:space="preserve">Vigne </w:t>
            </w:r>
            <w:r w:rsidRPr="00E71CC5">
              <w:rPr>
                <w:spacing w:val="-2"/>
                <w:sz w:val="24"/>
                <w:szCs w:val="24"/>
              </w:rPr>
              <w:t>Vecchie</w:t>
            </w:r>
          </w:p>
        </w:tc>
        <w:tc>
          <w:tcPr>
            <w:tcW w:w="477" w:type="dxa"/>
          </w:tcPr>
          <w:p w:rsidR="000024F8" w:rsidRPr="00E71CC5" w:rsidRDefault="000024F8">
            <w:pPr>
              <w:pStyle w:val="TableParagraph"/>
              <w:rPr>
                <w:sz w:val="24"/>
                <w:szCs w:val="24"/>
              </w:rPr>
            </w:pPr>
          </w:p>
        </w:tc>
      </w:tr>
      <w:tr w:rsidR="00E71CC5" w:rsidRPr="00E71CC5">
        <w:trPr>
          <w:trHeight w:val="222"/>
        </w:trPr>
        <w:tc>
          <w:tcPr>
            <w:tcW w:w="1825" w:type="dxa"/>
            <w:gridSpan w:val="3"/>
          </w:tcPr>
          <w:p w:rsidR="000024F8" w:rsidRPr="00E71CC5" w:rsidRDefault="001D4375">
            <w:pPr>
              <w:pStyle w:val="TableParagraph"/>
              <w:spacing w:line="202" w:lineRule="exact"/>
              <w:ind w:left="125"/>
              <w:rPr>
                <w:sz w:val="24"/>
                <w:szCs w:val="24"/>
              </w:rPr>
            </w:pPr>
            <w:r w:rsidRPr="00E71CC5">
              <w:rPr>
                <w:spacing w:val="-5"/>
                <w:sz w:val="24"/>
                <w:szCs w:val="24"/>
              </w:rPr>
              <w:t>Calvariovia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202" w:lineRule="exact"/>
              <w:ind w:left="115"/>
              <w:rPr>
                <w:sz w:val="24"/>
                <w:szCs w:val="24"/>
              </w:rPr>
            </w:pPr>
            <w:r w:rsidRPr="00E71CC5">
              <w:rPr>
                <w:spacing w:val="-6"/>
                <w:sz w:val="24"/>
                <w:szCs w:val="24"/>
              </w:rPr>
              <w:t>Massimo</w:t>
            </w:r>
            <w:r w:rsidRPr="00E71CC5">
              <w:rPr>
                <w:spacing w:val="-5"/>
                <w:sz w:val="24"/>
                <w:szCs w:val="24"/>
              </w:rPr>
              <w:t xml:space="preserve"> 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202" w:lineRule="exact"/>
              <w:ind w:left="127"/>
              <w:rPr>
                <w:sz w:val="24"/>
                <w:szCs w:val="24"/>
              </w:rPr>
            </w:pPr>
            <w:r w:rsidRPr="00E71CC5">
              <w:rPr>
                <w:spacing w:val="-5"/>
                <w:sz w:val="24"/>
                <w:szCs w:val="24"/>
              </w:rPr>
              <w:t>S.Francescovia</w:t>
            </w:r>
          </w:p>
        </w:tc>
        <w:tc>
          <w:tcPr>
            <w:tcW w:w="578" w:type="dxa"/>
          </w:tcPr>
          <w:p w:rsidR="000024F8" w:rsidRPr="00E71CC5" w:rsidRDefault="000024F8">
            <w:pPr>
              <w:pStyle w:val="TableParagraph"/>
              <w:rPr>
                <w:sz w:val="24"/>
                <w:szCs w:val="24"/>
              </w:rPr>
            </w:pPr>
          </w:p>
        </w:tc>
        <w:tc>
          <w:tcPr>
            <w:tcW w:w="2021" w:type="dxa"/>
          </w:tcPr>
          <w:p w:rsidR="000024F8" w:rsidRPr="00E71CC5" w:rsidRDefault="001D4375">
            <w:pPr>
              <w:pStyle w:val="TableParagraph"/>
              <w:spacing w:before="2" w:line="200" w:lineRule="exact"/>
              <w:ind w:left="107"/>
              <w:rPr>
                <w:sz w:val="24"/>
                <w:szCs w:val="24"/>
              </w:rPr>
            </w:pPr>
            <w:r w:rsidRPr="00E71CC5">
              <w:rPr>
                <w:spacing w:val="-4"/>
                <w:sz w:val="24"/>
                <w:szCs w:val="24"/>
              </w:rPr>
              <w:t>Zotta</w:t>
            </w:r>
            <w:r w:rsidRPr="00E71CC5">
              <w:rPr>
                <w:spacing w:val="-2"/>
                <w:sz w:val="24"/>
                <w:szCs w:val="24"/>
              </w:rPr>
              <w:t>Papera</w:t>
            </w: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25"/>
              <w:rPr>
                <w:sz w:val="24"/>
                <w:szCs w:val="24"/>
              </w:rPr>
            </w:pPr>
            <w:r w:rsidRPr="00E71CC5">
              <w:rPr>
                <w:spacing w:val="-5"/>
                <w:sz w:val="24"/>
                <w:szCs w:val="24"/>
              </w:rPr>
              <w:t>Capuanavia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22"/>
              <w:rPr>
                <w:sz w:val="24"/>
                <w:szCs w:val="24"/>
              </w:rPr>
            </w:pPr>
            <w:r w:rsidRPr="00E71CC5">
              <w:rPr>
                <w:spacing w:val="-4"/>
                <w:sz w:val="24"/>
                <w:szCs w:val="24"/>
              </w:rPr>
              <w:t>MatisiD.</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95" w:lineRule="exact"/>
              <w:ind w:left="127"/>
              <w:rPr>
                <w:sz w:val="24"/>
                <w:szCs w:val="24"/>
              </w:rPr>
            </w:pPr>
            <w:r w:rsidRPr="00E71CC5">
              <w:rPr>
                <w:spacing w:val="-5"/>
                <w:sz w:val="24"/>
                <w:szCs w:val="24"/>
              </w:rPr>
              <w:t>S.Gaetanovia</w:t>
            </w:r>
          </w:p>
        </w:tc>
        <w:tc>
          <w:tcPr>
            <w:tcW w:w="578" w:type="dxa"/>
          </w:tcPr>
          <w:p w:rsidR="000024F8" w:rsidRPr="00E71CC5" w:rsidRDefault="001D4375">
            <w:pPr>
              <w:pStyle w:val="TableParagraph"/>
              <w:spacing w:before="14" w:line="181" w:lineRule="exact"/>
              <w:ind w:right="107"/>
              <w:jc w:val="right"/>
              <w:rPr>
                <w:b/>
                <w:sz w:val="24"/>
                <w:szCs w:val="24"/>
              </w:rPr>
            </w:pPr>
            <w:r w:rsidRPr="00E71CC5">
              <w:rPr>
                <w:b/>
                <w:w w:val="95"/>
                <w:sz w:val="24"/>
                <w:szCs w:val="24"/>
              </w:rPr>
              <w:t>l</w:t>
            </w: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25"/>
              <w:rPr>
                <w:sz w:val="24"/>
                <w:szCs w:val="24"/>
              </w:rPr>
            </w:pPr>
            <w:r w:rsidRPr="00E71CC5">
              <w:rPr>
                <w:spacing w:val="-6"/>
                <w:sz w:val="24"/>
                <w:szCs w:val="24"/>
              </w:rPr>
              <w:t>Carducci</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22"/>
              <w:rPr>
                <w:sz w:val="24"/>
                <w:szCs w:val="24"/>
              </w:rPr>
            </w:pPr>
            <w:r w:rsidRPr="00E71CC5">
              <w:rPr>
                <w:spacing w:val="-4"/>
                <w:sz w:val="24"/>
                <w:szCs w:val="24"/>
              </w:rPr>
              <w:t>Mattarella</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95" w:lineRule="exact"/>
              <w:ind w:left="127"/>
              <w:rPr>
                <w:sz w:val="24"/>
                <w:szCs w:val="24"/>
              </w:rPr>
            </w:pPr>
            <w:r w:rsidRPr="00E71CC5">
              <w:rPr>
                <w:spacing w:val="-5"/>
                <w:sz w:val="24"/>
                <w:szCs w:val="24"/>
              </w:rPr>
              <w:t>S.Giovannivia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25"/>
              <w:rPr>
                <w:sz w:val="24"/>
                <w:szCs w:val="24"/>
              </w:rPr>
            </w:pPr>
            <w:r w:rsidRPr="00E71CC5">
              <w:rPr>
                <w:spacing w:val="-5"/>
                <w:sz w:val="24"/>
                <w:szCs w:val="24"/>
              </w:rPr>
              <w:t>Cataniavia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22"/>
              <w:rPr>
                <w:sz w:val="24"/>
                <w:szCs w:val="24"/>
              </w:rPr>
            </w:pPr>
            <w:r w:rsidRPr="00E71CC5">
              <w:rPr>
                <w:spacing w:val="-6"/>
                <w:sz w:val="24"/>
                <w:szCs w:val="24"/>
              </w:rPr>
              <w:t>Matteotti</w:t>
            </w:r>
            <w:r w:rsidRPr="00E71CC5">
              <w:rPr>
                <w:spacing w:val="-2"/>
                <w:sz w:val="24"/>
                <w:szCs w:val="24"/>
              </w:rPr>
              <w:t>piazza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95" w:lineRule="exact"/>
              <w:ind w:left="127"/>
              <w:rPr>
                <w:sz w:val="24"/>
                <w:szCs w:val="24"/>
              </w:rPr>
            </w:pPr>
            <w:r w:rsidRPr="00E71CC5">
              <w:rPr>
                <w:spacing w:val="-5"/>
                <w:sz w:val="24"/>
                <w:szCs w:val="24"/>
              </w:rPr>
              <w:t>S.Giuseppevia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25"/>
              <w:rPr>
                <w:sz w:val="24"/>
                <w:szCs w:val="24"/>
              </w:rPr>
            </w:pPr>
            <w:r w:rsidRPr="00E71CC5">
              <w:rPr>
                <w:spacing w:val="-5"/>
                <w:sz w:val="24"/>
                <w:szCs w:val="24"/>
              </w:rPr>
              <w:t>Cavourvia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88" w:lineRule="exact"/>
              <w:ind w:left="115"/>
              <w:rPr>
                <w:sz w:val="24"/>
                <w:szCs w:val="24"/>
              </w:rPr>
            </w:pPr>
            <w:r w:rsidRPr="00E71CC5">
              <w:rPr>
                <w:spacing w:val="-6"/>
                <w:sz w:val="24"/>
                <w:szCs w:val="24"/>
              </w:rPr>
              <w:t>Mazzini</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88" w:lineRule="exact"/>
              <w:ind w:left="127"/>
              <w:rPr>
                <w:sz w:val="24"/>
                <w:szCs w:val="24"/>
              </w:rPr>
            </w:pPr>
            <w:r w:rsidRPr="00E71CC5">
              <w:rPr>
                <w:spacing w:val="-5"/>
                <w:sz w:val="24"/>
                <w:szCs w:val="24"/>
              </w:rPr>
              <w:t>S.Luciavia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38"/>
        </w:trPr>
        <w:tc>
          <w:tcPr>
            <w:tcW w:w="1825" w:type="dxa"/>
            <w:gridSpan w:val="3"/>
          </w:tcPr>
          <w:p w:rsidR="000024F8" w:rsidRPr="00E71CC5" w:rsidRDefault="001D4375">
            <w:pPr>
              <w:pStyle w:val="TableParagraph"/>
              <w:spacing w:line="201" w:lineRule="exact"/>
              <w:ind w:left="125"/>
              <w:rPr>
                <w:sz w:val="24"/>
                <w:szCs w:val="24"/>
              </w:rPr>
            </w:pPr>
            <w:r w:rsidRPr="00E71CC5">
              <w:rPr>
                <w:spacing w:val="-6"/>
                <w:sz w:val="24"/>
                <w:szCs w:val="24"/>
              </w:rPr>
              <w:t>Centuripe</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982" w:type="dxa"/>
            <w:tcBorders>
              <w:right w:val="nil"/>
            </w:tcBorders>
          </w:tcPr>
          <w:p w:rsidR="000024F8" w:rsidRPr="00E71CC5" w:rsidRDefault="001D4375">
            <w:pPr>
              <w:pStyle w:val="TableParagraph"/>
              <w:spacing w:line="206" w:lineRule="exact"/>
              <w:ind w:left="122"/>
              <w:rPr>
                <w:sz w:val="24"/>
                <w:szCs w:val="24"/>
              </w:rPr>
            </w:pPr>
            <w:r w:rsidRPr="00E71CC5">
              <w:rPr>
                <w:spacing w:val="-2"/>
                <w:sz w:val="24"/>
                <w:szCs w:val="24"/>
              </w:rPr>
              <w:t>Mercato</w:t>
            </w:r>
          </w:p>
          <w:p w:rsidR="000024F8" w:rsidRPr="00E71CC5" w:rsidRDefault="001D4375">
            <w:pPr>
              <w:pStyle w:val="TableParagraph"/>
              <w:spacing w:line="213" w:lineRule="exact"/>
              <w:ind w:left="126"/>
              <w:rPr>
                <w:sz w:val="24"/>
                <w:szCs w:val="24"/>
              </w:rPr>
            </w:pPr>
            <w:r w:rsidRPr="00E71CC5">
              <w:rPr>
                <w:spacing w:val="-2"/>
                <w:sz w:val="24"/>
                <w:szCs w:val="24"/>
              </w:rPr>
              <w:t>piazza</w:t>
            </w:r>
          </w:p>
        </w:tc>
        <w:tc>
          <w:tcPr>
            <w:tcW w:w="893" w:type="dxa"/>
            <w:tcBorders>
              <w:left w:val="nil"/>
            </w:tcBorders>
          </w:tcPr>
          <w:p w:rsidR="000024F8" w:rsidRPr="00E71CC5" w:rsidRDefault="001D4375">
            <w:pPr>
              <w:pStyle w:val="TableParagraph"/>
              <w:spacing w:line="215" w:lineRule="exact"/>
              <w:ind w:right="65"/>
              <w:jc w:val="right"/>
              <w:rPr>
                <w:sz w:val="24"/>
                <w:szCs w:val="24"/>
              </w:rPr>
            </w:pPr>
            <w:r w:rsidRPr="00E71CC5">
              <w:rPr>
                <w:spacing w:val="-2"/>
                <w:sz w:val="24"/>
                <w:szCs w:val="24"/>
              </w:rPr>
              <w:t>vecchio</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215" w:lineRule="exact"/>
              <w:ind w:left="127"/>
              <w:rPr>
                <w:sz w:val="24"/>
                <w:szCs w:val="24"/>
              </w:rPr>
            </w:pPr>
            <w:r w:rsidRPr="00E71CC5">
              <w:rPr>
                <w:spacing w:val="-4"/>
                <w:sz w:val="24"/>
                <w:szCs w:val="24"/>
              </w:rPr>
              <w:t>S.Pietro</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25"/>
              <w:rPr>
                <w:sz w:val="24"/>
                <w:szCs w:val="24"/>
              </w:rPr>
            </w:pPr>
            <w:r w:rsidRPr="00E71CC5">
              <w:rPr>
                <w:spacing w:val="-4"/>
                <w:sz w:val="24"/>
                <w:szCs w:val="24"/>
              </w:rPr>
              <w:t>Chiesa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95" w:lineRule="exact"/>
              <w:ind w:left="115"/>
              <w:rPr>
                <w:sz w:val="24"/>
                <w:szCs w:val="24"/>
              </w:rPr>
            </w:pPr>
            <w:r w:rsidRPr="00E71CC5">
              <w:rPr>
                <w:sz w:val="24"/>
                <w:szCs w:val="24"/>
              </w:rPr>
              <w:t>Messina</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95" w:lineRule="exact"/>
              <w:ind w:left="127"/>
              <w:rPr>
                <w:sz w:val="24"/>
                <w:szCs w:val="24"/>
              </w:rPr>
            </w:pPr>
            <w:r w:rsidRPr="00E71CC5">
              <w:rPr>
                <w:spacing w:val="-4"/>
                <w:sz w:val="24"/>
                <w:szCs w:val="24"/>
              </w:rPr>
              <w:t>S.Prospero</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53"/>
        </w:trPr>
        <w:tc>
          <w:tcPr>
            <w:tcW w:w="1101" w:type="dxa"/>
            <w:gridSpan w:val="2"/>
            <w:tcBorders>
              <w:right w:val="nil"/>
            </w:tcBorders>
          </w:tcPr>
          <w:p w:rsidR="000024F8" w:rsidRPr="00E71CC5" w:rsidRDefault="001D4375">
            <w:pPr>
              <w:pStyle w:val="TableParagraph"/>
              <w:spacing w:line="206" w:lineRule="exact"/>
              <w:ind w:left="132"/>
              <w:rPr>
                <w:sz w:val="24"/>
                <w:szCs w:val="24"/>
              </w:rPr>
            </w:pPr>
            <w:r w:rsidRPr="00E71CC5">
              <w:rPr>
                <w:spacing w:val="-2"/>
                <w:sz w:val="24"/>
                <w:szCs w:val="24"/>
              </w:rPr>
              <w:t>Corporae</w:t>
            </w:r>
          </w:p>
          <w:p w:rsidR="000024F8" w:rsidRPr="00E71CC5" w:rsidRDefault="001D4375">
            <w:pPr>
              <w:pStyle w:val="TableParagraph"/>
              <w:spacing w:line="227" w:lineRule="exact"/>
              <w:ind w:left="123"/>
              <w:rPr>
                <w:sz w:val="24"/>
                <w:szCs w:val="24"/>
              </w:rPr>
            </w:pPr>
            <w:r w:rsidRPr="00E71CC5">
              <w:rPr>
                <w:spacing w:val="-5"/>
                <w:sz w:val="24"/>
                <w:szCs w:val="24"/>
              </w:rPr>
              <w:t>via</w:t>
            </w:r>
          </w:p>
        </w:tc>
        <w:tc>
          <w:tcPr>
            <w:tcW w:w="724" w:type="dxa"/>
            <w:tcBorders>
              <w:left w:val="nil"/>
            </w:tcBorders>
          </w:tcPr>
          <w:p w:rsidR="000024F8" w:rsidRPr="00E71CC5" w:rsidRDefault="001D4375">
            <w:pPr>
              <w:pStyle w:val="TableParagraph"/>
              <w:spacing w:line="208" w:lineRule="exact"/>
              <w:ind w:right="54"/>
              <w:jc w:val="right"/>
              <w:rPr>
                <w:sz w:val="24"/>
                <w:szCs w:val="24"/>
              </w:rPr>
            </w:pPr>
            <w:r w:rsidRPr="00E71CC5">
              <w:rPr>
                <w:spacing w:val="-2"/>
                <w:sz w:val="24"/>
                <w:szCs w:val="24"/>
              </w:rPr>
              <w:t>Sancte</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208" w:lineRule="exact"/>
              <w:ind w:left="115"/>
              <w:rPr>
                <w:sz w:val="24"/>
                <w:szCs w:val="24"/>
              </w:rPr>
            </w:pPr>
            <w:r w:rsidRPr="00E71CC5">
              <w:rPr>
                <w:spacing w:val="-4"/>
                <w:sz w:val="24"/>
                <w:szCs w:val="24"/>
              </w:rPr>
              <w:t>Milano</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222" w:lineRule="exact"/>
              <w:ind w:left="127"/>
              <w:rPr>
                <w:sz w:val="24"/>
                <w:szCs w:val="24"/>
              </w:rPr>
            </w:pPr>
            <w:r w:rsidRPr="00E71CC5">
              <w:rPr>
                <w:spacing w:val="-4"/>
                <w:sz w:val="24"/>
                <w:szCs w:val="24"/>
              </w:rPr>
              <w:t>S.Rita</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32"/>
              <w:rPr>
                <w:sz w:val="24"/>
                <w:szCs w:val="24"/>
              </w:rPr>
            </w:pPr>
            <w:r w:rsidRPr="00E71CC5">
              <w:rPr>
                <w:spacing w:val="-4"/>
                <w:sz w:val="24"/>
                <w:szCs w:val="24"/>
              </w:rPr>
              <w:t>CrisoiF.</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188" w:lineRule="exact"/>
              <w:ind w:left="115"/>
              <w:rPr>
                <w:sz w:val="24"/>
                <w:szCs w:val="24"/>
              </w:rPr>
            </w:pPr>
            <w:r w:rsidRPr="00E71CC5">
              <w:rPr>
                <w:sz w:val="24"/>
                <w:szCs w:val="24"/>
              </w:rPr>
              <w:t>Millevia</w:t>
            </w:r>
            <w:r w:rsidRPr="00E71CC5">
              <w:rPr>
                <w:spacing w:val="-5"/>
                <w:sz w:val="24"/>
                <w:szCs w:val="24"/>
              </w:rPr>
              <w:t>Dei</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188" w:lineRule="exact"/>
              <w:ind w:left="127"/>
              <w:rPr>
                <w:sz w:val="24"/>
                <w:szCs w:val="24"/>
              </w:rPr>
            </w:pPr>
            <w:r w:rsidRPr="00E71CC5">
              <w:rPr>
                <w:spacing w:val="-2"/>
                <w:sz w:val="24"/>
                <w:szCs w:val="24"/>
              </w:rPr>
              <w:t>SauroN.</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45"/>
        </w:trPr>
        <w:tc>
          <w:tcPr>
            <w:tcW w:w="1825" w:type="dxa"/>
            <w:gridSpan w:val="3"/>
          </w:tcPr>
          <w:p w:rsidR="000024F8" w:rsidRPr="00E71CC5" w:rsidRDefault="001D4375">
            <w:pPr>
              <w:pStyle w:val="TableParagraph"/>
              <w:spacing w:line="206" w:lineRule="exact"/>
              <w:ind w:left="136"/>
              <w:rPr>
                <w:sz w:val="24"/>
                <w:szCs w:val="24"/>
              </w:rPr>
            </w:pPr>
            <w:r w:rsidRPr="00E71CC5">
              <w:rPr>
                <w:position w:val="1"/>
                <w:sz w:val="24"/>
                <w:szCs w:val="24"/>
              </w:rPr>
              <w:t>Dalla</w:t>
            </w:r>
            <w:r w:rsidRPr="00E71CC5">
              <w:rPr>
                <w:sz w:val="24"/>
                <w:szCs w:val="24"/>
              </w:rPr>
              <w:t>Chiesa</w:t>
            </w:r>
            <w:r w:rsidRPr="00E71CC5">
              <w:rPr>
                <w:spacing w:val="-4"/>
                <w:sz w:val="24"/>
                <w:szCs w:val="24"/>
              </w:rPr>
              <w:t>Gen.</w:t>
            </w:r>
          </w:p>
          <w:p w:rsidR="000024F8" w:rsidRPr="00E71CC5" w:rsidRDefault="001D4375">
            <w:pPr>
              <w:pStyle w:val="TableParagraph"/>
              <w:spacing w:line="220" w:lineRule="exact"/>
              <w:ind w:left="125"/>
              <w:rPr>
                <w:sz w:val="24"/>
                <w:szCs w:val="24"/>
              </w:rPr>
            </w:pPr>
            <w:r w:rsidRPr="00E71CC5">
              <w:rPr>
                <w:spacing w:val="-2"/>
                <w:sz w:val="24"/>
                <w:szCs w:val="24"/>
              </w:rPr>
              <w:t>C.A.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Pr>
          <w:p w:rsidR="000024F8" w:rsidRPr="00E71CC5" w:rsidRDefault="001D4375">
            <w:pPr>
              <w:pStyle w:val="TableParagraph"/>
              <w:spacing w:line="222" w:lineRule="exact"/>
              <w:ind w:left="122"/>
              <w:rPr>
                <w:sz w:val="24"/>
                <w:szCs w:val="24"/>
              </w:rPr>
            </w:pPr>
            <w:r w:rsidRPr="00E71CC5">
              <w:rPr>
                <w:spacing w:val="-4"/>
                <w:sz w:val="24"/>
                <w:szCs w:val="24"/>
              </w:rPr>
              <w:t>MoroA.</w:t>
            </w:r>
            <w:r w:rsidRPr="00E71CC5">
              <w:rPr>
                <w:spacing w:val="-5"/>
                <w:sz w:val="24"/>
                <w:szCs w:val="24"/>
              </w:rPr>
              <w:t>via</w:t>
            </w:r>
          </w:p>
        </w:tc>
        <w:tc>
          <w:tcPr>
            <w:tcW w:w="577" w:type="dxa"/>
          </w:tcPr>
          <w:p w:rsidR="000024F8" w:rsidRPr="00E71CC5" w:rsidRDefault="000024F8">
            <w:pPr>
              <w:pStyle w:val="TableParagraph"/>
              <w:rPr>
                <w:sz w:val="24"/>
                <w:szCs w:val="24"/>
              </w:rPr>
            </w:pPr>
          </w:p>
        </w:tc>
        <w:tc>
          <w:tcPr>
            <w:tcW w:w="1970" w:type="dxa"/>
            <w:gridSpan w:val="2"/>
          </w:tcPr>
          <w:p w:rsidR="000024F8" w:rsidRPr="00E71CC5" w:rsidRDefault="001D4375">
            <w:pPr>
              <w:pStyle w:val="TableParagraph"/>
              <w:spacing w:line="222" w:lineRule="exact"/>
              <w:ind w:left="127"/>
              <w:rPr>
                <w:sz w:val="24"/>
                <w:szCs w:val="24"/>
              </w:rPr>
            </w:pPr>
            <w:r w:rsidRPr="00E71CC5">
              <w:rPr>
                <w:spacing w:val="-6"/>
                <w:sz w:val="24"/>
                <w:szCs w:val="24"/>
              </w:rPr>
              <w:t>Scravaglieri</w:t>
            </w:r>
            <w:r w:rsidRPr="00E71CC5">
              <w:rPr>
                <w:spacing w:val="-2"/>
                <w:sz w:val="24"/>
                <w:szCs w:val="24"/>
              </w:rPr>
              <w:t>piazza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36"/>
              <w:rPr>
                <w:sz w:val="24"/>
                <w:szCs w:val="24"/>
              </w:rPr>
            </w:pPr>
            <w:r w:rsidRPr="00E71CC5">
              <w:rPr>
                <w:spacing w:val="-6"/>
                <w:sz w:val="24"/>
                <w:szCs w:val="24"/>
              </w:rPr>
              <w:t>Dante</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88" w:lineRule="exact"/>
              <w:ind w:left="122"/>
              <w:rPr>
                <w:sz w:val="24"/>
                <w:szCs w:val="24"/>
              </w:rPr>
            </w:pPr>
            <w:r w:rsidRPr="00E71CC5">
              <w:rPr>
                <w:spacing w:val="-2"/>
                <w:sz w:val="24"/>
                <w:szCs w:val="24"/>
              </w:rPr>
              <w:t>Mulinovia</w:t>
            </w:r>
            <w:r w:rsidRPr="00E71CC5">
              <w:rPr>
                <w:spacing w:val="-5"/>
                <w:sz w:val="24"/>
                <w:szCs w:val="24"/>
              </w:rPr>
              <w:t>Del</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88" w:lineRule="exact"/>
              <w:ind w:left="137"/>
              <w:rPr>
                <w:sz w:val="24"/>
                <w:szCs w:val="24"/>
              </w:rPr>
            </w:pPr>
            <w:r w:rsidRPr="00E71CC5">
              <w:rPr>
                <w:spacing w:val="-5"/>
                <w:sz w:val="24"/>
                <w:szCs w:val="24"/>
              </w:rPr>
              <w:t>Sicilia</w:t>
            </w:r>
            <w:r w:rsidRPr="00E71CC5">
              <w:rPr>
                <w:spacing w:val="-2"/>
                <w:sz w:val="24"/>
                <w:szCs w:val="24"/>
              </w:rPr>
              <w:t>corso</w:t>
            </w:r>
          </w:p>
        </w:tc>
        <w:tc>
          <w:tcPr>
            <w:tcW w:w="578" w:type="dxa"/>
          </w:tcPr>
          <w:p w:rsidR="000024F8" w:rsidRPr="00E71CC5" w:rsidRDefault="001D4375">
            <w:pPr>
              <w:pStyle w:val="TableParagraph"/>
              <w:spacing w:line="188" w:lineRule="exact"/>
              <w:ind w:right="100"/>
              <w:jc w:val="right"/>
              <w:rPr>
                <w:b/>
                <w:sz w:val="24"/>
                <w:szCs w:val="24"/>
              </w:rPr>
            </w:pPr>
            <w:r w:rsidRPr="00E71CC5">
              <w:rPr>
                <w:b/>
                <w:w w:val="97"/>
                <w:sz w:val="24"/>
                <w:szCs w:val="24"/>
              </w:rPr>
              <w:t>l</w:t>
            </w: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45"/>
        </w:trPr>
        <w:tc>
          <w:tcPr>
            <w:tcW w:w="1825" w:type="dxa"/>
            <w:gridSpan w:val="3"/>
          </w:tcPr>
          <w:p w:rsidR="000024F8" w:rsidRPr="00E71CC5" w:rsidRDefault="001D4375">
            <w:pPr>
              <w:pStyle w:val="TableParagraph"/>
              <w:spacing w:line="215" w:lineRule="exact"/>
              <w:ind w:left="136"/>
              <w:rPr>
                <w:sz w:val="24"/>
                <w:szCs w:val="24"/>
              </w:rPr>
            </w:pPr>
            <w:r w:rsidRPr="00E71CC5">
              <w:rPr>
                <w:spacing w:val="-7"/>
                <w:sz w:val="24"/>
                <w:szCs w:val="24"/>
              </w:rPr>
              <w:t>De</w:t>
            </w:r>
            <w:r w:rsidRPr="00E71CC5">
              <w:rPr>
                <w:spacing w:val="-2"/>
                <w:sz w:val="24"/>
                <w:szCs w:val="24"/>
              </w:rPr>
              <w:t>Gasperi</w:t>
            </w:r>
          </w:p>
        </w:tc>
        <w:tc>
          <w:tcPr>
            <w:tcW w:w="584" w:type="dxa"/>
          </w:tcPr>
          <w:p w:rsidR="000024F8" w:rsidRPr="00E71CC5" w:rsidRDefault="000024F8">
            <w:pPr>
              <w:pStyle w:val="TableParagraph"/>
              <w:rPr>
                <w:sz w:val="24"/>
                <w:szCs w:val="24"/>
              </w:rPr>
            </w:pPr>
          </w:p>
        </w:tc>
        <w:tc>
          <w:tcPr>
            <w:tcW w:w="982" w:type="dxa"/>
            <w:tcBorders>
              <w:right w:val="nil"/>
            </w:tcBorders>
          </w:tcPr>
          <w:p w:rsidR="000024F8" w:rsidRPr="00E71CC5" w:rsidRDefault="001D4375">
            <w:pPr>
              <w:pStyle w:val="TableParagraph"/>
              <w:spacing w:line="208" w:lineRule="exact"/>
              <w:ind w:left="115"/>
              <w:rPr>
                <w:sz w:val="24"/>
                <w:szCs w:val="24"/>
              </w:rPr>
            </w:pPr>
            <w:r w:rsidRPr="00E71CC5">
              <w:rPr>
                <w:position w:val="1"/>
                <w:sz w:val="24"/>
                <w:szCs w:val="24"/>
              </w:rPr>
              <w:t>Moro</w:t>
            </w:r>
            <w:r w:rsidRPr="00E71CC5">
              <w:rPr>
                <w:spacing w:val="-10"/>
                <w:sz w:val="24"/>
                <w:szCs w:val="24"/>
              </w:rPr>
              <w:t>A</w:t>
            </w:r>
          </w:p>
          <w:p w:rsidR="000024F8" w:rsidRPr="00E71CC5" w:rsidRDefault="001D4375">
            <w:pPr>
              <w:pStyle w:val="TableParagraph"/>
              <w:spacing w:line="218" w:lineRule="exact"/>
              <w:ind w:left="115"/>
              <w:rPr>
                <w:sz w:val="24"/>
                <w:szCs w:val="24"/>
              </w:rPr>
            </w:pPr>
            <w:r w:rsidRPr="00E71CC5">
              <w:rPr>
                <w:spacing w:val="-5"/>
                <w:sz w:val="24"/>
                <w:szCs w:val="24"/>
              </w:rPr>
              <w:t>Municipio</w:t>
            </w:r>
          </w:p>
        </w:tc>
        <w:tc>
          <w:tcPr>
            <w:tcW w:w="893" w:type="dxa"/>
            <w:tcBorders>
              <w:left w:val="nil"/>
              <w:right w:val="single" w:sz="4" w:space="0" w:color="000000"/>
            </w:tcBorders>
          </w:tcPr>
          <w:p w:rsidR="000024F8" w:rsidRPr="00E71CC5" w:rsidRDefault="001D4375">
            <w:pPr>
              <w:pStyle w:val="TableParagraph"/>
              <w:spacing w:line="215" w:lineRule="exact"/>
              <w:ind w:right="64"/>
              <w:jc w:val="right"/>
              <w:rPr>
                <w:sz w:val="24"/>
                <w:szCs w:val="24"/>
              </w:rPr>
            </w:pPr>
            <w:r w:rsidRPr="00E71CC5">
              <w:rPr>
                <w:sz w:val="24"/>
                <w:szCs w:val="24"/>
              </w:rPr>
              <w:t>già</w:t>
            </w:r>
            <w:r w:rsidRPr="00E71CC5">
              <w:rPr>
                <w:spacing w:val="-2"/>
                <w:sz w:val="24"/>
                <w:szCs w:val="24"/>
              </w:rPr>
              <w:t>p.zza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215" w:lineRule="exact"/>
              <w:ind w:left="137"/>
              <w:rPr>
                <w:sz w:val="24"/>
                <w:szCs w:val="24"/>
              </w:rPr>
            </w:pPr>
            <w:r w:rsidRPr="00E71CC5">
              <w:rPr>
                <w:spacing w:val="-5"/>
                <w:sz w:val="24"/>
                <w:szCs w:val="24"/>
              </w:rPr>
              <w:t>Siracusavia</w:t>
            </w:r>
          </w:p>
        </w:tc>
        <w:tc>
          <w:tcPr>
            <w:tcW w:w="578" w:type="dxa"/>
          </w:tcPr>
          <w:p w:rsidR="000024F8" w:rsidRPr="00E71CC5" w:rsidRDefault="001D4375">
            <w:pPr>
              <w:pStyle w:val="TableParagraph"/>
              <w:spacing w:before="24"/>
              <w:ind w:right="79"/>
              <w:jc w:val="right"/>
              <w:rPr>
                <w:sz w:val="24"/>
                <w:szCs w:val="24"/>
              </w:rPr>
            </w:pPr>
            <w:r w:rsidRPr="00E71CC5">
              <w:rPr>
                <w:w w:val="91"/>
                <w:sz w:val="24"/>
                <w:szCs w:val="24"/>
              </w:rPr>
              <w:t>2</w:t>
            </w: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36"/>
              <w:rPr>
                <w:sz w:val="24"/>
                <w:szCs w:val="24"/>
              </w:rPr>
            </w:pPr>
            <w:r w:rsidRPr="00E71CC5">
              <w:rPr>
                <w:sz w:val="24"/>
                <w:szCs w:val="24"/>
              </w:rPr>
              <w:t>DiazA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88" w:lineRule="exact"/>
              <w:ind w:left="121"/>
              <w:rPr>
                <w:sz w:val="24"/>
                <w:szCs w:val="24"/>
              </w:rPr>
            </w:pPr>
            <w:r w:rsidRPr="00E71CC5">
              <w:rPr>
                <w:spacing w:val="-5"/>
                <w:sz w:val="24"/>
                <w:szCs w:val="24"/>
              </w:rPr>
              <w:t>Nazionalevia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88" w:lineRule="exact"/>
              <w:ind w:left="137"/>
              <w:rPr>
                <w:sz w:val="24"/>
                <w:szCs w:val="24"/>
              </w:rPr>
            </w:pPr>
            <w:r w:rsidRPr="00E71CC5">
              <w:rPr>
                <w:spacing w:val="-4"/>
                <w:sz w:val="24"/>
                <w:szCs w:val="24"/>
              </w:rPr>
              <w:t>Stazione</w:t>
            </w:r>
            <w:r w:rsidRPr="00E71CC5">
              <w:rPr>
                <w:spacing w:val="-5"/>
                <w:sz w:val="24"/>
                <w:szCs w:val="24"/>
              </w:rPr>
              <w:t>via</w:t>
            </w:r>
          </w:p>
        </w:tc>
        <w:tc>
          <w:tcPr>
            <w:tcW w:w="578" w:type="dxa"/>
          </w:tcPr>
          <w:p w:rsidR="000024F8" w:rsidRPr="00E71CC5" w:rsidRDefault="001D4375">
            <w:pPr>
              <w:pStyle w:val="TableParagraph"/>
              <w:spacing w:line="188" w:lineRule="exact"/>
              <w:ind w:right="80"/>
              <w:jc w:val="right"/>
              <w:rPr>
                <w:sz w:val="24"/>
                <w:szCs w:val="24"/>
              </w:rPr>
            </w:pPr>
            <w:r w:rsidRPr="00E71CC5">
              <w:rPr>
                <w:w w:val="95"/>
                <w:sz w:val="24"/>
                <w:szCs w:val="24"/>
              </w:rPr>
              <w:t>3</w:t>
            </w: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36"/>
              <w:rPr>
                <w:sz w:val="24"/>
                <w:szCs w:val="24"/>
              </w:rPr>
            </w:pPr>
            <w:r w:rsidRPr="00E71CC5">
              <w:rPr>
                <w:w w:val="90"/>
                <w:sz w:val="24"/>
                <w:szCs w:val="24"/>
              </w:rPr>
              <w:t>Duilio</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88" w:lineRule="exact"/>
              <w:ind w:left="111"/>
              <w:rPr>
                <w:sz w:val="24"/>
                <w:szCs w:val="24"/>
              </w:rPr>
            </w:pPr>
            <w:r w:rsidRPr="00E71CC5">
              <w:rPr>
                <w:spacing w:val="-2"/>
                <w:sz w:val="24"/>
                <w:szCs w:val="24"/>
              </w:rPr>
              <w:t>OberdanG.</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88" w:lineRule="exact"/>
              <w:ind w:left="137"/>
              <w:rPr>
                <w:sz w:val="24"/>
                <w:szCs w:val="24"/>
              </w:rPr>
            </w:pPr>
            <w:r w:rsidRPr="00E71CC5">
              <w:rPr>
                <w:spacing w:val="-4"/>
                <w:sz w:val="24"/>
                <w:szCs w:val="24"/>
              </w:rPr>
              <w:t>SturzoDonL.</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35"/>
              <w:rPr>
                <w:sz w:val="24"/>
                <w:szCs w:val="24"/>
              </w:rPr>
            </w:pPr>
            <w:r w:rsidRPr="00E71CC5">
              <w:rPr>
                <w:spacing w:val="-6"/>
                <w:sz w:val="24"/>
                <w:szCs w:val="24"/>
              </w:rPr>
              <w:t>Enna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95" w:lineRule="exact"/>
              <w:ind w:left="111"/>
              <w:rPr>
                <w:sz w:val="24"/>
                <w:szCs w:val="24"/>
              </w:rPr>
            </w:pPr>
            <w:r w:rsidRPr="00E71CC5">
              <w:rPr>
                <w:spacing w:val="-4"/>
                <w:sz w:val="24"/>
                <w:szCs w:val="24"/>
              </w:rPr>
              <w:t>Ortensia</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95" w:lineRule="exact"/>
              <w:ind w:left="137"/>
              <w:rPr>
                <w:sz w:val="24"/>
                <w:szCs w:val="24"/>
              </w:rPr>
            </w:pPr>
            <w:r w:rsidRPr="00E71CC5">
              <w:rPr>
                <w:spacing w:val="-4"/>
                <w:sz w:val="24"/>
                <w:szCs w:val="24"/>
              </w:rPr>
              <w:t>Terranova</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Pr>
          <w:p w:rsidR="000024F8" w:rsidRPr="00E71CC5" w:rsidRDefault="001D4375">
            <w:pPr>
              <w:pStyle w:val="TableParagraph"/>
              <w:spacing w:line="188" w:lineRule="exact"/>
              <w:ind w:left="135"/>
              <w:rPr>
                <w:sz w:val="24"/>
                <w:szCs w:val="24"/>
              </w:rPr>
            </w:pPr>
            <w:r w:rsidRPr="00E71CC5">
              <w:rPr>
                <w:spacing w:val="-6"/>
                <w:sz w:val="24"/>
                <w:szCs w:val="24"/>
              </w:rPr>
              <w:t>Europa</w:t>
            </w:r>
            <w:r w:rsidRPr="00E71CC5">
              <w:rPr>
                <w:spacing w:val="-2"/>
                <w:sz w:val="24"/>
                <w:szCs w:val="24"/>
              </w:rPr>
              <w:t xml:space="preserve"> oiazza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88" w:lineRule="exact"/>
              <w:ind w:left="111"/>
              <w:rPr>
                <w:sz w:val="24"/>
                <w:szCs w:val="24"/>
              </w:rPr>
            </w:pPr>
            <w:r w:rsidRPr="00E71CC5">
              <w:rPr>
                <w:w w:val="90"/>
                <w:sz w:val="24"/>
                <w:szCs w:val="24"/>
              </w:rPr>
              <w:t>Ottomar:zo</w:t>
            </w:r>
            <w:r w:rsidRPr="00E71CC5">
              <w:rPr>
                <w:spacing w:val="-2"/>
                <w:w w:val="90"/>
                <w:sz w:val="24"/>
                <w:szCs w:val="24"/>
              </w:rPr>
              <w:t>piazza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88" w:lineRule="exact"/>
              <w:ind w:left="137"/>
              <w:rPr>
                <w:sz w:val="24"/>
                <w:szCs w:val="24"/>
              </w:rPr>
            </w:pPr>
            <w:r w:rsidRPr="00E71CC5">
              <w:rPr>
                <w:spacing w:val="-5"/>
                <w:sz w:val="24"/>
                <w:szCs w:val="24"/>
              </w:rPr>
              <w:t>Torinovia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35"/>
              <w:rPr>
                <w:sz w:val="24"/>
                <w:szCs w:val="24"/>
              </w:rPr>
            </w:pPr>
            <w:r w:rsidRPr="00E71CC5">
              <w:rPr>
                <w:spacing w:val="-5"/>
                <w:sz w:val="24"/>
                <w:szCs w:val="24"/>
              </w:rPr>
              <w:t>Eurooavia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95" w:lineRule="exact"/>
              <w:ind w:left="129"/>
              <w:rPr>
                <w:sz w:val="24"/>
                <w:szCs w:val="24"/>
              </w:rPr>
            </w:pPr>
            <w:r w:rsidRPr="00E71CC5">
              <w:rPr>
                <w:w w:val="90"/>
                <w:sz w:val="24"/>
                <w:szCs w:val="24"/>
              </w:rPr>
              <w:t>Padova</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95" w:lineRule="exact"/>
              <w:ind w:left="137"/>
              <w:rPr>
                <w:sz w:val="24"/>
                <w:szCs w:val="24"/>
              </w:rPr>
            </w:pPr>
            <w:r w:rsidRPr="00E71CC5">
              <w:rPr>
                <w:spacing w:val="-5"/>
                <w:sz w:val="24"/>
                <w:szCs w:val="24"/>
              </w:rPr>
              <w:t>Trapanivia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Pr>
          <w:p w:rsidR="000024F8" w:rsidRPr="00E71CC5" w:rsidRDefault="001D4375">
            <w:pPr>
              <w:pStyle w:val="TableParagraph"/>
              <w:spacing w:line="195" w:lineRule="exact"/>
              <w:ind w:left="143"/>
              <w:rPr>
                <w:sz w:val="24"/>
                <w:szCs w:val="24"/>
              </w:rPr>
            </w:pPr>
            <w:r w:rsidRPr="00E71CC5">
              <w:rPr>
                <w:spacing w:val="-6"/>
                <w:sz w:val="24"/>
                <w:szCs w:val="24"/>
              </w:rPr>
              <w:t>Falcone</w:t>
            </w:r>
            <w:r w:rsidRPr="00E71CC5">
              <w:rPr>
                <w:spacing w:val="-2"/>
                <w:sz w:val="24"/>
                <w:szCs w:val="24"/>
              </w:rPr>
              <w:t>piazza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95" w:lineRule="exact"/>
              <w:ind w:left="129"/>
              <w:rPr>
                <w:sz w:val="24"/>
                <w:szCs w:val="24"/>
              </w:rPr>
            </w:pPr>
            <w:r w:rsidRPr="00E71CC5">
              <w:rPr>
                <w:spacing w:val="-7"/>
                <w:sz w:val="24"/>
                <w:szCs w:val="24"/>
              </w:rPr>
              <w:t>Palermo</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95" w:lineRule="exact"/>
              <w:ind w:left="137"/>
              <w:rPr>
                <w:sz w:val="24"/>
                <w:szCs w:val="24"/>
              </w:rPr>
            </w:pPr>
            <w:r w:rsidRPr="00E71CC5">
              <w:rPr>
                <w:spacing w:val="-2"/>
                <w:sz w:val="24"/>
                <w:szCs w:val="24"/>
              </w:rPr>
              <w:t>Trento</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16"/>
        </w:trPr>
        <w:tc>
          <w:tcPr>
            <w:tcW w:w="1825" w:type="dxa"/>
            <w:gridSpan w:val="3"/>
            <w:tcBorders>
              <w:bottom w:val="single" w:sz="4" w:space="0" w:color="000000"/>
            </w:tcBorders>
          </w:tcPr>
          <w:p w:rsidR="000024F8" w:rsidRPr="00E71CC5" w:rsidRDefault="001D4375">
            <w:pPr>
              <w:pStyle w:val="TableParagraph"/>
              <w:spacing w:line="201" w:lineRule="exact"/>
              <w:ind w:left="143"/>
              <w:rPr>
                <w:sz w:val="24"/>
                <w:szCs w:val="24"/>
              </w:rPr>
            </w:pPr>
            <w:r w:rsidRPr="00E71CC5">
              <w:rPr>
                <w:w w:val="90"/>
                <w:sz w:val="24"/>
                <w:szCs w:val="24"/>
              </w:rPr>
              <w:t>Firenze</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bottom w:val="single" w:sz="4" w:space="0" w:color="000000"/>
              <w:right w:val="single" w:sz="4" w:space="0" w:color="000000"/>
            </w:tcBorders>
          </w:tcPr>
          <w:p w:rsidR="000024F8" w:rsidRPr="00E71CC5" w:rsidRDefault="001D4375">
            <w:pPr>
              <w:pStyle w:val="TableParagraph"/>
              <w:tabs>
                <w:tab w:val="left" w:pos="865"/>
              </w:tabs>
              <w:spacing w:line="206" w:lineRule="exact"/>
              <w:ind w:left="119"/>
              <w:rPr>
                <w:sz w:val="24"/>
                <w:szCs w:val="24"/>
              </w:rPr>
            </w:pPr>
            <w:r w:rsidRPr="00E71CC5">
              <w:rPr>
                <w:spacing w:val="-2"/>
                <w:sz w:val="24"/>
                <w:szCs w:val="24"/>
              </w:rPr>
              <w:t>Salvo</w:t>
            </w:r>
            <w:r w:rsidRPr="00E71CC5">
              <w:rPr>
                <w:sz w:val="24"/>
                <w:szCs w:val="24"/>
              </w:rPr>
              <w:tab/>
            </w:r>
            <w:r w:rsidRPr="00E71CC5">
              <w:rPr>
                <w:spacing w:val="-2"/>
                <w:sz w:val="24"/>
                <w:szCs w:val="24"/>
              </w:rPr>
              <w:t>D'Acquisto</w:t>
            </w:r>
          </w:p>
          <w:p w:rsidR="000024F8" w:rsidRPr="00E71CC5" w:rsidRDefault="001D4375">
            <w:pPr>
              <w:pStyle w:val="TableParagraph"/>
              <w:spacing w:line="191" w:lineRule="exact"/>
              <w:ind w:left="124"/>
              <w:rPr>
                <w:sz w:val="24"/>
                <w:szCs w:val="24"/>
              </w:rPr>
            </w:pPr>
            <w:r w:rsidRPr="00E71CC5">
              <w:rPr>
                <w:spacing w:val="-5"/>
                <w:sz w:val="24"/>
                <w:szCs w:val="24"/>
              </w:rPr>
              <w:t>via</w:t>
            </w:r>
          </w:p>
        </w:tc>
        <w:tc>
          <w:tcPr>
            <w:tcW w:w="577" w:type="dxa"/>
            <w:tcBorders>
              <w:left w:val="single" w:sz="4" w:space="0" w:color="000000"/>
              <w:bottom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bottom w:val="single" w:sz="4" w:space="0" w:color="000000"/>
            </w:tcBorders>
          </w:tcPr>
          <w:p w:rsidR="000024F8" w:rsidRPr="00E71CC5" w:rsidRDefault="001D4375">
            <w:pPr>
              <w:pStyle w:val="TableParagraph"/>
              <w:spacing w:line="215" w:lineRule="exact"/>
              <w:ind w:left="137"/>
              <w:rPr>
                <w:sz w:val="24"/>
                <w:szCs w:val="24"/>
              </w:rPr>
            </w:pPr>
            <w:r w:rsidRPr="00E71CC5">
              <w:rPr>
                <w:spacing w:val="-2"/>
                <w:sz w:val="24"/>
                <w:szCs w:val="24"/>
              </w:rPr>
              <w:t>Trieste</w:t>
            </w:r>
            <w:r w:rsidRPr="00E71CC5">
              <w:rPr>
                <w:spacing w:val="-5"/>
                <w:sz w:val="24"/>
                <w:szCs w:val="24"/>
              </w:rPr>
              <w:t>via</w:t>
            </w:r>
          </w:p>
        </w:tc>
        <w:tc>
          <w:tcPr>
            <w:tcW w:w="578" w:type="dxa"/>
            <w:tcBorders>
              <w:bottom w:val="single" w:sz="4" w:space="0" w:color="000000"/>
            </w:tcBorders>
          </w:tcPr>
          <w:p w:rsidR="000024F8" w:rsidRPr="00E71CC5" w:rsidRDefault="000024F8">
            <w:pPr>
              <w:pStyle w:val="TableParagraph"/>
              <w:rPr>
                <w:sz w:val="24"/>
                <w:szCs w:val="24"/>
              </w:rPr>
            </w:pPr>
          </w:p>
        </w:tc>
        <w:tc>
          <w:tcPr>
            <w:tcW w:w="2021" w:type="dxa"/>
            <w:tcBorders>
              <w:bottom w:val="single" w:sz="4" w:space="0" w:color="000000"/>
            </w:tcBorders>
          </w:tcPr>
          <w:p w:rsidR="000024F8" w:rsidRPr="00E71CC5" w:rsidRDefault="000024F8">
            <w:pPr>
              <w:pStyle w:val="TableParagraph"/>
              <w:rPr>
                <w:sz w:val="24"/>
                <w:szCs w:val="24"/>
              </w:rPr>
            </w:pPr>
          </w:p>
        </w:tc>
        <w:tc>
          <w:tcPr>
            <w:tcW w:w="477" w:type="dxa"/>
            <w:tcBorders>
              <w:bottom w:val="single" w:sz="4" w:space="0" w:color="000000"/>
            </w:tcBorders>
          </w:tcPr>
          <w:p w:rsidR="000024F8" w:rsidRPr="00E71CC5" w:rsidRDefault="000024F8">
            <w:pPr>
              <w:pStyle w:val="TableParagraph"/>
              <w:rPr>
                <w:sz w:val="24"/>
                <w:szCs w:val="24"/>
              </w:rPr>
            </w:pPr>
          </w:p>
        </w:tc>
      </w:tr>
      <w:tr w:rsidR="00E71CC5" w:rsidRPr="00E71CC5">
        <w:trPr>
          <w:trHeight w:val="467"/>
        </w:trPr>
        <w:tc>
          <w:tcPr>
            <w:tcW w:w="1825" w:type="dxa"/>
            <w:gridSpan w:val="3"/>
            <w:tcBorders>
              <w:top w:val="single" w:sz="4" w:space="0" w:color="000000"/>
            </w:tcBorders>
          </w:tcPr>
          <w:p w:rsidR="000024F8" w:rsidRPr="00E71CC5" w:rsidRDefault="001D4375">
            <w:pPr>
              <w:pStyle w:val="TableParagraph"/>
              <w:spacing w:line="237" w:lineRule="exact"/>
              <w:ind w:left="132"/>
              <w:rPr>
                <w:sz w:val="24"/>
                <w:szCs w:val="24"/>
              </w:rPr>
            </w:pPr>
            <w:r w:rsidRPr="00E71CC5">
              <w:rPr>
                <w:spacing w:val="-7"/>
                <w:sz w:val="24"/>
                <w:szCs w:val="24"/>
              </w:rPr>
              <w:t>Garibaldi</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top w:val="single" w:sz="4" w:space="0" w:color="000000"/>
              <w:right w:val="single" w:sz="4" w:space="0" w:color="000000"/>
            </w:tcBorders>
          </w:tcPr>
          <w:p w:rsidR="000024F8" w:rsidRPr="00E71CC5" w:rsidRDefault="001D4375">
            <w:pPr>
              <w:pStyle w:val="TableParagraph"/>
              <w:tabs>
                <w:tab w:val="left" w:pos="1034"/>
              </w:tabs>
              <w:spacing w:line="230" w:lineRule="exact"/>
              <w:ind w:left="124" w:right="74" w:firstLine="5"/>
              <w:rPr>
                <w:sz w:val="24"/>
                <w:szCs w:val="24"/>
              </w:rPr>
            </w:pPr>
            <w:r w:rsidRPr="00E71CC5">
              <w:rPr>
                <w:spacing w:val="-4"/>
                <w:sz w:val="24"/>
                <w:szCs w:val="24"/>
              </w:rPr>
              <w:t>Papa</w:t>
            </w:r>
            <w:r w:rsidRPr="00E71CC5">
              <w:rPr>
                <w:sz w:val="24"/>
                <w:szCs w:val="24"/>
              </w:rPr>
              <w:tab/>
            </w:r>
            <w:r w:rsidRPr="00E71CC5">
              <w:rPr>
                <w:spacing w:val="-6"/>
                <w:sz w:val="24"/>
                <w:szCs w:val="24"/>
              </w:rPr>
              <w:t xml:space="preserve">Giovanni </w:t>
            </w:r>
            <w:r w:rsidRPr="00E71CC5">
              <w:rPr>
                <w:sz w:val="24"/>
                <w:szCs w:val="24"/>
              </w:rPr>
              <w:t>XXIll piazza</w:t>
            </w:r>
          </w:p>
        </w:tc>
        <w:tc>
          <w:tcPr>
            <w:tcW w:w="577" w:type="dxa"/>
            <w:tcBorders>
              <w:top w:val="single" w:sz="4" w:space="0" w:color="000000"/>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top w:val="single" w:sz="4" w:space="0" w:color="000000"/>
              <w:left w:val="single" w:sz="4" w:space="0" w:color="000000"/>
            </w:tcBorders>
          </w:tcPr>
          <w:p w:rsidR="000024F8" w:rsidRPr="00E71CC5" w:rsidRDefault="001D4375">
            <w:pPr>
              <w:pStyle w:val="TableParagraph"/>
              <w:spacing w:before="2"/>
              <w:ind w:left="137"/>
              <w:rPr>
                <w:sz w:val="24"/>
                <w:szCs w:val="24"/>
              </w:rPr>
            </w:pPr>
            <w:r w:rsidRPr="00E71CC5">
              <w:rPr>
                <w:spacing w:val="-4"/>
                <w:sz w:val="24"/>
                <w:szCs w:val="24"/>
              </w:rPr>
              <w:t>TuratiF.</w:t>
            </w:r>
            <w:r w:rsidRPr="00E71CC5">
              <w:rPr>
                <w:spacing w:val="-5"/>
                <w:sz w:val="24"/>
                <w:szCs w:val="24"/>
              </w:rPr>
              <w:t>via</w:t>
            </w:r>
          </w:p>
        </w:tc>
        <w:tc>
          <w:tcPr>
            <w:tcW w:w="578" w:type="dxa"/>
            <w:tcBorders>
              <w:top w:val="single" w:sz="4" w:space="0" w:color="000000"/>
            </w:tcBorders>
          </w:tcPr>
          <w:p w:rsidR="000024F8" w:rsidRPr="00E71CC5" w:rsidRDefault="000024F8">
            <w:pPr>
              <w:pStyle w:val="TableParagraph"/>
              <w:rPr>
                <w:sz w:val="24"/>
                <w:szCs w:val="24"/>
              </w:rPr>
            </w:pPr>
          </w:p>
        </w:tc>
        <w:tc>
          <w:tcPr>
            <w:tcW w:w="2021" w:type="dxa"/>
            <w:tcBorders>
              <w:top w:val="single" w:sz="4" w:space="0" w:color="000000"/>
            </w:tcBorders>
          </w:tcPr>
          <w:p w:rsidR="000024F8" w:rsidRPr="00E71CC5" w:rsidRDefault="000024F8">
            <w:pPr>
              <w:pStyle w:val="TableParagraph"/>
              <w:rPr>
                <w:sz w:val="24"/>
                <w:szCs w:val="24"/>
              </w:rPr>
            </w:pPr>
          </w:p>
        </w:tc>
        <w:tc>
          <w:tcPr>
            <w:tcW w:w="477" w:type="dxa"/>
            <w:tcBorders>
              <w:top w:val="single" w:sz="4" w:space="0" w:color="000000"/>
            </w:tcBorders>
          </w:tcPr>
          <w:p w:rsidR="000024F8" w:rsidRPr="00E71CC5" w:rsidRDefault="001D4375">
            <w:pPr>
              <w:pStyle w:val="TableParagraph"/>
              <w:spacing w:line="85" w:lineRule="exact"/>
              <w:ind w:right="30"/>
              <w:jc w:val="right"/>
              <w:rPr>
                <w:sz w:val="24"/>
                <w:szCs w:val="24"/>
              </w:rPr>
            </w:pPr>
            <w:r w:rsidRPr="00E71CC5">
              <w:rPr>
                <w:w w:val="95"/>
                <w:sz w:val="24"/>
                <w:szCs w:val="24"/>
              </w:rPr>
              <w:t>-</w:t>
            </w:r>
          </w:p>
        </w:tc>
      </w:tr>
      <w:tr w:rsidR="00E71CC5" w:rsidRPr="00E71CC5">
        <w:trPr>
          <w:trHeight w:val="215"/>
        </w:trPr>
        <w:tc>
          <w:tcPr>
            <w:tcW w:w="1825" w:type="dxa"/>
            <w:gridSpan w:val="3"/>
            <w:tcBorders>
              <w:left w:val="single" w:sz="4" w:space="0" w:color="000000"/>
            </w:tcBorders>
          </w:tcPr>
          <w:p w:rsidR="000024F8" w:rsidRPr="00E71CC5" w:rsidRDefault="001D4375">
            <w:pPr>
              <w:pStyle w:val="TableParagraph"/>
              <w:spacing w:line="195" w:lineRule="exact"/>
              <w:ind w:left="142"/>
              <w:rPr>
                <w:sz w:val="24"/>
                <w:szCs w:val="24"/>
              </w:rPr>
            </w:pPr>
            <w:r w:rsidRPr="00E71CC5">
              <w:rPr>
                <w:spacing w:val="-7"/>
                <w:sz w:val="24"/>
                <w:szCs w:val="24"/>
              </w:rPr>
              <w:t>Genova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95" w:lineRule="exact"/>
              <w:ind w:left="129"/>
              <w:rPr>
                <w:sz w:val="24"/>
                <w:szCs w:val="24"/>
              </w:rPr>
            </w:pPr>
            <w:r w:rsidRPr="00E71CC5">
              <w:rPr>
                <w:spacing w:val="-4"/>
                <w:sz w:val="24"/>
                <w:szCs w:val="24"/>
              </w:rPr>
              <w:t>Parlamentovia</w:t>
            </w:r>
            <w:r w:rsidRPr="00E71CC5">
              <w:rPr>
                <w:spacing w:val="-5"/>
                <w:sz w:val="24"/>
                <w:szCs w:val="24"/>
              </w:rPr>
              <w:t>Del</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95" w:lineRule="exact"/>
              <w:ind w:left="155"/>
              <w:rPr>
                <w:sz w:val="24"/>
                <w:szCs w:val="24"/>
              </w:rPr>
            </w:pPr>
            <w:r w:rsidRPr="00E71CC5">
              <w:rPr>
                <w:w w:val="90"/>
                <w:sz w:val="24"/>
                <w:szCs w:val="24"/>
              </w:rPr>
              <w:t>Venezia</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53"/>
        </w:trPr>
        <w:tc>
          <w:tcPr>
            <w:tcW w:w="1825" w:type="dxa"/>
            <w:gridSpan w:val="3"/>
            <w:tcBorders>
              <w:left w:val="single" w:sz="4" w:space="0" w:color="000000"/>
            </w:tcBorders>
          </w:tcPr>
          <w:p w:rsidR="000024F8" w:rsidRPr="00E71CC5" w:rsidRDefault="001D4375">
            <w:pPr>
              <w:pStyle w:val="TableParagraph"/>
              <w:spacing w:line="208" w:lineRule="exact"/>
              <w:ind w:left="142"/>
              <w:rPr>
                <w:sz w:val="24"/>
                <w:szCs w:val="24"/>
              </w:rPr>
            </w:pPr>
            <w:r w:rsidRPr="00E71CC5">
              <w:rPr>
                <w:spacing w:val="-6"/>
                <w:sz w:val="24"/>
                <w:szCs w:val="24"/>
              </w:rPr>
              <w:t>GiulioCesarevia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210" w:lineRule="exact"/>
              <w:ind w:left="129"/>
              <w:rPr>
                <w:sz w:val="24"/>
                <w:szCs w:val="24"/>
              </w:rPr>
            </w:pPr>
            <w:r w:rsidRPr="00E71CC5">
              <w:rPr>
                <w:spacing w:val="-4"/>
                <w:sz w:val="24"/>
                <w:szCs w:val="24"/>
              </w:rPr>
              <w:t>Passalacqua O.Gen.</w:t>
            </w:r>
          </w:p>
          <w:p w:rsidR="000024F8" w:rsidRPr="00E71CC5" w:rsidRDefault="001D4375">
            <w:pPr>
              <w:pStyle w:val="TableParagraph"/>
              <w:spacing w:line="223" w:lineRule="exact"/>
              <w:ind w:left="124"/>
              <w:rPr>
                <w:sz w:val="24"/>
                <w:szCs w:val="24"/>
              </w:rPr>
            </w:pP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222" w:lineRule="exact"/>
              <w:ind w:left="149"/>
              <w:rPr>
                <w:sz w:val="24"/>
                <w:szCs w:val="24"/>
              </w:rPr>
            </w:pPr>
            <w:r w:rsidRPr="00E71CC5">
              <w:rPr>
                <w:spacing w:val="-6"/>
                <w:sz w:val="24"/>
                <w:szCs w:val="24"/>
              </w:rPr>
              <w:t>XXVAprile 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101" w:type="dxa"/>
            <w:gridSpan w:val="2"/>
            <w:tcBorders>
              <w:left w:val="single" w:sz="4" w:space="0" w:color="000000"/>
              <w:right w:val="single" w:sz="18" w:space="0" w:color="EDF4F0"/>
            </w:tcBorders>
          </w:tcPr>
          <w:p w:rsidR="000024F8" w:rsidRPr="00E71CC5" w:rsidRDefault="001D4375">
            <w:pPr>
              <w:pStyle w:val="TableParagraph"/>
              <w:spacing w:line="188" w:lineRule="exact"/>
              <w:ind w:left="142" w:right="-15"/>
              <w:rPr>
                <w:sz w:val="24"/>
                <w:szCs w:val="24"/>
              </w:rPr>
            </w:pPr>
            <w:r w:rsidRPr="00E71CC5">
              <w:rPr>
                <w:spacing w:val="-6"/>
                <w:sz w:val="24"/>
                <w:szCs w:val="24"/>
              </w:rPr>
              <w:t>GoetheJ.W</w:t>
            </w:r>
          </w:p>
        </w:tc>
        <w:tc>
          <w:tcPr>
            <w:tcW w:w="724" w:type="dxa"/>
            <w:tcBorders>
              <w:left w:val="single" w:sz="18" w:space="0" w:color="EDF4F0"/>
              <w:right w:val="single" w:sz="4" w:space="0" w:color="000000"/>
            </w:tcBorders>
          </w:tcPr>
          <w:p w:rsidR="000024F8" w:rsidRPr="00E71CC5" w:rsidRDefault="001D4375">
            <w:pPr>
              <w:pStyle w:val="TableParagraph"/>
              <w:spacing w:line="188" w:lineRule="exact"/>
              <w:ind w:left="-31"/>
              <w:rPr>
                <w:sz w:val="24"/>
                <w:szCs w:val="24"/>
              </w:rPr>
            </w:pPr>
            <w:r w:rsidRPr="00E71CC5">
              <w:rPr>
                <w:sz w:val="24"/>
                <w:szCs w:val="24"/>
              </w:rPr>
              <w:t>.</w:t>
            </w:r>
            <w:r w:rsidRPr="00E71CC5">
              <w:rPr>
                <w:spacing w:val="-5"/>
                <w:sz w:val="24"/>
                <w:szCs w:val="24"/>
              </w:rPr>
              <w:t>via</w:t>
            </w:r>
          </w:p>
        </w:tc>
        <w:tc>
          <w:tcPr>
            <w:tcW w:w="584" w:type="dxa"/>
            <w:tcBorders>
              <w:left w:val="single" w:sz="4" w:space="0" w:color="000000"/>
            </w:tcBorders>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88" w:lineRule="exact"/>
              <w:ind w:left="115"/>
              <w:rPr>
                <w:sz w:val="24"/>
                <w:szCs w:val="24"/>
              </w:rPr>
            </w:pPr>
            <w:r w:rsidRPr="00E71CC5">
              <w:rPr>
                <w:spacing w:val="-2"/>
                <w:sz w:val="24"/>
                <w:szCs w:val="24"/>
              </w:rPr>
              <w:t>Paternò</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88" w:lineRule="exact"/>
              <w:ind w:left="149"/>
              <w:rPr>
                <w:sz w:val="24"/>
                <w:szCs w:val="24"/>
              </w:rPr>
            </w:pPr>
            <w:r w:rsidRPr="00E71CC5">
              <w:rPr>
                <w:w w:val="85"/>
                <w:sz w:val="24"/>
                <w:szCs w:val="24"/>
              </w:rPr>
              <w:t>XXlVMa1rn:io</w:t>
            </w:r>
            <w:r w:rsidRPr="00E71CC5">
              <w:rPr>
                <w:spacing w:val="-5"/>
                <w:w w:val="85"/>
                <w:sz w:val="24"/>
                <w:szCs w:val="24"/>
              </w:rPr>
              <w:t>via</w:t>
            </w:r>
          </w:p>
        </w:tc>
        <w:tc>
          <w:tcPr>
            <w:tcW w:w="578" w:type="dxa"/>
          </w:tcPr>
          <w:p w:rsidR="000024F8" w:rsidRPr="00E71CC5" w:rsidRDefault="001D4375">
            <w:pPr>
              <w:pStyle w:val="TableParagraph"/>
              <w:spacing w:before="17" w:line="171" w:lineRule="exact"/>
              <w:ind w:right="73"/>
              <w:jc w:val="right"/>
              <w:rPr>
                <w:sz w:val="24"/>
                <w:szCs w:val="24"/>
              </w:rPr>
            </w:pPr>
            <w:r w:rsidRPr="00E71CC5">
              <w:rPr>
                <w:w w:val="97"/>
                <w:sz w:val="24"/>
                <w:szCs w:val="24"/>
              </w:rPr>
              <w:t>2</w:t>
            </w: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15"/>
        </w:trPr>
        <w:tc>
          <w:tcPr>
            <w:tcW w:w="1825" w:type="dxa"/>
            <w:gridSpan w:val="3"/>
            <w:tcBorders>
              <w:left w:val="single" w:sz="4" w:space="0" w:color="000000"/>
            </w:tcBorders>
          </w:tcPr>
          <w:p w:rsidR="000024F8" w:rsidRPr="00E71CC5" w:rsidRDefault="001D4375">
            <w:pPr>
              <w:pStyle w:val="TableParagraph"/>
              <w:spacing w:line="195" w:lineRule="exact"/>
              <w:ind w:left="142"/>
              <w:rPr>
                <w:sz w:val="24"/>
                <w:szCs w:val="24"/>
              </w:rPr>
            </w:pPr>
            <w:r w:rsidRPr="00E71CC5">
              <w:rPr>
                <w:spacing w:val="-2"/>
                <w:sz w:val="24"/>
                <w:szCs w:val="24"/>
              </w:rPr>
              <w:t>GramsciA.</w:t>
            </w:r>
            <w:r w:rsidRPr="00E71CC5">
              <w:rPr>
                <w:spacing w:val="-5"/>
                <w:sz w:val="24"/>
                <w:szCs w:val="24"/>
              </w:rPr>
              <w:t>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95" w:lineRule="exact"/>
              <w:ind w:left="129"/>
              <w:rPr>
                <w:sz w:val="24"/>
                <w:szCs w:val="24"/>
              </w:rPr>
            </w:pPr>
            <w:r w:rsidRPr="00E71CC5">
              <w:rPr>
                <w:spacing w:val="-4"/>
                <w:sz w:val="24"/>
                <w:szCs w:val="24"/>
              </w:rPr>
              <w:t>PertiniS.</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95" w:lineRule="exact"/>
              <w:ind w:left="148"/>
              <w:rPr>
                <w:sz w:val="24"/>
                <w:szCs w:val="24"/>
              </w:rPr>
            </w:pPr>
            <w:r w:rsidRPr="00E71CC5">
              <w:rPr>
                <w:spacing w:val="-4"/>
                <w:sz w:val="24"/>
                <w:szCs w:val="24"/>
              </w:rPr>
              <w:t>VerdiG.</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0"/>
        </w:trPr>
        <w:tc>
          <w:tcPr>
            <w:tcW w:w="1825" w:type="dxa"/>
            <w:gridSpan w:val="3"/>
            <w:tcBorders>
              <w:left w:val="single" w:sz="4" w:space="0" w:color="000000"/>
            </w:tcBorders>
          </w:tcPr>
          <w:p w:rsidR="000024F8" w:rsidRPr="00E71CC5" w:rsidRDefault="001D4375">
            <w:pPr>
              <w:pStyle w:val="TableParagraph"/>
              <w:spacing w:line="181" w:lineRule="exact"/>
              <w:ind w:left="142"/>
              <w:rPr>
                <w:sz w:val="24"/>
                <w:szCs w:val="24"/>
              </w:rPr>
            </w:pPr>
            <w:r w:rsidRPr="00E71CC5">
              <w:rPr>
                <w:spacing w:val="-6"/>
                <w:sz w:val="24"/>
                <w:szCs w:val="24"/>
              </w:rPr>
              <w:t>GuardaliP.via</w:t>
            </w:r>
          </w:p>
        </w:tc>
        <w:tc>
          <w:tcPr>
            <w:tcW w:w="584" w:type="dxa"/>
          </w:tcPr>
          <w:p w:rsidR="000024F8" w:rsidRPr="00E71CC5" w:rsidRDefault="001D4375">
            <w:pPr>
              <w:pStyle w:val="TableParagraph"/>
              <w:spacing w:line="181" w:lineRule="exact"/>
              <w:ind w:right="65"/>
              <w:jc w:val="right"/>
              <w:rPr>
                <w:sz w:val="24"/>
                <w:szCs w:val="24"/>
              </w:rPr>
            </w:pPr>
            <w:r w:rsidRPr="00E71CC5">
              <w:rPr>
                <w:w w:val="95"/>
                <w:sz w:val="24"/>
                <w:szCs w:val="24"/>
              </w:rPr>
              <w:t>3</w:t>
            </w:r>
          </w:p>
        </w:tc>
        <w:tc>
          <w:tcPr>
            <w:tcW w:w="1875" w:type="dxa"/>
            <w:gridSpan w:val="2"/>
            <w:tcBorders>
              <w:right w:val="single" w:sz="4" w:space="0" w:color="000000"/>
            </w:tcBorders>
          </w:tcPr>
          <w:p w:rsidR="000024F8" w:rsidRPr="00E71CC5" w:rsidRDefault="001D4375">
            <w:pPr>
              <w:pStyle w:val="TableParagraph"/>
              <w:spacing w:line="181" w:lineRule="exact"/>
              <w:ind w:left="129"/>
              <w:rPr>
                <w:sz w:val="24"/>
                <w:szCs w:val="24"/>
              </w:rPr>
            </w:pPr>
            <w:r w:rsidRPr="00E71CC5">
              <w:rPr>
                <w:spacing w:val="-5"/>
                <w:sz w:val="24"/>
                <w:szCs w:val="24"/>
              </w:rPr>
              <w:t>Piave 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81" w:lineRule="exact"/>
              <w:ind w:left="148"/>
              <w:rPr>
                <w:sz w:val="24"/>
                <w:szCs w:val="24"/>
              </w:rPr>
            </w:pPr>
            <w:r w:rsidRPr="00E71CC5">
              <w:rPr>
                <w:spacing w:val="-4"/>
                <w:sz w:val="24"/>
                <w:szCs w:val="24"/>
              </w:rPr>
              <w:t>VergaG.</w:t>
            </w:r>
            <w:r w:rsidRPr="00E71CC5">
              <w:rPr>
                <w:spacing w:val="-5"/>
                <w:sz w:val="24"/>
                <w:szCs w:val="24"/>
              </w:rPr>
              <w:t>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207"/>
        </w:trPr>
        <w:tc>
          <w:tcPr>
            <w:tcW w:w="1825" w:type="dxa"/>
            <w:gridSpan w:val="3"/>
            <w:tcBorders>
              <w:left w:val="single" w:sz="4" w:space="0" w:color="000000"/>
            </w:tcBorders>
          </w:tcPr>
          <w:p w:rsidR="000024F8" w:rsidRPr="00E71CC5" w:rsidRDefault="001D4375">
            <w:pPr>
              <w:pStyle w:val="TableParagraph"/>
              <w:spacing w:line="188" w:lineRule="exact"/>
              <w:ind w:left="157"/>
              <w:rPr>
                <w:sz w:val="24"/>
                <w:szCs w:val="24"/>
              </w:rPr>
            </w:pPr>
            <w:r w:rsidRPr="00E71CC5">
              <w:rPr>
                <w:spacing w:val="-5"/>
                <w:sz w:val="24"/>
                <w:szCs w:val="24"/>
              </w:rPr>
              <w:lastRenderedPageBreak/>
              <w:t>lmmacolatavia</w:t>
            </w:r>
          </w:p>
        </w:tc>
        <w:tc>
          <w:tcPr>
            <w:tcW w:w="584" w:type="dxa"/>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188" w:lineRule="exact"/>
              <w:ind w:left="129"/>
              <w:rPr>
                <w:sz w:val="24"/>
                <w:szCs w:val="24"/>
              </w:rPr>
            </w:pPr>
            <w:r w:rsidRPr="00E71CC5">
              <w:rPr>
                <w:spacing w:val="-5"/>
                <w:sz w:val="24"/>
                <w:szCs w:val="24"/>
              </w:rPr>
              <w:t>Pirandellovia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188" w:lineRule="exact"/>
              <w:ind w:left="148"/>
              <w:rPr>
                <w:sz w:val="24"/>
                <w:szCs w:val="24"/>
              </w:rPr>
            </w:pPr>
            <w:r w:rsidRPr="00E71CC5">
              <w:rPr>
                <w:spacing w:val="-6"/>
                <w:sz w:val="24"/>
                <w:szCs w:val="24"/>
              </w:rPr>
              <w:t>Vigne Vecchievia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45"/>
        </w:trPr>
        <w:tc>
          <w:tcPr>
            <w:tcW w:w="1825" w:type="dxa"/>
            <w:gridSpan w:val="3"/>
            <w:tcBorders>
              <w:left w:val="single" w:sz="4" w:space="0" w:color="000000"/>
            </w:tcBorders>
          </w:tcPr>
          <w:p w:rsidR="000024F8" w:rsidRPr="00E71CC5" w:rsidRDefault="001D4375">
            <w:pPr>
              <w:pStyle w:val="TableParagraph"/>
              <w:spacing w:line="192" w:lineRule="exact"/>
              <w:ind w:left="159"/>
              <w:rPr>
                <w:sz w:val="24"/>
                <w:szCs w:val="24"/>
              </w:rPr>
            </w:pPr>
            <w:r w:rsidRPr="00E71CC5">
              <w:rPr>
                <w:spacing w:val="-2"/>
                <w:sz w:val="24"/>
                <w:szCs w:val="24"/>
              </w:rPr>
              <w:t>Indipendenza</w:t>
            </w:r>
          </w:p>
          <w:p w:rsidR="000024F8" w:rsidRPr="00E71CC5" w:rsidRDefault="001D4375">
            <w:pPr>
              <w:pStyle w:val="TableParagraph"/>
              <w:spacing w:line="232" w:lineRule="exact"/>
              <w:ind w:left="150"/>
              <w:rPr>
                <w:sz w:val="24"/>
                <w:szCs w:val="24"/>
              </w:rPr>
            </w:pPr>
            <w:r w:rsidRPr="00E71CC5">
              <w:rPr>
                <w:spacing w:val="-2"/>
                <w:sz w:val="24"/>
                <w:szCs w:val="24"/>
              </w:rPr>
              <w:t>piazza</w:t>
            </w:r>
          </w:p>
        </w:tc>
        <w:tc>
          <w:tcPr>
            <w:tcW w:w="584" w:type="dxa"/>
          </w:tcPr>
          <w:p w:rsidR="000024F8" w:rsidRPr="00E71CC5" w:rsidRDefault="001D4375">
            <w:pPr>
              <w:pStyle w:val="TableParagraph"/>
              <w:spacing w:line="206" w:lineRule="exact"/>
              <w:ind w:right="59"/>
              <w:jc w:val="right"/>
              <w:rPr>
                <w:b/>
                <w:sz w:val="24"/>
                <w:szCs w:val="24"/>
              </w:rPr>
            </w:pPr>
            <w:r w:rsidRPr="00E71CC5">
              <w:rPr>
                <w:b/>
                <w:w w:val="99"/>
                <w:sz w:val="24"/>
                <w:szCs w:val="24"/>
              </w:rPr>
              <w:t>1</w:t>
            </w:r>
          </w:p>
        </w:tc>
        <w:tc>
          <w:tcPr>
            <w:tcW w:w="1875" w:type="dxa"/>
            <w:gridSpan w:val="2"/>
            <w:tcBorders>
              <w:right w:val="single" w:sz="4" w:space="0" w:color="000000"/>
            </w:tcBorders>
          </w:tcPr>
          <w:p w:rsidR="000024F8" w:rsidRPr="00E71CC5" w:rsidRDefault="001D4375">
            <w:pPr>
              <w:pStyle w:val="TableParagraph"/>
              <w:spacing w:line="208" w:lineRule="exact"/>
              <w:ind w:left="129"/>
              <w:rPr>
                <w:sz w:val="24"/>
                <w:szCs w:val="24"/>
              </w:rPr>
            </w:pPr>
            <w:r w:rsidRPr="00E71CC5">
              <w:rPr>
                <w:spacing w:val="-6"/>
                <w:sz w:val="24"/>
                <w:szCs w:val="24"/>
              </w:rPr>
              <w:t>Pozzo</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215" w:lineRule="exact"/>
              <w:ind w:left="148"/>
              <w:rPr>
                <w:sz w:val="24"/>
                <w:szCs w:val="24"/>
              </w:rPr>
            </w:pPr>
            <w:r w:rsidRPr="00E71CC5">
              <w:rPr>
                <w:spacing w:val="-5"/>
                <w:sz w:val="24"/>
                <w:szCs w:val="24"/>
              </w:rPr>
              <w:t>Virgiliovia</w:t>
            </w:r>
          </w:p>
        </w:tc>
        <w:tc>
          <w:tcPr>
            <w:tcW w:w="578" w:type="dxa"/>
          </w:tcPr>
          <w:p w:rsidR="000024F8" w:rsidRPr="00E71CC5" w:rsidRDefault="000024F8">
            <w:pPr>
              <w:pStyle w:val="TableParagraph"/>
              <w:rPr>
                <w:sz w:val="24"/>
                <w:szCs w:val="24"/>
              </w:rPr>
            </w:pPr>
          </w:p>
        </w:tc>
        <w:tc>
          <w:tcPr>
            <w:tcW w:w="2021" w:type="dxa"/>
          </w:tcPr>
          <w:p w:rsidR="000024F8" w:rsidRPr="00E71CC5" w:rsidRDefault="000024F8">
            <w:pPr>
              <w:pStyle w:val="TableParagraph"/>
              <w:rPr>
                <w:sz w:val="24"/>
                <w:szCs w:val="24"/>
              </w:rPr>
            </w:pPr>
          </w:p>
        </w:tc>
        <w:tc>
          <w:tcPr>
            <w:tcW w:w="477" w:type="dxa"/>
          </w:tcPr>
          <w:p w:rsidR="000024F8" w:rsidRPr="00E71CC5" w:rsidRDefault="000024F8">
            <w:pPr>
              <w:pStyle w:val="TableParagraph"/>
              <w:rPr>
                <w:sz w:val="24"/>
                <w:szCs w:val="24"/>
              </w:rPr>
            </w:pPr>
          </w:p>
        </w:tc>
      </w:tr>
      <w:tr w:rsidR="00E71CC5" w:rsidRPr="00E71CC5">
        <w:trPr>
          <w:trHeight w:val="445"/>
        </w:trPr>
        <w:tc>
          <w:tcPr>
            <w:tcW w:w="1825" w:type="dxa"/>
            <w:gridSpan w:val="3"/>
            <w:tcBorders>
              <w:left w:val="single" w:sz="4" w:space="0" w:color="000000"/>
              <w:right w:val="single" w:sz="4" w:space="0" w:color="000000"/>
            </w:tcBorders>
          </w:tcPr>
          <w:p w:rsidR="000024F8" w:rsidRPr="00E71CC5" w:rsidRDefault="001D4375">
            <w:pPr>
              <w:pStyle w:val="TableParagraph"/>
              <w:spacing w:line="193" w:lineRule="exact"/>
              <w:ind w:left="166"/>
              <w:rPr>
                <w:sz w:val="24"/>
                <w:szCs w:val="24"/>
              </w:rPr>
            </w:pPr>
            <w:r w:rsidRPr="00E71CC5">
              <w:rPr>
                <w:w w:val="90"/>
                <w:sz w:val="24"/>
                <w:szCs w:val="24"/>
              </w:rPr>
              <w:t>Italia</w:t>
            </w:r>
            <w:r w:rsidRPr="00E71CC5">
              <w:rPr>
                <w:spacing w:val="-5"/>
                <w:sz w:val="24"/>
                <w:szCs w:val="24"/>
              </w:rPr>
              <w:t>via</w:t>
            </w:r>
          </w:p>
        </w:tc>
        <w:tc>
          <w:tcPr>
            <w:tcW w:w="584" w:type="dxa"/>
            <w:tcBorders>
              <w:left w:val="single" w:sz="4" w:space="0" w:color="000000"/>
            </w:tcBorders>
          </w:tcPr>
          <w:p w:rsidR="000024F8" w:rsidRPr="00E71CC5" w:rsidRDefault="000024F8">
            <w:pPr>
              <w:pStyle w:val="TableParagraph"/>
              <w:rPr>
                <w:sz w:val="24"/>
                <w:szCs w:val="24"/>
              </w:rPr>
            </w:pPr>
          </w:p>
        </w:tc>
        <w:tc>
          <w:tcPr>
            <w:tcW w:w="1875" w:type="dxa"/>
            <w:gridSpan w:val="2"/>
            <w:tcBorders>
              <w:right w:val="single" w:sz="4" w:space="0" w:color="000000"/>
            </w:tcBorders>
          </w:tcPr>
          <w:p w:rsidR="000024F8" w:rsidRPr="00E71CC5" w:rsidRDefault="001D4375">
            <w:pPr>
              <w:pStyle w:val="TableParagraph"/>
              <w:spacing w:line="208" w:lineRule="exact"/>
              <w:ind w:left="129"/>
              <w:rPr>
                <w:sz w:val="24"/>
                <w:szCs w:val="24"/>
              </w:rPr>
            </w:pPr>
            <w:r w:rsidRPr="00E71CC5">
              <w:rPr>
                <w:spacing w:val="-6"/>
                <w:sz w:val="24"/>
                <w:szCs w:val="24"/>
              </w:rPr>
              <w:t>P.peUmberto 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tcBorders>
          </w:tcPr>
          <w:p w:rsidR="000024F8" w:rsidRPr="00E71CC5" w:rsidRDefault="001D4375">
            <w:pPr>
              <w:pStyle w:val="TableParagraph"/>
              <w:spacing w:line="206" w:lineRule="exact"/>
              <w:ind w:left="148"/>
              <w:rPr>
                <w:sz w:val="24"/>
                <w:szCs w:val="24"/>
              </w:rPr>
            </w:pPr>
            <w:r w:rsidRPr="00E71CC5">
              <w:rPr>
                <w:spacing w:val="-6"/>
                <w:sz w:val="24"/>
                <w:szCs w:val="24"/>
              </w:rPr>
              <w:t>VittorioEmanuelelii</w:t>
            </w:r>
          </w:p>
          <w:p w:rsidR="000024F8" w:rsidRPr="00E71CC5" w:rsidRDefault="001D4375">
            <w:pPr>
              <w:pStyle w:val="TableParagraph"/>
              <w:spacing w:line="220" w:lineRule="exact"/>
              <w:ind w:left="136"/>
              <w:rPr>
                <w:sz w:val="24"/>
                <w:szCs w:val="24"/>
              </w:rPr>
            </w:pPr>
            <w:r w:rsidRPr="00E71CC5">
              <w:rPr>
                <w:spacing w:val="-2"/>
                <w:sz w:val="24"/>
                <w:szCs w:val="24"/>
              </w:rPr>
              <w:t>corso</w:t>
            </w:r>
          </w:p>
        </w:tc>
        <w:tc>
          <w:tcPr>
            <w:tcW w:w="578" w:type="dxa"/>
          </w:tcPr>
          <w:p w:rsidR="000024F8" w:rsidRPr="00E71CC5" w:rsidRDefault="001D4375">
            <w:pPr>
              <w:pStyle w:val="TableParagraph"/>
              <w:spacing w:line="220" w:lineRule="exact"/>
              <w:ind w:right="79"/>
              <w:jc w:val="right"/>
              <w:rPr>
                <w:sz w:val="24"/>
                <w:szCs w:val="24"/>
              </w:rPr>
            </w:pPr>
            <w:r w:rsidRPr="00E71CC5">
              <w:rPr>
                <w:w w:val="96"/>
                <w:sz w:val="24"/>
                <w:szCs w:val="24"/>
              </w:rPr>
              <w:t>3</w:t>
            </w:r>
          </w:p>
        </w:tc>
        <w:tc>
          <w:tcPr>
            <w:tcW w:w="2021" w:type="dxa"/>
            <w:tcBorders>
              <w:right w:val="single" w:sz="4" w:space="0" w:color="000000"/>
            </w:tcBorders>
          </w:tcPr>
          <w:p w:rsidR="000024F8" w:rsidRPr="00E71CC5" w:rsidRDefault="000024F8">
            <w:pPr>
              <w:pStyle w:val="TableParagraph"/>
              <w:rPr>
                <w:sz w:val="24"/>
                <w:szCs w:val="24"/>
              </w:rPr>
            </w:pPr>
          </w:p>
        </w:tc>
        <w:tc>
          <w:tcPr>
            <w:tcW w:w="477" w:type="dxa"/>
            <w:tcBorders>
              <w:left w:val="single" w:sz="4" w:space="0" w:color="000000"/>
            </w:tcBorders>
          </w:tcPr>
          <w:p w:rsidR="000024F8" w:rsidRPr="00E71CC5" w:rsidRDefault="000024F8">
            <w:pPr>
              <w:pStyle w:val="TableParagraph"/>
              <w:rPr>
                <w:sz w:val="24"/>
                <w:szCs w:val="24"/>
              </w:rPr>
            </w:pPr>
          </w:p>
        </w:tc>
      </w:tr>
      <w:tr w:rsidR="00E71CC5" w:rsidRPr="00E71CC5">
        <w:trPr>
          <w:trHeight w:val="424"/>
        </w:trPr>
        <w:tc>
          <w:tcPr>
            <w:tcW w:w="1825" w:type="dxa"/>
            <w:gridSpan w:val="3"/>
            <w:tcBorders>
              <w:left w:val="single" w:sz="4" w:space="0" w:color="000000"/>
              <w:bottom w:val="nil"/>
              <w:right w:val="single" w:sz="4" w:space="0" w:color="000000"/>
            </w:tcBorders>
          </w:tcPr>
          <w:p w:rsidR="000024F8" w:rsidRPr="00E71CC5" w:rsidRDefault="001D4375">
            <w:pPr>
              <w:pStyle w:val="TableParagraph"/>
              <w:spacing w:line="193" w:lineRule="exact"/>
              <w:ind w:left="160"/>
              <w:rPr>
                <w:sz w:val="24"/>
                <w:szCs w:val="24"/>
              </w:rPr>
            </w:pPr>
            <w:r w:rsidRPr="00E71CC5">
              <w:rPr>
                <w:spacing w:val="-6"/>
                <w:sz w:val="24"/>
                <w:szCs w:val="24"/>
              </w:rPr>
              <w:t>LaTorrePiovia</w:t>
            </w:r>
          </w:p>
        </w:tc>
        <w:tc>
          <w:tcPr>
            <w:tcW w:w="584" w:type="dxa"/>
            <w:tcBorders>
              <w:left w:val="single" w:sz="4" w:space="0" w:color="000000"/>
              <w:right w:val="single" w:sz="4" w:space="0" w:color="000000"/>
            </w:tcBorders>
          </w:tcPr>
          <w:p w:rsidR="000024F8" w:rsidRPr="00E71CC5" w:rsidRDefault="000024F8">
            <w:pPr>
              <w:pStyle w:val="TableParagraph"/>
              <w:rPr>
                <w:sz w:val="24"/>
                <w:szCs w:val="24"/>
              </w:rPr>
            </w:pPr>
          </w:p>
        </w:tc>
        <w:tc>
          <w:tcPr>
            <w:tcW w:w="1875" w:type="dxa"/>
            <w:gridSpan w:val="2"/>
            <w:tcBorders>
              <w:left w:val="single" w:sz="4" w:space="0" w:color="000000"/>
              <w:right w:val="single" w:sz="4" w:space="0" w:color="000000"/>
            </w:tcBorders>
          </w:tcPr>
          <w:p w:rsidR="000024F8" w:rsidRPr="00E71CC5" w:rsidRDefault="001D4375">
            <w:pPr>
              <w:pStyle w:val="TableParagraph"/>
              <w:spacing w:line="195" w:lineRule="exact"/>
              <w:ind w:left="146"/>
              <w:rPr>
                <w:sz w:val="24"/>
                <w:szCs w:val="24"/>
              </w:rPr>
            </w:pPr>
            <w:r w:rsidRPr="00E71CC5">
              <w:rPr>
                <w:position w:val="1"/>
                <w:sz w:val="24"/>
                <w:szCs w:val="24"/>
              </w:rPr>
              <w:t>P.pedella</w:t>
            </w:r>
            <w:r w:rsidRPr="00E71CC5">
              <w:rPr>
                <w:spacing w:val="-2"/>
                <w:sz w:val="24"/>
                <w:szCs w:val="24"/>
              </w:rPr>
              <w:t>Catena</w:t>
            </w:r>
          </w:p>
          <w:p w:rsidR="000024F8" w:rsidRPr="00E71CC5" w:rsidRDefault="001D4375">
            <w:pPr>
              <w:pStyle w:val="TableParagraph"/>
              <w:spacing w:line="209" w:lineRule="exact"/>
              <w:ind w:left="134"/>
              <w:rPr>
                <w:sz w:val="24"/>
                <w:szCs w:val="24"/>
              </w:rPr>
            </w:pP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right w:val="single" w:sz="4" w:space="0" w:color="000000"/>
            </w:tcBorders>
          </w:tcPr>
          <w:p w:rsidR="000024F8" w:rsidRPr="00E71CC5" w:rsidRDefault="001D4375">
            <w:pPr>
              <w:pStyle w:val="TableParagraph"/>
              <w:spacing w:line="208" w:lineRule="exact"/>
              <w:ind w:left="140"/>
              <w:rPr>
                <w:sz w:val="24"/>
                <w:szCs w:val="24"/>
              </w:rPr>
            </w:pPr>
            <w:r w:rsidRPr="00E71CC5">
              <w:rPr>
                <w:sz w:val="24"/>
                <w:szCs w:val="24"/>
              </w:rPr>
              <w:t>Zara</w:t>
            </w:r>
            <w:r w:rsidRPr="00E71CC5">
              <w:rPr>
                <w:spacing w:val="-5"/>
                <w:sz w:val="24"/>
                <w:szCs w:val="24"/>
              </w:rPr>
              <w:t>via</w:t>
            </w:r>
          </w:p>
        </w:tc>
        <w:tc>
          <w:tcPr>
            <w:tcW w:w="578" w:type="dxa"/>
            <w:tcBorders>
              <w:left w:val="single" w:sz="4" w:space="0" w:color="000000"/>
              <w:bottom w:val="single" w:sz="4" w:space="0" w:color="000000"/>
              <w:right w:val="single" w:sz="4" w:space="0" w:color="000000"/>
            </w:tcBorders>
          </w:tcPr>
          <w:p w:rsidR="000024F8" w:rsidRPr="00E71CC5" w:rsidRDefault="001D4375">
            <w:pPr>
              <w:pStyle w:val="TableParagraph"/>
              <w:spacing w:line="220" w:lineRule="exact"/>
              <w:ind w:right="93"/>
              <w:jc w:val="right"/>
              <w:rPr>
                <w:b/>
                <w:sz w:val="24"/>
                <w:szCs w:val="24"/>
              </w:rPr>
            </w:pPr>
            <w:r w:rsidRPr="00E71CC5">
              <w:rPr>
                <w:b/>
                <w:w w:val="94"/>
                <w:sz w:val="24"/>
                <w:szCs w:val="24"/>
              </w:rPr>
              <w:t>l</w:t>
            </w:r>
          </w:p>
        </w:tc>
        <w:tc>
          <w:tcPr>
            <w:tcW w:w="2021" w:type="dxa"/>
            <w:tcBorders>
              <w:left w:val="single" w:sz="4" w:space="0" w:color="000000"/>
              <w:bottom w:val="single" w:sz="4" w:space="0" w:color="000000"/>
              <w:right w:val="single" w:sz="4" w:space="0" w:color="000000"/>
            </w:tcBorders>
          </w:tcPr>
          <w:p w:rsidR="000024F8" w:rsidRPr="00E71CC5" w:rsidRDefault="000024F8">
            <w:pPr>
              <w:pStyle w:val="TableParagraph"/>
              <w:rPr>
                <w:sz w:val="24"/>
                <w:szCs w:val="24"/>
              </w:rPr>
            </w:pPr>
          </w:p>
        </w:tc>
        <w:tc>
          <w:tcPr>
            <w:tcW w:w="477" w:type="dxa"/>
            <w:tcBorders>
              <w:left w:val="single" w:sz="4" w:space="0" w:color="000000"/>
              <w:bottom w:val="single" w:sz="4" w:space="0" w:color="000000"/>
            </w:tcBorders>
          </w:tcPr>
          <w:p w:rsidR="000024F8" w:rsidRPr="00E71CC5" w:rsidRDefault="000024F8">
            <w:pPr>
              <w:pStyle w:val="TableParagraph"/>
              <w:rPr>
                <w:sz w:val="24"/>
                <w:szCs w:val="24"/>
              </w:rPr>
            </w:pPr>
          </w:p>
        </w:tc>
      </w:tr>
      <w:tr w:rsidR="00E71CC5" w:rsidRPr="00E71CC5">
        <w:trPr>
          <w:trHeight w:val="431"/>
        </w:trPr>
        <w:tc>
          <w:tcPr>
            <w:tcW w:w="1825" w:type="dxa"/>
            <w:gridSpan w:val="3"/>
            <w:tcBorders>
              <w:left w:val="single" w:sz="4" w:space="0" w:color="000000"/>
              <w:right w:val="single" w:sz="4" w:space="0" w:color="000000"/>
            </w:tcBorders>
          </w:tcPr>
          <w:p w:rsidR="000024F8" w:rsidRPr="00E71CC5" w:rsidRDefault="001D4375">
            <w:pPr>
              <w:pStyle w:val="TableParagraph"/>
              <w:spacing w:line="201" w:lineRule="exact"/>
              <w:ind w:left="138"/>
              <w:rPr>
                <w:sz w:val="24"/>
                <w:szCs w:val="24"/>
              </w:rPr>
            </w:pPr>
            <w:r w:rsidRPr="00E71CC5">
              <w:rPr>
                <w:spacing w:val="-4"/>
                <w:sz w:val="24"/>
                <w:szCs w:val="24"/>
              </w:rPr>
              <w:t>LanariR.</w:t>
            </w:r>
            <w:r w:rsidRPr="00E71CC5">
              <w:rPr>
                <w:spacing w:val="-5"/>
                <w:sz w:val="24"/>
                <w:szCs w:val="24"/>
              </w:rPr>
              <w:t>via</w:t>
            </w:r>
          </w:p>
        </w:tc>
        <w:tc>
          <w:tcPr>
            <w:tcW w:w="584" w:type="dxa"/>
            <w:tcBorders>
              <w:left w:val="single" w:sz="4" w:space="0" w:color="000000"/>
              <w:right w:val="single" w:sz="4" w:space="0" w:color="000000"/>
            </w:tcBorders>
          </w:tcPr>
          <w:p w:rsidR="000024F8" w:rsidRPr="00E71CC5" w:rsidRDefault="000024F8">
            <w:pPr>
              <w:pStyle w:val="TableParagraph"/>
              <w:rPr>
                <w:sz w:val="24"/>
                <w:szCs w:val="24"/>
              </w:rPr>
            </w:pPr>
          </w:p>
        </w:tc>
        <w:tc>
          <w:tcPr>
            <w:tcW w:w="982" w:type="dxa"/>
            <w:tcBorders>
              <w:left w:val="single" w:sz="4" w:space="0" w:color="000000"/>
              <w:right w:val="nil"/>
            </w:tcBorders>
          </w:tcPr>
          <w:p w:rsidR="000024F8" w:rsidRPr="00E71CC5" w:rsidRDefault="001D4375">
            <w:pPr>
              <w:pStyle w:val="TableParagraph"/>
              <w:spacing w:line="199" w:lineRule="exact"/>
              <w:ind w:left="125"/>
              <w:rPr>
                <w:sz w:val="24"/>
                <w:szCs w:val="24"/>
              </w:rPr>
            </w:pPr>
            <w:r w:rsidRPr="00E71CC5">
              <w:rPr>
                <w:spacing w:val="-2"/>
                <w:sz w:val="24"/>
                <w:szCs w:val="24"/>
              </w:rPr>
              <w:t>Province</w:t>
            </w:r>
          </w:p>
          <w:p w:rsidR="000024F8" w:rsidRPr="00E71CC5" w:rsidRDefault="001D4375">
            <w:pPr>
              <w:pStyle w:val="TableParagraph"/>
              <w:spacing w:line="213" w:lineRule="exact"/>
              <w:ind w:left="132"/>
              <w:rPr>
                <w:sz w:val="24"/>
                <w:szCs w:val="24"/>
              </w:rPr>
            </w:pPr>
            <w:r w:rsidRPr="00E71CC5">
              <w:rPr>
                <w:spacing w:val="-2"/>
                <w:sz w:val="24"/>
                <w:szCs w:val="24"/>
              </w:rPr>
              <w:t>Delle</w:t>
            </w:r>
          </w:p>
        </w:tc>
        <w:tc>
          <w:tcPr>
            <w:tcW w:w="893" w:type="dxa"/>
            <w:tcBorders>
              <w:top w:val="single" w:sz="4" w:space="0" w:color="000000"/>
              <w:left w:val="nil"/>
              <w:right w:val="single" w:sz="4" w:space="0" w:color="000000"/>
            </w:tcBorders>
          </w:tcPr>
          <w:p w:rsidR="000024F8" w:rsidRPr="00E71CC5" w:rsidRDefault="001D4375">
            <w:pPr>
              <w:pStyle w:val="TableParagraph"/>
              <w:spacing w:line="208" w:lineRule="exact"/>
              <w:ind w:right="55"/>
              <w:jc w:val="right"/>
              <w:rPr>
                <w:sz w:val="24"/>
                <w:szCs w:val="24"/>
              </w:rPr>
            </w:pPr>
            <w:r w:rsidRPr="00E71CC5">
              <w:rPr>
                <w:spacing w:val="-2"/>
                <w:sz w:val="24"/>
                <w:szCs w:val="24"/>
              </w:rPr>
              <w:t>corso</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970" w:type="dxa"/>
            <w:gridSpan w:val="2"/>
            <w:tcBorders>
              <w:left w:val="single" w:sz="4" w:space="0" w:color="000000"/>
              <w:right w:val="single" w:sz="4" w:space="0" w:color="000000"/>
            </w:tcBorders>
          </w:tcPr>
          <w:p w:rsidR="000024F8" w:rsidRPr="00E71CC5" w:rsidRDefault="001D4375">
            <w:pPr>
              <w:pStyle w:val="TableParagraph"/>
              <w:spacing w:line="215" w:lineRule="exact"/>
              <w:ind w:left="154"/>
              <w:rPr>
                <w:sz w:val="24"/>
                <w:szCs w:val="24"/>
              </w:rPr>
            </w:pPr>
            <w:r w:rsidRPr="00E71CC5">
              <w:rPr>
                <w:spacing w:val="-6"/>
                <w:sz w:val="24"/>
                <w:szCs w:val="24"/>
              </w:rPr>
              <w:t>BerlinguerEnricovia</w:t>
            </w:r>
          </w:p>
        </w:tc>
        <w:tc>
          <w:tcPr>
            <w:tcW w:w="578" w:type="dxa"/>
            <w:tcBorders>
              <w:top w:val="single" w:sz="4" w:space="0" w:color="000000"/>
              <w:left w:val="single" w:sz="4" w:space="0" w:color="000000"/>
              <w:right w:val="single" w:sz="4" w:space="0" w:color="000000"/>
            </w:tcBorders>
          </w:tcPr>
          <w:p w:rsidR="000024F8" w:rsidRPr="00E71CC5" w:rsidRDefault="000024F8">
            <w:pPr>
              <w:pStyle w:val="TableParagraph"/>
              <w:rPr>
                <w:sz w:val="24"/>
                <w:szCs w:val="24"/>
              </w:rPr>
            </w:pPr>
          </w:p>
        </w:tc>
        <w:tc>
          <w:tcPr>
            <w:tcW w:w="2021" w:type="dxa"/>
            <w:tcBorders>
              <w:top w:val="single" w:sz="4" w:space="0" w:color="000000"/>
              <w:left w:val="single" w:sz="4" w:space="0" w:color="000000"/>
              <w:right w:val="single" w:sz="4" w:space="0" w:color="000000"/>
            </w:tcBorders>
          </w:tcPr>
          <w:p w:rsidR="000024F8" w:rsidRPr="00E71CC5" w:rsidRDefault="000024F8">
            <w:pPr>
              <w:pStyle w:val="TableParagraph"/>
              <w:rPr>
                <w:sz w:val="24"/>
                <w:szCs w:val="24"/>
              </w:rPr>
            </w:pPr>
          </w:p>
        </w:tc>
        <w:tc>
          <w:tcPr>
            <w:tcW w:w="477" w:type="dxa"/>
            <w:tcBorders>
              <w:top w:val="single" w:sz="4" w:space="0" w:color="000000"/>
              <w:left w:val="single" w:sz="4" w:space="0" w:color="000000"/>
            </w:tcBorders>
          </w:tcPr>
          <w:p w:rsidR="000024F8" w:rsidRPr="00E71CC5" w:rsidRDefault="000024F8">
            <w:pPr>
              <w:pStyle w:val="TableParagraph"/>
              <w:rPr>
                <w:sz w:val="24"/>
                <w:szCs w:val="24"/>
              </w:rPr>
            </w:pPr>
          </w:p>
        </w:tc>
      </w:tr>
      <w:tr w:rsidR="00E71CC5" w:rsidRPr="00E71CC5">
        <w:trPr>
          <w:trHeight w:val="438"/>
        </w:trPr>
        <w:tc>
          <w:tcPr>
            <w:tcW w:w="1825" w:type="dxa"/>
            <w:gridSpan w:val="3"/>
            <w:tcBorders>
              <w:left w:val="single" w:sz="4" w:space="0" w:color="000000"/>
              <w:right w:val="single" w:sz="4" w:space="0" w:color="000000"/>
            </w:tcBorders>
          </w:tcPr>
          <w:p w:rsidR="000024F8" w:rsidRPr="00E71CC5" w:rsidRDefault="001D4375">
            <w:pPr>
              <w:pStyle w:val="TableParagraph"/>
              <w:spacing w:line="201" w:lineRule="exact"/>
              <w:ind w:left="160"/>
              <w:rPr>
                <w:sz w:val="24"/>
                <w:szCs w:val="24"/>
              </w:rPr>
            </w:pPr>
            <w:r w:rsidRPr="00E71CC5">
              <w:rPr>
                <w:spacing w:val="-6"/>
                <w:sz w:val="24"/>
                <w:szCs w:val="24"/>
              </w:rPr>
              <w:t>LentiniO.via</w:t>
            </w:r>
          </w:p>
        </w:tc>
        <w:tc>
          <w:tcPr>
            <w:tcW w:w="584" w:type="dxa"/>
            <w:tcBorders>
              <w:left w:val="single" w:sz="4" w:space="0" w:color="000000"/>
              <w:right w:val="single" w:sz="4" w:space="0" w:color="000000"/>
            </w:tcBorders>
          </w:tcPr>
          <w:p w:rsidR="000024F8" w:rsidRPr="00E71CC5" w:rsidRDefault="000024F8">
            <w:pPr>
              <w:pStyle w:val="TableParagraph"/>
              <w:rPr>
                <w:sz w:val="24"/>
                <w:szCs w:val="24"/>
              </w:rPr>
            </w:pPr>
          </w:p>
        </w:tc>
        <w:tc>
          <w:tcPr>
            <w:tcW w:w="1875" w:type="dxa"/>
            <w:gridSpan w:val="2"/>
            <w:tcBorders>
              <w:left w:val="single" w:sz="4" w:space="0" w:color="000000"/>
              <w:right w:val="single" w:sz="4" w:space="0" w:color="000000"/>
            </w:tcBorders>
          </w:tcPr>
          <w:p w:rsidR="000024F8" w:rsidRPr="00E71CC5" w:rsidRDefault="001D4375">
            <w:pPr>
              <w:pStyle w:val="TableParagraph"/>
              <w:spacing w:line="208" w:lineRule="exact"/>
              <w:ind w:left="138"/>
              <w:rPr>
                <w:sz w:val="24"/>
                <w:szCs w:val="24"/>
              </w:rPr>
            </w:pPr>
            <w:r w:rsidRPr="00E71CC5">
              <w:rPr>
                <w:spacing w:val="-4"/>
                <w:sz w:val="24"/>
                <w:szCs w:val="24"/>
              </w:rPr>
              <w:t>LivatinoR.</w:t>
            </w:r>
            <w:r w:rsidRPr="00E71CC5">
              <w:rPr>
                <w:spacing w:val="-5"/>
                <w:sz w:val="24"/>
                <w:szCs w:val="24"/>
              </w:rPr>
              <w:t>via</w:t>
            </w:r>
          </w:p>
        </w:tc>
        <w:tc>
          <w:tcPr>
            <w:tcW w:w="577" w:type="dxa"/>
            <w:tcBorders>
              <w:left w:val="single" w:sz="4" w:space="0" w:color="000000"/>
              <w:right w:val="single" w:sz="4" w:space="0" w:color="000000"/>
            </w:tcBorders>
          </w:tcPr>
          <w:p w:rsidR="000024F8" w:rsidRPr="00E71CC5" w:rsidRDefault="000024F8">
            <w:pPr>
              <w:pStyle w:val="TableParagraph"/>
              <w:rPr>
                <w:sz w:val="24"/>
                <w:szCs w:val="24"/>
              </w:rPr>
            </w:pPr>
          </w:p>
        </w:tc>
        <w:tc>
          <w:tcPr>
            <w:tcW w:w="1083" w:type="dxa"/>
            <w:tcBorders>
              <w:left w:val="single" w:sz="4" w:space="0" w:color="000000"/>
              <w:right w:val="nil"/>
            </w:tcBorders>
          </w:tcPr>
          <w:p w:rsidR="000024F8" w:rsidRPr="00E71CC5" w:rsidRDefault="001D4375">
            <w:pPr>
              <w:pStyle w:val="TableParagraph"/>
              <w:spacing w:line="206" w:lineRule="exact"/>
              <w:ind w:left="143"/>
              <w:rPr>
                <w:sz w:val="24"/>
                <w:szCs w:val="24"/>
              </w:rPr>
            </w:pPr>
            <w:r w:rsidRPr="00E71CC5">
              <w:rPr>
                <w:spacing w:val="-2"/>
                <w:sz w:val="24"/>
                <w:szCs w:val="24"/>
              </w:rPr>
              <w:t>Giuliano</w:t>
            </w:r>
          </w:p>
          <w:p w:rsidR="000024F8" w:rsidRPr="00E71CC5" w:rsidRDefault="001D4375">
            <w:pPr>
              <w:pStyle w:val="TableParagraph"/>
              <w:spacing w:line="213" w:lineRule="exact"/>
              <w:ind w:left="154"/>
              <w:rPr>
                <w:sz w:val="24"/>
                <w:szCs w:val="24"/>
              </w:rPr>
            </w:pPr>
            <w:r w:rsidRPr="00E71CC5">
              <w:rPr>
                <w:sz w:val="24"/>
                <w:szCs w:val="24"/>
              </w:rPr>
              <w:t>Boris</w:t>
            </w:r>
            <w:r w:rsidRPr="00E71CC5">
              <w:rPr>
                <w:spacing w:val="-5"/>
                <w:sz w:val="24"/>
                <w:szCs w:val="24"/>
              </w:rPr>
              <w:t>via</w:t>
            </w:r>
          </w:p>
        </w:tc>
        <w:tc>
          <w:tcPr>
            <w:tcW w:w="887" w:type="dxa"/>
            <w:tcBorders>
              <w:left w:val="nil"/>
              <w:right w:val="single" w:sz="4" w:space="0" w:color="000000"/>
            </w:tcBorders>
          </w:tcPr>
          <w:p w:rsidR="000024F8" w:rsidRPr="00E71CC5" w:rsidRDefault="001D4375">
            <w:pPr>
              <w:pStyle w:val="TableParagraph"/>
              <w:spacing w:line="222" w:lineRule="exact"/>
              <w:ind w:left="176"/>
              <w:rPr>
                <w:sz w:val="24"/>
                <w:szCs w:val="24"/>
              </w:rPr>
            </w:pPr>
            <w:r w:rsidRPr="00E71CC5">
              <w:rPr>
                <w:spacing w:val="-2"/>
                <w:sz w:val="24"/>
                <w:szCs w:val="24"/>
              </w:rPr>
              <w:t>Giorgio</w:t>
            </w:r>
          </w:p>
        </w:tc>
        <w:tc>
          <w:tcPr>
            <w:tcW w:w="578" w:type="dxa"/>
            <w:tcBorders>
              <w:left w:val="single" w:sz="4" w:space="0" w:color="000000"/>
              <w:right w:val="single" w:sz="4" w:space="0" w:color="000000"/>
            </w:tcBorders>
          </w:tcPr>
          <w:p w:rsidR="000024F8" w:rsidRPr="00E71CC5" w:rsidRDefault="000024F8">
            <w:pPr>
              <w:pStyle w:val="TableParagraph"/>
              <w:rPr>
                <w:sz w:val="24"/>
                <w:szCs w:val="24"/>
              </w:rPr>
            </w:pPr>
          </w:p>
        </w:tc>
        <w:tc>
          <w:tcPr>
            <w:tcW w:w="2021" w:type="dxa"/>
            <w:tcBorders>
              <w:left w:val="single" w:sz="4" w:space="0" w:color="000000"/>
              <w:right w:val="single" w:sz="4" w:space="0" w:color="000000"/>
            </w:tcBorders>
          </w:tcPr>
          <w:p w:rsidR="000024F8" w:rsidRPr="00E71CC5" w:rsidRDefault="000024F8">
            <w:pPr>
              <w:pStyle w:val="TableParagraph"/>
              <w:rPr>
                <w:sz w:val="24"/>
                <w:szCs w:val="24"/>
              </w:rPr>
            </w:pPr>
          </w:p>
        </w:tc>
        <w:tc>
          <w:tcPr>
            <w:tcW w:w="477" w:type="dxa"/>
            <w:tcBorders>
              <w:left w:val="single" w:sz="4" w:space="0" w:color="000000"/>
            </w:tcBorders>
          </w:tcPr>
          <w:p w:rsidR="000024F8" w:rsidRPr="00E71CC5" w:rsidRDefault="000024F8">
            <w:pPr>
              <w:pStyle w:val="TableParagraph"/>
              <w:rPr>
                <w:sz w:val="24"/>
                <w:szCs w:val="24"/>
              </w:rPr>
            </w:pPr>
          </w:p>
        </w:tc>
      </w:tr>
    </w:tbl>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spacing w:before="9"/>
        <w:rPr>
          <w:b/>
          <w:sz w:val="24"/>
          <w:szCs w:val="24"/>
        </w:rPr>
      </w:pPr>
    </w:p>
    <w:p w:rsidR="000024F8" w:rsidRPr="00E71CC5" w:rsidRDefault="000024F8">
      <w:pPr>
        <w:rPr>
          <w:sz w:val="24"/>
          <w:szCs w:val="24"/>
        </w:rPr>
        <w:sectPr w:rsidR="000024F8" w:rsidRPr="00E71CC5" w:rsidSect="0064384A">
          <w:pgSz w:w="11900" w:h="16490"/>
          <w:pgMar w:top="567" w:right="440" w:bottom="567" w:left="800" w:header="720" w:footer="720" w:gutter="0"/>
          <w:cols w:space="720"/>
        </w:sectPr>
      </w:pPr>
    </w:p>
    <w:p w:rsidR="000024F8" w:rsidRPr="00E71CC5" w:rsidRDefault="001D4375">
      <w:pPr>
        <w:spacing w:before="535"/>
        <w:ind w:left="341"/>
        <w:rPr>
          <w:b/>
          <w:sz w:val="24"/>
          <w:szCs w:val="24"/>
        </w:rPr>
      </w:pPr>
      <w:r w:rsidRPr="00E71CC5">
        <w:rPr>
          <w:b/>
          <w:spacing w:val="-10"/>
          <w:sz w:val="24"/>
          <w:szCs w:val="24"/>
        </w:rPr>
        <w:lastRenderedPageBreak/>
        <w:t>ELENCOBENIESPOSTI</w:t>
      </w:r>
    </w:p>
    <w:p w:rsidR="000024F8" w:rsidRPr="00E71CC5" w:rsidRDefault="00B75C11">
      <w:pPr>
        <w:pStyle w:val="Corpotesto"/>
        <w:spacing w:before="17" w:line="223" w:lineRule="auto"/>
        <w:ind w:left="320" w:right="349" w:firstLine="714"/>
        <w:rPr>
          <w:sz w:val="24"/>
          <w:szCs w:val="24"/>
        </w:rPr>
      </w:pPr>
      <w:r>
        <w:rPr>
          <w:noProof/>
          <w:sz w:val="24"/>
          <w:szCs w:val="24"/>
          <w:lang w:eastAsia="it-IT"/>
        </w:rPr>
        <mc:AlternateContent>
          <mc:Choice Requires="wps">
            <w:drawing>
              <wp:anchor distT="0" distB="0" distL="114300" distR="114300" simplePos="0" relativeHeight="251580928" behindDoc="1" locked="0" layoutInCell="1" allowOverlap="1">
                <wp:simplePos x="0" y="0"/>
                <wp:positionH relativeFrom="page">
                  <wp:posOffset>985520</wp:posOffset>
                </wp:positionH>
                <wp:positionV relativeFrom="paragraph">
                  <wp:posOffset>4335780</wp:posOffset>
                </wp:positionV>
                <wp:extent cx="22860" cy="175260"/>
                <wp:effectExtent l="0" t="0" r="0" b="0"/>
                <wp:wrapNone/>
                <wp:docPr id="868049577" name="Rettangolo 868049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 cy="175260"/>
                        </a:xfrm>
                        <a:prstGeom prst="rect">
                          <a:avLst/>
                        </a:prstGeom>
                        <a:solidFill>
                          <a:srgbClr val="EDF4E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29B75" id="Rettangolo 868049577" o:spid="_x0000_s1026" style="position:absolute;margin-left:77.6pt;margin-top:341.4pt;width:1.8pt;height:13.8pt;z-index:-251735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" fillcolor="#edf4ef" stroked="f">
                <w10:wrap anchorx="page"/>
              </v:rect>
            </w:pict>
          </mc:Fallback>
        </mc:AlternateContent>
      </w:r>
      <w:r w:rsidR="00941C94" w:rsidRPr="00E71CC5">
        <w:rPr>
          <w:sz w:val="24"/>
          <w:szCs w:val="24"/>
        </w:rPr>
        <w:t xml:space="preserve">Daun'indagine effettuatasull'intero territoriocomunale, si elencanoiBeniesposticon </w:t>
      </w:r>
      <w:r w:rsidR="00941C94" w:rsidRPr="00E71CC5">
        <w:rPr>
          <w:spacing w:val="-2"/>
          <w:sz w:val="24"/>
          <w:szCs w:val="24"/>
        </w:rPr>
        <w:t>stimadellapopolazioneresidentenonchéeventuale presenzadi persone nonautosufficienti:</w:t>
      </w:r>
    </w:p>
    <w:p w:rsidR="000024F8" w:rsidRPr="00E71CC5" w:rsidRDefault="000024F8">
      <w:pPr>
        <w:pStyle w:val="Corpotesto"/>
        <w:spacing w:before="10"/>
        <w:rPr>
          <w:sz w:val="24"/>
          <w:szCs w:val="24"/>
        </w:rPr>
      </w:pPr>
    </w:p>
    <w:tbl>
      <w:tblPr>
        <w:tblStyle w:val="TableNormal"/>
        <w:tblW w:w="0" w:type="auto"/>
        <w:tblInd w:w="22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409"/>
        <w:gridCol w:w="158"/>
        <w:gridCol w:w="1234"/>
        <w:gridCol w:w="240"/>
        <w:gridCol w:w="394"/>
        <w:gridCol w:w="406"/>
        <w:gridCol w:w="206"/>
        <w:gridCol w:w="405"/>
        <w:gridCol w:w="1197"/>
        <w:gridCol w:w="1703"/>
        <w:gridCol w:w="2446"/>
      </w:tblGrid>
      <w:tr w:rsidR="00E71CC5" w:rsidRPr="00E71CC5">
        <w:trPr>
          <w:trHeight w:val="669"/>
        </w:trPr>
        <w:tc>
          <w:tcPr>
            <w:tcW w:w="2801" w:type="dxa"/>
            <w:gridSpan w:val="3"/>
          </w:tcPr>
          <w:p w:rsidR="000024F8" w:rsidRPr="00E71CC5" w:rsidRDefault="001D4375">
            <w:pPr>
              <w:pStyle w:val="TableParagraph"/>
              <w:spacing w:line="229" w:lineRule="exact"/>
              <w:ind w:left="529"/>
              <w:rPr>
                <w:b/>
                <w:sz w:val="24"/>
                <w:szCs w:val="24"/>
              </w:rPr>
            </w:pPr>
            <w:r w:rsidRPr="00E71CC5">
              <w:rPr>
                <w:b/>
                <w:spacing w:val="-2"/>
                <w:w w:val="105"/>
                <w:sz w:val="24"/>
                <w:szCs w:val="24"/>
              </w:rPr>
              <w:t>DENOMINAZIONE</w:t>
            </w:r>
          </w:p>
        </w:tc>
        <w:tc>
          <w:tcPr>
            <w:tcW w:w="2848" w:type="dxa"/>
            <w:gridSpan w:val="6"/>
          </w:tcPr>
          <w:p w:rsidR="000024F8" w:rsidRPr="00E71CC5" w:rsidRDefault="001D4375">
            <w:pPr>
              <w:pStyle w:val="TableParagraph"/>
              <w:spacing w:before="6"/>
              <w:ind w:left="779"/>
              <w:rPr>
                <w:b/>
                <w:sz w:val="24"/>
                <w:szCs w:val="24"/>
              </w:rPr>
            </w:pPr>
            <w:r w:rsidRPr="00E71CC5">
              <w:rPr>
                <w:b/>
                <w:spacing w:val="-2"/>
                <w:sz w:val="24"/>
                <w:szCs w:val="24"/>
              </w:rPr>
              <w:t>U</w:t>
            </w:r>
            <w:r w:rsidR="00D368CB" w:rsidRPr="00E71CC5">
              <w:rPr>
                <w:b/>
                <w:spacing w:val="-2"/>
                <w:sz w:val="24"/>
                <w:szCs w:val="24"/>
              </w:rPr>
              <w:t>BICAZIONE</w:t>
            </w:r>
          </w:p>
        </w:tc>
        <w:tc>
          <w:tcPr>
            <w:tcW w:w="1703" w:type="dxa"/>
          </w:tcPr>
          <w:p w:rsidR="000024F8" w:rsidRPr="00E71CC5" w:rsidRDefault="001D4375">
            <w:pPr>
              <w:pStyle w:val="TableParagraph"/>
              <w:spacing w:before="16"/>
              <w:ind w:left="102" w:right="90"/>
              <w:jc w:val="center"/>
              <w:rPr>
                <w:b/>
                <w:sz w:val="24"/>
                <w:szCs w:val="24"/>
              </w:rPr>
            </w:pPr>
            <w:r w:rsidRPr="00E71CC5">
              <w:rPr>
                <w:b/>
                <w:spacing w:val="-4"/>
                <w:w w:val="105"/>
                <w:sz w:val="24"/>
                <w:szCs w:val="24"/>
              </w:rPr>
              <w:t>STIMA</w:t>
            </w:r>
          </w:p>
          <w:p w:rsidR="000024F8" w:rsidRPr="00E71CC5" w:rsidRDefault="001D4375">
            <w:pPr>
              <w:pStyle w:val="TableParagraph"/>
              <w:spacing w:line="230" w:lineRule="atLeast"/>
              <w:ind w:left="109" w:right="90"/>
              <w:jc w:val="center"/>
              <w:rPr>
                <w:b/>
                <w:sz w:val="24"/>
                <w:szCs w:val="24"/>
              </w:rPr>
            </w:pPr>
            <w:r w:rsidRPr="00E71CC5">
              <w:rPr>
                <w:b/>
                <w:spacing w:val="-2"/>
                <w:sz w:val="24"/>
                <w:szCs w:val="24"/>
              </w:rPr>
              <w:t>POPOLAZIONE RESIDENTE</w:t>
            </w:r>
          </w:p>
        </w:tc>
        <w:tc>
          <w:tcPr>
            <w:tcW w:w="2446" w:type="dxa"/>
          </w:tcPr>
          <w:p w:rsidR="000024F8" w:rsidRPr="00E71CC5" w:rsidRDefault="001D4375">
            <w:pPr>
              <w:pStyle w:val="TableParagraph"/>
              <w:spacing w:before="13" w:line="247" w:lineRule="auto"/>
              <w:ind w:left="102"/>
              <w:rPr>
                <w:b/>
                <w:sz w:val="24"/>
                <w:szCs w:val="24"/>
              </w:rPr>
            </w:pPr>
            <w:r w:rsidRPr="00E71CC5">
              <w:rPr>
                <w:b/>
                <w:sz w:val="24"/>
                <w:szCs w:val="24"/>
              </w:rPr>
              <w:t>ST</w:t>
            </w:r>
            <w:r w:rsidR="00D368CB" w:rsidRPr="00E71CC5">
              <w:rPr>
                <w:b/>
                <w:sz w:val="24"/>
                <w:szCs w:val="24"/>
              </w:rPr>
              <w:t>I</w:t>
            </w:r>
            <w:r w:rsidRPr="00E71CC5">
              <w:rPr>
                <w:b/>
                <w:sz w:val="24"/>
                <w:szCs w:val="24"/>
              </w:rPr>
              <w:t xml:space="preserve">MAPERSONENON </w:t>
            </w:r>
            <w:r w:rsidRPr="00E71CC5">
              <w:rPr>
                <w:b/>
                <w:spacing w:val="-2"/>
                <w:sz w:val="24"/>
                <w:szCs w:val="24"/>
              </w:rPr>
              <w:t>AUTOSUFF</w:t>
            </w:r>
            <w:r w:rsidR="00D368CB" w:rsidRPr="00E71CC5">
              <w:rPr>
                <w:b/>
                <w:spacing w:val="-2"/>
                <w:sz w:val="24"/>
                <w:szCs w:val="24"/>
              </w:rPr>
              <w:t>I</w:t>
            </w:r>
            <w:r w:rsidRPr="00E71CC5">
              <w:rPr>
                <w:b/>
                <w:spacing w:val="-2"/>
                <w:sz w:val="24"/>
                <w:szCs w:val="24"/>
              </w:rPr>
              <w:t>C</w:t>
            </w:r>
            <w:r w:rsidR="00D368CB" w:rsidRPr="00E71CC5">
              <w:rPr>
                <w:b/>
                <w:spacing w:val="-2"/>
                <w:sz w:val="24"/>
                <w:szCs w:val="24"/>
              </w:rPr>
              <w:t>I</w:t>
            </w:r>
            <w:r w:rsidRPr="00E71CC5">
              <w:rPr>
                <w:b/>
                <w:spacing w:val="-2"/>
                <w:sz w:val="24"/>
                <w:szCs w:val="24"/>
              </w:rPr>
              <w:t>ENTI</w:t>
            </w:r>
          </w:p>
        </w:tc>
      </w:tr>
      <w:tr w:rsidR="00E71CC5" w:rsidRPr="00E71CC5">
        <w:trPr>
          <w:trHeight w:val="190"/>
        </w:trPr>
        <w:tc>
          <w:tcPr>
            <w:tcW w:w="2801" w:type="dxa"/>
            <w:gridSpan w:val="3"/>
          </w:tcPr>
          <w:p w:rsidR="000024F8" w:rsidRPr="00E71CC5" w:rsidRDefault="001D4375">
            <w:pPr>
              <w:pStyle w:val="TableParagraph"/>
              <w:spacing w:line="170" w:lineRule="exact"/>
              <w:ind w:left="129"/>
              <w:rPr>
                <w:sz w:val="24"/>
                <w:szCs w:val="24"/>
              </w:rPr>
            </w:pPr>
            <w:r w:rsidRPr="00E71CC5">
              <w:rPr>
                <w:spacing w:val="-2"/>
                <w:sz w:val="24"/>
                <w:szCs w:val="24"/>
              </w:rPr>
              <w:t>Municioio</w:t>
            </w:r>
          </w:p>
        </w:tc>
        <w:tc>
          <w:tcPr>
            <w:tcW w:w="2848" w:type="dxa"/>
            <w:gridSpan w:val="6"/>
          </w:tcPr>
          <w:p w:rsidR="000024F8" w:rsidRPr="00E71CC5" w:rsidRDefault="001D4375">
            <w:pPr>
              <w:pStyle w:val="TableParagraph"/>
              <w:spacing w:line="170" w:lineRule="exact"/>
              <w:ind w:left="115"/>
              <w:rPr>
                <w:sz w:val="24"/>
                <w:szCs w:val="24"/>
              </w:rPr>
            </w:pPr>
            <w:r w:rsidRPr="00E71CC5">
              <w:rPr>
                <w:spacing w:val="-4"/>
                <w:sz w:val="24"/>
                <w:szCs w:val="24"/>
              </w:rPr>
              <w:t>o.zaA.Morogiàp.zaMunicipio</w:t>
            </w:r>
          </w:p>
        </w:tc>
        <w:tc>
          <w:tcPr>
            <w:tcW w:w="1703" w:type="dxa"/>
          </w:tcPr>
          <w:p w:rsidR="000024F8" w:rsidRPr="00E71CC5" w:rsidRDefault="001D4375">
            <w:pPr>
              <w:pStyle w:val="TableParagraph"/>
              <w:spacing w:line="170" w:lineRule="exact"/>
              <w:ind w:right="73"/>
              <w:jc w:val="right"/>
              <w:rPr>
                <w:sz w:val="24"/>
                <w:szCs w:val="24"/>
              </w:rPr>
            </w:pPr>
            <w:r w:rsidRPr="00E71CC5">
              <w:rPr>
                <w:spacing w:val="-5"/>
                <w:sz w:val="24"/>
                <w:szCs w:val="24"/>
              </w:rPr>
              <w:t>180</w:t>
            </w:r>
          </w:p>
        </w:tc>
        <w:tc>
          <w:tcPr>
            <w:tcW w:w="2446" w:type="dxa"/>
          </w:tcPr>
          <w:p w:rsidR="000024F8" w:rsidRPr="00E71CC5" w:rsidRDefault="000024F8">
            <w:pPr>
              <w:pStyle w:val="TableParagraph"/>
              <w:rPr>
                <w:sz w:val="24"/>
                <w:szCs w:val="24"/>
              </w:rPr>
            </w:pPr>
          </w:p>
        </w:tc>
      </w:tr>
      <w:tr w:rsidR="00E71CC5" w:rsidRPr="00E71CC5">
        <w:trPr>
          <w:trHeight w:val="207"/>
        </w:trPr>
        <w:tc>
          <w:tcPr>
            <w:tcW w:w="1409" w:type="dxa"/>
            <w:tcBorders>
              <w:right w:val="single" w:sz="12" w:space="0" w:color="EDF4EF"/>
            </w:tcBorders>
          </w:tcPr>
          <w:p w:rsidR="000024F8" w:rsidRPr="00E71CC5" w:rsidRDefault="001D4375">
            <w:pPr>
              <w:pStyle w:val="TableParagraph"/>
              <w:spacing w:line="188" w:lineRule="exact"/>
              <w:ind w:left="117" w:right="-29"/>
              <w:rPr>
                <w:sz w:val="24"/>
                <w:szCs w:val="24"/>
              </w:rPr>
            </w:pPr>
            <w:r w:rsidRPr="00E71CC5">
              <w:rPr>
                <w:spacing w:val="-6"/>
                <w:sz w:val="24"/>
                <w:szCs w:val="24"/>
              </w:rPr>
              <w:t>ChiesaMadre</w:t>
            </w:r>
            <w:r w:rsidRPr="00E71CC5">
              <w:rPr>
                <w:spacing w:val="-10"/>
                <w:sz w:val="24"/>
                <w:szCs w:val="24"/>
              </w:rPr>
              <w:t>S</w:t>
            </w:r>
          </w:p>
        </w:tc>
        <w:tc>
          <w:tcPr>
            <w:tcW w:w="1392" w:type="dxa"/>
            <w:gridSpan w:val="2"/>
            <w:tcBorders>
              <w:left w:val="single" w:sz="12" w:space="0" w:color="EDF4EF"/>
            </w:tcBorders>
          </w:tcPr>
          <w:p w:rsidR="000024F8" w:rsidRPr="00E71CC5" w:rsidRDefault="001D4375">
            <w:pPr>
              <w:pStyle w:val="TableParagraph"/>
              <w:spacing w:line="188" w:lineRule="exact"/>
              <w:ind w:left="-16"/>
              <w:rPr>
                <w:sz w:val="24"/>
                <w:szCs w:val="24"/>
              </w:rPr>
            </w:pPr>
            <w:r w:rsidRPr="00E71CC5">
              <w:rPr>
                <w:spacing w:val="-2"/>
                <w:sz w:val="24"/>
                <w:szCs w:val="24"/>
              </w:rPr>
              <w:t>.Giuseooe</w:t>
            </w:r>
          </w:p>
        </w:tc>
        <w:tc>
          <w:tcPr>
            <w:tcW w:w="1651" w:type="dxa"/>
            <w:gridSpan w:val="5"/>
            <w:tcBorders>
              <w:right w:val="single" w:sz="12" w:space="0" w:color="EDF4EF"/>
            </w:tcBorders>
          </w:tcPr>
          <w:p w:rsidR="000024F8" w:rsidRPr="00E71CC5" w:rsidRDefault="001D4375">
            <w:pPr>
              <w:pStyle w:val="TableParagraph"/>
              <w:spacing w:line="188" w:lineRule="exact"/>
              <w:ind w:left="131" w:right="-29"/>
              <w:rPr>
                <w:sz w:val="24"/>
                <w:szCs w:val="24"/>
              </w:rPr>
            </w:pPr>
            <w:r w:rsidRPr="00E71CC5">
              <w:rPr>
                <w:spacing w:val="-4"/>
                <w:sz w:val="24"/>
                <w:szCs w:val="24"/>
              </w:rPr>
              <w:t>p.zaA.Morogià</w:t>
            </w:r>
            <w:r w:rsidRPr="00E71CC5">
              <w:rPr>
                <w:spacing w:val="-5"/>
                <w:sz w:val="24"/>
                <w:szCs w:val="24"/>
              </w:rPr>
              <w:t xml:space="preserve"> p.</w:t>
            </w:r>
          </w:p>
        </w:tc>
        <w:tc>
          <w:tcPr>
            <w:tcW w:w="1197" w:type="dxa"/>
            <w:tcBorders>
              <w:left w:val="single" w:sz="12" w:space="0" w:color="EDF4EF"/>
            </w:tcBorders>
          </w:tcPr>
          <w:p w:rsidR="000024F8" w:rsidRPr="00E71CC5" w:rsidRDefault="001D4375">
            <w:pPr>
              <w:pStyle w:val="TableParagraph"/>
              <w:spacing w:line="188" w:lineRule="exact"/>
              <w:ind w:left="-10"/>
              <w:rPr>
                <w:sz w:val="24"/>
                <w:szCs w:val="24"/>
              </w:rPr>
            </w:pPr>
            <w:r w:rsidRPr="00E71CC5">
              <w:rPr>
                <w:sz w:val="24"/>
                <w:szCs w:val="24"/>
              </w:rPr>
              <w:t>za</w:t>
            </w:r>
            <w:r w:rsidRPr="00E71CC5">
              <w:rPr>
                <w:spacing w:val="-2"/>
                <w:sz w:val="24"/>
                <w:szCs w:val="24"/>
              </w:rPr>
              <w:t>Municipio</w:t>
            </w:r>
          </w:p>
        </w:tc>
        <w:tc>
          <w:tcPr>
            <w:tcW w:w="1703" w:type="dxa"/>
          </w:tcPr>
          <w:p w:rsidR="000024F8" w:rsidRPr="00E71CC5" w:rsidRDefault="001D4375">
            <w:pPr>
              <w:pStyle w:val="TableParagraph"/>
              <w:spacing w:before="5" w:line="183" w:lineRule="exact"/>
              <w:ind w:right="75"/>
              <w:jc w:val="right"/>
              <w:rPr>
                <w:sz w:val="24"/>
                <w:szCs w:val="24"/>
              </w:rPr>
            </w:pPr>
            <w:r w:rsidRPr="00E71CC5">
              <w:rPr>
                <w:spacing w:val="-5"/>
                <w:sz w:val="24"/>
                <w:szCs w:val="24"/>
              </w:rPr>
              <w:t>250</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17"/>
              <w:rPr>
                <w:sz w:val="24"/>
                <w:szCs w:val="24"/>
              </w:rPr>
            </w:pPr>
            <w:r w:rsidRPr="00E71CC5">
              <w:rPr>
                <w:spacing w:val="-2"/>
                <w:sz w:val="24"/>
                <w:szCs w:val="24"/>
              </w:rPr>
              <w:t>ChiesaDell'Immacolata</w:t>
            </w:r>
          </w:p>
        </w:tc>
        <w:tc>
          <w:tcPr>
            <w:tcW w:w="2848" w:type="dxa"/>
            <w:gridSpan w:val="6"/>
          </w:tcPr>
          <w:p w:rsidR="000024F8" w:rsidRPr="00E71CC5" w:rsidRDefault="001D4375">
            <w:pPr>
              <w:pStyle w:val="TableParagraph"/>
              <w:spacing w:line="195" w:lineRule="exact"/>
              <w:ind w:left="115"/>
              <w:rPr>
                <w:sz w:val="24"/>
                <w:szCs w:val="24"/>
              </w:rPr>
            </w:pPr>
            <w:r w:rsidRPr="00E71CC5">
              <w:rPr>
                <w:spacing w:val="-4"/>
                <w:sz w:val="24"/>
                <w:szCs w:val="24"/>
              </w:rPr>
              <w:t>e.soVittorio Emanuele</w:t>
            </w:r>
            <w:r w:rsidRPr="00E71CC5">
              <w:rPr>
                <w:spacing w:val="-5"/>
                <w:sz w:val="24"/>
                <w:szCs w:val="24"/>
              </w:rPr>
              <w:t>III</w:t>
            </w:r>
          </w:p>
        </w:tc>
        <w:tc>
          <w:tcPr>
            <w:tcW w:w="1703" w:type="dxa"/>
          </w:tcPr>
          <w:p w:rsidR="000024F8" w:rsidRPr="00E71CC5" w:rsidRDefault="001D4375">
            <w:pPr>
              <w:pStyle w:val="TableParagraph"/>
              <w:spacing w:before="12" w:line="183" w:lineRule="exact"/>
              <w:ind w:right="73"/>
              <w:jc w:val="right"/>
              <w:rPr>
                <w:sz w:val="24"/>
                <w:szCs w:val="24"/>
              </w:rPr>
            </w:pPr>
            <w:r w:rsidRPr="00E71CC5">
              <w:rPr>
                <w:spacing w:val="-5"/>
                <w:sz w:val="24"/>
                <w:szCs w:val="24"/>
              </w:rPr>
              <w:t>150</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27"/>
              <w:rPr>
                <w:sz w:val="24"/>
                <w:szCs w:val="24"/>
              </w:rPr>
            </w:pPr>
            <w:r w:rsidRPr="00E71CC5">
              <w:rPr>
                <w:w w:val="90"/>
                <w:sz w:val="24"/>
                <w:szCs w:val="24"/>
              </w:rPr>
              <w:t>Scuolaelementare</w:t>
            </w:r>
            <w:r w:rsidRPr="00E71CC5">
              <w:rPr>
                <w:spacing w:val="-2"/>
                <w:w w:val="90"/>
                <w:sz w:val="24"/>
                <w:szCs w:val="24"/>
              </w:rPr>
              <w:t>"Fermi"</w:t>
            </w:r>
          </w:p>
        </w:tc>
        <w:tc>
          <w:tcPr>
            <w:tcW w:w="2848" w:type="dxa"/>
            <w:gridSpan w:val="6"/>
          </w:tcPr>
          <w:p w:rsidR="000024F8" w:rsidRPr="00E71CC5" w:rsidRDefault="001D4375">
            <w:pPr>
              <w:pStyle w:val="TableParagraph"/>
              <w:spacing w:line="195" w:lineRule="exact"/>
              <w:ind w:left="114"/>
              <w:rPr>
                <w:sz w:val="24"/>
                <w:szCs w:val="24"/>
              </w:rPr>
            </w:pPr>
            <w:r w:rsidRPr="00E71CC5">
              <w:rPr>
                <w:spacing w:val="-2"/>
                <w:sz w:val="24"/>
                <w:szCs w:val="24"/>
              </w:rPr>
              <w:t>ViaDeGasperi</w:t>
            </w:r>
          </w:p>
        </w:tc>
        <w:tc>
          <w:tcPr>
            <w:tcW w:w="1703" w:type="dxa"/>
          </w:tcPr>
          <w:p w:rsidR="000024F8" w:rsidRPr="00E71CC5" w:rsidRDefault="001D4375">
            <w:pPr>
              <w:pStyle w:val="TableParagraph"/>
              <w:spacing w:before="5" w:line="190" w:lineRule="exact"/>
              <w:ind w:right="73"/>
              <w:jc w:val="right"/>
              <w:rPr>
                <w:sz w:val="24"/>
                <w:szCs w:val="24"/>
              </w:rPr>
            </w:pPr>
            <w:r w:rsidRPr="00E71CC5">
              <w:rPr>
                <w:spacing w:val="-5"/>
                <w:sz w:val="24"/>
                <w:szCs w:val="24"/>
              </w:rPr>
              <w:t>300</w:t>
            </w:r>
          </w:p>
        </w:tc>
        <w:tc>
          <w:tcPr>
            <w:tcW w:w="2446" w:type="dxa"/>
          </w:tcPr>
          <w:p w:rsidR="000024F8" w:rsidRPr="00E71CC5" w:rsidRDefault="000024F8">
            <w:pPr>
              <w:pStyle w:val="TableParagraph"/>
              <w:rPr>
                <w:sz w:val="24"/>
                <w:szCs w:val="24"/>
              </w:rPr>
            </w:pPr>
          </w:p>
        </w:tc>
      </w:tr>
      <w:tr w:rsidR="00E71CC5" w:rsidRPr="00E71CC5">
        <w:trPr>
          <w:trHeight w:val="207"/>
        </w:trPr>
        <w:tc>
          <w:tcPr>
            <w:tcW w:w="2801" w:type="dxa"/>
            <w:gridSpan w:val="3"/>
          </w:tcPr>
          <w:p w:rsidR="000024F8" w:rsidRPr="00E71CC5" w:rsidRDefault="001D4375">
            <w:pPr>
              <w:pStyle w:val="TableParagraph"/>
              <w:spacing w:line="188" w:lineRule="exact"/>
              <w:ind w:left="119"/>
              <w:rPr>
                <w:sz w:val="24"/>
                <w:szCs w:val="24"/>
              </w:rPr>
            </w:pPr>
            <w:r w:rsidRPr="00E71CC5">
              <w:rPr>
                <w:spacing w:val="-8"/>
                <w:sz w:val="24"/>
                <w:szCs w:val="24"/>
              </w:rPr>
              <w:t>Scuolamedia"Fermi"</w:t>
            </w:r>
          </w:p>
        </w:tc>
        <w:tc>
          <w:tcPr>
            <w:tcW w:w="2848" w:type="dxa"/>
            <w:gridSpan w:val="6"/>
          </w:tcPr>
          <w:p w:rsidR="000024F8" w:rsidRPr="00E71CC5" w:rsidRDefault="001D4375">
            <w:pPr>
              <w:pStyle w:val="TableParagraph"/>
              <w:spacing w:line="188" w:lineRule="exact"/>
              <w:ind w:left="128"/>
              <w:rPr>
                <w:sz w:val="24"/>
                <w:szCs w:val="24"/>
              </w:rPr>
            </w:pPr>
            <w:r w:rsidRPr="00E71CC5">
              <w:rPr>
                <w:spacing w:val="-6"/>
                <w:sz w:val="24"/>
                <w:szCs w:val="24"/>
              </w:rPr>
              <w:t>ViaDonSturzo</w:t>
            </w:r>
          </w:p>
        </w:tc>
        <w:tc>
          <w:tcPr>
            <w:tcW w:w="1703" w:type="dxa"/>
          </w:tcPr>
          <w:p w:rsidR="000024F8" w:rsidRPr="00E71CC5" w:rsidRDefault="001D4375">
            <w:pPr>
              <w:pStyle w:val="TableParagraph"/>
              <w:spacing w:line="188" w:lineRule="exact"/>
              <w:ind w:right="73"/>
              <w:jc w:val="right"/>
              <w:rPr>
                <w:sz w:val="24"/>
                <w:szCs w:val="24"/>
              </w:rPr>
            </w:pPr>
            <w:r w:rsidRPr="00E71CC5">
              <w:rPr>
                <w:spacing w:val="-5"/>
                <w:sz w:val="24"/>
                <w:szCs w:val="24"/>
              </w:rPr>
              <w:t>310</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27"/>
              <w:rPr>
                <w:sz w:val="24"/>
                <w:szCs w:val="24"/>
              </w:rPr>
            </w:pPr>
            <w:r w:rsidRPr="00E71CC5">
              <w:rPr>
                <w:w w:val="90"/>
                <w:sz w:val="24"/>
                <w:szCs w:val="24"/>
              </w:rPr>
              <w:t>Scuolamaterna</w:t>
            </w:r>
            <w:r w:rsidRPr="00E71CC5">
              <w:rPr>
                <w:spacing w:val="-2"/>
                <w:w w:val="90"/>
                <w:sz w:val="24"/>
                <w:szCs w:val="24"/>
              </w:rPr>
              <w:t>"Europa"</w:t>
            </w:r>
          </w:p>
        </w:tc>
        <w:tc>
          <w:tcPr>
            <w:tcW w:w="2848" w:type="dxa"/>
            <w:gridSpan w:val="6"/>
          </w:tcPr>
          <w:p w:rsidR="000024F8" w:rsidRPr="00E71CC5" w:rsidRDefault="001D4375">
            <w:pPr>
              <w:pStyle w:val="TableParagraph"/>
              <w:spacing w:line="195" w:lineRule="exact"/>
              <w:ind w:left="112"/>
              <w:rPr>
                <w:sz w:val="24"/>
                <w:szCs w:val="24"/>
              </w:rPr>
            </w:pPr>
            <w:r w:rsidRPr="00E71CC5">
              <w:rPr>
                <w:spacing w:val="-2"/>
                <w:sz w:val="24"/>
                <w:szCs w:val="24"/>
              </w:rPr>
              <w:t>Piazza Falcone</w:t>
            </w:r>
          </w:p>
        </w:tc>
        <w:tc>
          <w:tcPr>
            <w:tcW w:w="1703" w:type="dxa"/>
          </w:tcPr>
          <w:p w:rsidR="000024F8" w:rsidRPr="00E71CC5" w:rsidRDefault="001D4375">
            <w:pPr>
              <w:pStyle w:val="TableParagraph"/>
              <w:spacing w:before="5" w:line="190" w:lineRule="exact"/>
              <w:ind w:right="66"/>
              <w:jc w:val="right"/>
              <w:rPr>
                <w:sz w:val="24"/>
                <w:szCs w:val="24"/>
              </w:rPr>
            </w:pPr>
            <w:r w:rsidRPr="00E71CC5">
              <w:rPr>
                <w:spacing w:val="-5"/>
                <w:sz w:val="24"/>
                <w:szCs w:val="24"/>
              </w:rPr>
              <w:t>100</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27"/>
              <w:rPr>
                <w:sz w:val="24"/>
                <w:szCs w:val="24"/>
              </w:rPr>
            </w:pPr>
            <w:r w:rsidRPr="00E71CC5">
              <w:rPr>
                <w:spacing w:val="-5"/>
                <w:sz w:val="24"/>
                <w:szCs w:val="24"/>
              </w:rPr>
              <w:t>Scuola</w:t>
            </w:r>
            <w:r w:rsidRPr="00E71CC5">
              <w:rPr>
                <w:spacing w:val="-2"/>
                <w:sz w:val="24"/>
                <w:szCs w:val="24"/>
              </w:rPr>
              <w:t>materna</w:t>
            </w:r>
          </w:p>
        </w:tc>
        <w:tc>
          <w:tcPr>
            <w:tcW w:w="2848" w:type="dxa"/>
            <w:gridSpan w:val="6"/>
          </w:tcPr>
          <w:p w:rsidR="000024F8" w:rsidRPr="00E71CC5" w:rsidRDefault="001D4375">
            <w:pPr>
              <w:pStyle w:val="TableParagraph"/>
              <w:spacing w:line="195" w:lineRule="exact"/>
              <w:ind w:left="128"/>
              <w:rPr>
                <w:sz w:val="24"/>
                <w:szCs w:val="24"/>
              </w:rPr>
            </w:pPr>
            <w:r w:rsidRPr="00E71CC5">
              <w:rPr>
                <w:spacing w:val="-4"/>
                <w:sz w:val="24"/>
                <w:szCs w:val="24"/>
              </w:rPr>
              <w:t>viaFirenze</w:t>
            </w:r>
            <w:r w:rsidRPr="00E71CC5">
              <w:rPr>
                <w:spacing w:val="-5"/>
                <w:sz w:val="24"/>
                <w:szCs w:val="24"/>
              </w:rPr>
              <w:t>n.4</w:t>
            </w:r>
          </w:p>
        </w:tc>
        <w:tc>
          <w:tcPr>
            <w:tcW w:w="1703" w:type="dxa"/>
          </w:tcPr>
          <w:p w:rsidR="000024F8" w:rsidRPr="00E71CC5" w:rsidRDefault="001D4375">
            <w:pPr>
              <w:pStyle w:val="TableParagraph"/>
              <w:spacing w:before="5" w:line="190" w:lineRule="exact"/>
              <w:ind w:right="65"/>
              <w:jc w:val="right"/>
              <w:rPr>
                <w:sz w:val="24"/>
                <w:szCs w:val="24"/>
              </w:rPr>
            </w:pPr>
            <w:r w:rsidRPr="00E71CC5">
              <w:rPr>
                <w:spacing w:val="-5"/>
                <w:sz w:val="24"/>
                <w:szCs w:val="24"/>
              </w:rPr>
              <w:t>75</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17"/>
              <w:rPr>
                <w:sz w:val="24"/>
                <w:szCs w:val="24"/>
              </w:rPr>
            </w:pPr>
            <w:r w:rsidRPr="00E71CC5">
              <w:rPr>
                <w:spacing w:val="-4"/>
                <w:sz w:val="24"/>
                <w:szCs w:val="24"/>
              </w:rPr>
              <w:t>Centro</w:t>
            </w:r>
            <w:r w:rsidRPr="00E71CC5">
              <w:rPr>
                <w:spacing w:val="-2"/>
                <w:sz w:val="24"/>
                <w:szCs w:val="24"/>
              </w:rPr>
              <w:t>Policulturale</w:t>
            </w:r>
          </w:p>
        </w:tc>
        <w:tc>
          <w:tcPr>
            <w:tcW w:w="2848" w:type="dxa"/>
            <w:gridSpan w:val="6"/>
          </w:tcPr>
          <w:p w:rsidR="000024F8" w:rsidRPr="00E71CC5" w:rsidRDefault="001D4375">
            <w:pPr>
              <w:pStyle w:val="TableParagraph"/>
              <w:spacing w:line="195" w:lineRule="exact"/>
              <w:ind w:left="128"/>
              <w:rPr>
                <w:sz w:val="24"/>
                <w:szCs w:val="24"/>
              </w:rPr>
            </w:pPr>
            <w:r w:rsidRPr="00E71CC5">
              <w:rPr>
                <w:spacing w:val="-4"/>
                <w:sz w:val="24"/>
                <w:szCs w:val="24"/>
              </w:rPr>
              <w:t>viaDeiCadutiinGuerra</w:t>
            </w:r>
          </w:p>
        </w:tc>
        <w:tc>
          <w:tcPr>
            <w:tcW w:w="1703" w:type="dxa"/>
          </w:tcPr>
          <w:p w:rsidR="000024F8" w:rsidRPr="00E71CC5" w:rsidRDefault="001D4375">
            <w:pPr>
              <w:pStyle w:val="TableParagraph"/>
              <w:spacing w:line="195" w:lineRule="exact"/>
              <w:ind w:right="73"/>
              <w:jc w:val="right"/>
              <w:rPr>
                <w:sz w:val="24"/>
                <w:szCs w:val="24"/>
              </w:rPr>
            </w:pPr>
            <w:r w:rsidRPr="00E71CC5">
              <w:rPr>
                <w:spacing w:val="-5"/>
                <w:sz w:val="24"/>
                <w:szCs w:val="24"/>
              </w:rPr>
              <w:t>100</w:t>
            </w:r>
          </w:p>
        </w:tc>
        <w:tc>
          <w:tcPr>
            <w:tcW w:w="2446" w:type="dxa"/>
          </w:tcPr>
          <w:p w:rsidR="000024F8" w:rsidRPr="00E71CC5" w:rsidRDefault="000024F8">
            <w:pPr>
              <w:pStyle w:val="TableParagraph"/>
              <w:rPr>
                <w:sz w:val="24"/>
                <w:szCs w:val="24"/>
              </w:rPr>
            </w:pPr>
          </w:p>
        </w:tc>
      </w:tr>
      <w:tr w:rsidR="00E71CC5" w:rsidRPr="00E71CC5">
        <w:trPr>
          <w:trHeight w:val="207"/>
        </w:trPr>
        <w:tc>
          <w:tcPr>
            <w:tcW w:w="2801" w:type="dxa"/>
            <w:gridSpan w:val="3"/>
          </w:tcPr>
          <w:p w:rsidR="000024F8" w:rsidRPr="00E71CC5" w:rsidRDefault="001D4375">
            <w:pPr>
              <w:pStyle w:val="TableParagraph"/>
              <w:spacing w:line="188" w:lineRule="exact"/>
              <w:ind w:left="125"/>
              <w:rPr>
                <w:sz w:val="24"/>
                <w:szCs w:val="24"/>
              </w:rPr>
            </w:pPr>
            <w:r w:rsidRPr="00E71CC5">
              <w:rPr>
                <w:spacing w:val="-6"/>
                <w:sz w:val="24"/>
                <w:szCs w:val="24"/>
              </w:rPr>
              <w:t>CentroDiurnoAnziani</w:t>
            </w:r>
          </w:p>
        </w:tc>
        <w:tc>
          <w:tcPr>
            <w:tcW w:w="634" w:type="dxa"/>
            <w:gridSpan w:val="2"/>
            <w:tcBorders>
              <w:right w:val="single" w:sz="12" w:space="0" w:color="EDF4EF"/>
            </w:tcBorders>
          </w:tcPr>
          <w:p w:rsidR="000024F8" w:rsidRPr="00E71CC5" w:rsidRDefault="001D4375">
            <w:pPr>
              <w:pStyle w:val="TableParagraph"/>
              <w:spacing w:line="188" w:lineRule="exact"/>
              <w:ind w:left="121" w:right="-15"/>
              <w:rPr>
                <w:sz w:val="24"/>
                <w:szCs w:val="24"/>
              </w:rPr>
            </w:pPr>
            <w:r w:rsidRPr="00E71CC5">
              <w:rPr>
                <w:spacing w:val="-6"/>
                <w:sz w:val="24"/>
                <w:szCs w:val="24"/>
              </w:rPr>
              <w:t>Via</w:t>
            </w:r>
            <w:r w:rsidRPr="00E71CC5">
              <w:rPr>
                <w:spacing w:val="-10"/>
                <w:sz w:val="24"/>
                <w:szCs w:val="24"/>
              </w:rPr>
              <w:t>O</w:t>
            </w:r>
          </w:p>
        </w:tc>
        <w:tc>
          <w:tcPr>
            <w:tcW w:w="2214" w:type="dxa"/>
            <w:gridSpan w:val="4"/>
            <w:tcBorders>
              <w:left w:val="single" w:sz="12" w:space="0" w:color="EDF4EF"/>
            </w:tcBorders>
          </w:tcPr>
          <w:p w:rsidR="000024F8" w:rsidRPr="00E71CC5" w:rsidRDefault="001D4375">
            <w:pPr>
              <w:pStyle w:val="TableParagraph"/>
              <w:spacing w:line="188" w:lineRule="exact"/>
              <w:ind w:left="-23"/>
              <w:rPr>
                <w:sz w:val="24"/>
                <w:szCs w:val="24"/>
              </w:rPr>
            </w:pPr>
            <w:r w:rsidRPr="00E71CC5">
              <w:rPr>
                <w:sz w:val="24"/>
                <w:szCs w:val="24"/>
              </w:rPr>
              <w:t>.</w:t>
            </w:r>
            <w:r w:rsidRPr="00E71CC5">
              <w:rPr>
                <w:spacing w:val="-2"/>
                <w:sz w:val="24"/>
                <w:szCs w:val="24"/>
              </w:rPr>
              <w:t>Passalacqua</w:t>
            </w:r>
          </w:p>
        </w:tc>
        <w:tc>
          <w:tcPr>
            <w:tcW w:w="1703" w:type="dxa"/>
          </w:tcPr>
          <w:p w:rsidR="000024F8" w:rsidRPr="00E71CC5" w:rsidRDefault="001D4375">
            <w:pPr>
              <w:pStyle w:val="TableParagraph"/>
              <w:spacing w:line="188" w:lineRule="exact"/>
              <w:ind w:right="73"/>
              <w:jc w:val="right"/>
              <w:rPr>
                <w:sz w:val="24"/>
                <w:szCs w:val="24"/>
              </w:rPr>
            </w:pPr>
            <w:r w:rsidRPr="00E71CC5">
              <w:rPr>
                <w:spacing w:val="-5"/>
                <w:sz w:val="24"/>
                <w:szCs w:val="24"/>
              </w:rPr>
              <w:t>100</w:t>
            </w:r>
          </w:p>
        </w:tc>
        <w:tc>
          <w:tcPr>
            <w:tcW w:w="2446" w:type="dxa"/>
          </w:tcPr>
          <w:p w:rsidR="000024F8" w:rsidRPr="00E71CC5" w:rsidRDefault="000024F8">
            <w:pPr>
              <w:pStyle w:val="TableParagraph"/>
              <w:rPr>
                <w:sz w:val="24"/>
                <w:szCs w:val="24"/>
              </w:rPr>
            </w:pPr>
          </w:p>
        </w:tc>
      </w:tr>
      <w:tr w:rsidR="00E71CC5" w:rsidRPr="00E71CC5">
        <w:trPr>
          <w:trHeight w:val="207"/>
        </w:trPr>
        <w:tc>
          <w:tcPr>
            <w:tcW w:w="2801" w:type="dxa"/>
            <w:gridSpan w:val="3"/>
          </w:tcPr>
          <w:p w:rsidR="000024F8" w:rsidRPr="00E71CC5" w:rsidRDefault="001D4375">
            <w:pPr>
              <w:pStyle w:val="TableParagraph"/>
              <w:spacing w:line="188" w:lineRule="exact"/>
              <w:ind w:left="146"/>
              <w:rPr>
                <w:sz w:val="24"/>
                <w:szCs w:val="24"/>
              </w:rPr>
            </w:pPr>
            <w:r w:rsidRPr="00E71CC5">
              <w:rPr>
                <w:w w:val="90"/>
                <w:sz w:val="24"/>
                <w:szCs w:val="24"/>
              </w:rPr>
              <w:t>UfficioSolidarietà</w:t>
            </w:r>
            <w:r w:rsidRPr="00E71CC5">
              <w:rPr>
                <w:spacing w:val="-2"/>
                <w:w w:val="90"/>
                <w:sz w:val="24"/>
                <w:szCs w:val="24"/>
              </w:rPr>
              <w:t>Sociale</w:t>
            </w:r>
          </w:p>
        </w:tc>
        <w:tc>
          <w:tcPr>
            <w:tcW w:w="634" w:type="dxa"/>
            <w:gridSpan w:val="2"/>
            <w:tcBorders>
              <w:right w:val="single" w:sz="12" w:space="0" w:color="EDF4EF"/>
            </w:tcBorders>
          </w:tcPr>
          <w:p w:rsidR="000024F8" w:rsidRPr="00E71CC5" w:rsidRDefault="001D4375">
            <w:pPr>
              <w:pStyle w:val="TableParagraph"/>
              <w:spacing w:line="188" w:lineRule="exact"/>
              <w:ind w:left="128" w:right="-15"/>
              <w:rPr>
                <w:sz w:val="24"/>
                <w:szCs w:val="24"/>
              </w:rPr>
            </w:pPr>
            <w:r w:rsidRPr="00E71CC5">
              <w:rPr>
                <w:w w:val="90"/>
                <w:sz w:val="24"/>
                <w:szCs w:val="24"/>
              </w:rPr>
              <w:t>Via</w:t>
            </w:r>
            <w:r w:rsidRPr="00E71CC5">
              <w:rPr>
                <w:spacing w:val="-10"/>
                <w:sz w:val="24"/>
                <w:szCs w:val="24"/>
              </w:rPr>
              <w:t>O</w:t>
            </w:r>
          </w:p>
        </w:tc>
        <w:tc>
          <w:tcPr>
            <w:tcW w:w="2214" w:type="dxa"/>
            <w:gridSpan w:val="4"/>
            <w:tcBorders>
              <w:left w:val="single" w:sz="12" w:space="0" w:color="EDF4EF"/>
            </w:tcBorders>
          </w:tcPr>
          <w:p w:rsidR="000024F8" w:rsidRPr="00E71CC5" w:rsidRDefault="001D4375">
            <w:pPr>
              <w:pStyle w:val="TableParagraph"/>
              <w:spacing w:line="188" w:lineRule="exact"/>
              <w:ind w:left="-23"/>
              <w:rPr>
                <w:sz w:val="24"/>
                <w:szCs w:val="24"/>
              </w:rPr>
            </w:pPr>
            <w:r w:rsidRPr="00E71CC5">
              <w:rPr>
                <w:sz w:val="24"/>
                <w:szCs w:val="24"/>
              </w:rPr>
              <w:t>.</w:t>
            </w:r>
            <w:r w:rsidRPr="00E71CC5">
              <w:rPr>
                <w:spacing w:val="-2"/>
                <w:sz w:val="24"/>
                <w:szCs w:val="24"/>
              </w:rPr>
              <w:t>Passalacqua</w:t>
            </w:r>
          </w:p>
        </w:tc>
        <w:tc>
          <w:tcPr>
            <w:tcW w:w="1703" w:type="dxa"/>
          </w:tcPr>
          <w:p w:rsidR="000024F8" w:rsidRPr="00E71CC5" w:rsidRDefault="001D4375">
            <w:pPr>
              <w:pStyle w:val="TableParagraph"/>
              <w:spacing w:line="188" w:lineRule="exact"/>
              <w:ind w:right="64"/>
              <w:jc w:val="right"/>
              <w:rPr>
                <w:sz w:val="24"/>
                <w:szCs w:val="24"/>
              </w:rPr>
            </w:pPr>
            <w:r w:rsidRPr="00E71CC5">
              <w:rPr>
                <w:spacing w:val="-5"/>
                <w:sz w:val="24"/>
                <w:szCs w:val="24"/>
              </w:rPr>
              <w:t>15</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43"/>
              <w:rPr>
                <w:sz w:val="24"/>
                <w:szCs w:val="24"/>
              </w:rPr>
            </w:pPr>
            <w:r w:rsidRPr="00E71CC5">
              <w:rPr>
                <w:w w:val="90"/>
                <w:sz w:val="24"/>
                <w:szCs w:val="24"/>
              </w:rPr>
              <w:t>Polizia</w:t>
            </w:r>
            <w:r w:rsidRPr="00E71CC5">
              <w:rPr>
                <w:spacing w:val="-2"/>
                <w:sz w:val="24"/>
                <w:szCs w:val="24"/>
              </w:rPr>
              <w:t>Municipale</w:t>
            </w:r>
          </w:p>
        </w:tc>
        <w:tc>
          <w:tcPr>
            <w:tcW w:w="1246" w:type="dxa"/>
            <w:gridSpan w:val="4"/>
            <w:tcBorders>
              <w:right w:val="single" w:sz="12" w:space="0" w:color="EDF4EF"/>
            </w:tcBorders>
          </w:tcPr>
          <w:p w:rsidR="000024F8" w:rsidRPr="00E71CC5" w:rsidRDefault="001D4375">
            <w:pPr>
              <w:pStyle w:val="TableParagraph"/>
              <w:spacing w:line="195" w:lineRule="exact"/>
              <w:ind w:left="128" w:right="-15"/>
              <w:rPr>
                <w:sz w:val="24"/>
                <w:szCs w:val="24"/>
              </w:rPr>
            </w:pPr>
            <w:r w:rsidRPr="00E71CC5">
              <w:rPr>
                <w:spacing w:val="-4"/>
                <w:sz w:val="24"/>
                <w:szCs w:val="24"/>
              </w:rPr>
              <w:t xml:space="preserve">ViaFirenze </w:t>
            </w:r>
            <w:r w:rsidRPr="00E71CC5">
              <w:rPr>
                <w:spacing w:val="-10"/>
                <w:sz w:val="24"/>
                <w:szCs w:val="24"/>
              </w:rPr>
              <w:t>n</w:t>
            </w:r>
          </w:p>
        </w:tc>
        <w:tc>
          <w:tcPr>
            <w:tcW w:w="1602" w:type="dxa"/>
            <w:gridSpan w:val="2"/>
            <w:tcBorders>
              <w:left w:val="single" w:sz="12" w:space="0" w:color="EDF4EF"/>
            </w:tcBorders>
          </w:tcPr>
          <w:p w:rsidR="000024F8" w:rsidRPr="00E71CC5" w:rsidRDefault="001D4375">
            <w:pPr>
              <w:pStyle w:val="TableParagraph"/>
              <w:spacing w:line="195" w:lineRule="exact"/>
              <w:ind w:left="-25"/>
              <w:rPr>
                <w:sz w:val="24"/>
                <w:szCs w:val="24"/>
              </w:rPr>
            </w:pPr>
            <w:r w:rsidRPr="00E71CC5">
              <w:rPr>
                <w:spacing w:val="-5"/>
                <w:sz w:val="24"/>
                <w:szCs w:val="24"/>
              </w:rPr>
              <w:t>.2</w:t>
            </w:r>
          </w:p>
        </w:tc>
        <w:tc>
          <w:tcPr>
            <w:tcW w:w="1703" w:type="dxa"/>
          </w:tcPr>
          <w:p w:rsidR="000024F8" w:rsidRPr="00E71CC5" w:rsidRDefault="001D4375">
            <w:pPr>
              <w:pStyle w:val="TableParagraph"/>
              <w:spacing w:before="5" w:line="190" w:lineRule="exact"/>
              <w:ind w:right="58"/>
              <w:jc w:val="right"/>
              <w:rPr>
                <w:sz w:val="24"/>
                <w:szCs w:val="24"/>
              </w:rPr>
            </w:pPr>
            <w:r w:rsidRPr="00E71CC5">
              <w:rPr>
                <w:spacing w:val="-5"/>
                <w:sz w:val="24"/>
                <w:szCs w:val="24"/>
              </w:rPr>
              <w:t>15</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25"/>
              <w:rPr>
                <w:sz w:val="24"/>
                <w:szCs w:val="24"/>
              </w:rPr>
            </w:pPr>
            <w:r w:rsidRPr="00E71CC5">
              <w:rPr>
                <w:spacing w:val="-7"/>
                <w:sz w:val="24"/>
                <w:szCs w:val="24"/>
              </w:rPr>
              <w:t>Caserma</w:t>
            </w:r>
            <w:r w:rsidRPr="00E71CC5">
              <w:rPr>
                <w:spacing w:val="-2"/>
                <w:sz w:val="24"/>
                <w:szCs w:val="24"/>
              </w:rPr>
              <w:t xml:space="preserve"> Carabinieri</w:t>
            </w:r>
          </w:p>
        </w:tc>
        <w:tc>
          <w:tcPr>
            <w:tcW w:w="2848" w:type="dxa"/>
            <w:gridSpan w:val="6"/>
          </w:tcPr>
          <w:p w:rsidR="000024F8" w:rsidRPr="00E71CC5" w:rsidRDefault="001D4375">
            <w:pPr>
              <w:pStyle w:val="TableParagraph"/>
              <w:spacing w:line="195" w:lineRule="exact"/>
              <w:ind w:left="128"/>
              <w:rPr>
                <w:sz w:val="24"/>
                <w:szCs w:val="24"/>
              </w:rPr>
            </w:pPr>
            <w:r w:rsidRPr="00E71CC5">
              <w:rPr>
                <w:spacing w:val="-7"/>
                <w:sz w:val="24"/>
                <w:szCs w:val="24"/>
              </w:rPr>
              <w:t>Via</w:t>
            </w:r>
            <w:r w:rsidRPr="00E71CC5">
              <w:rPr>
                <w:spacing w:val="-2"/>
                <w:sz w:val="24"/>
                <w:szCs w:val="24"/>
              </w:rPr>
              <w:t>Libertà</w:t>
            </w:r>
          </w:p>
        </w:tc>
        <w:tc>
          <w:tcPr>
            <w:tcW w:w="1703" w:type="dxa"/>
          </w:tcPr>
          <w:p w:rsidR="000024F8" w:rsidRPr="00E71CC5" w:rsidRDefault="001D4375">
            <w:pPr>
              <w:pStyle w:val="TableParagraph"/>
              <w:spacing w:before="5" w:line="190" w:lineRule="exact"/>
              <w:ind w:right="73"/>
              <w:jc w:val="right"/>
              <w:rPr>
                <w:sz w:val="24"/>
                <w:szCs w:val="24"/>
              </w:rPr>
            </w:pPr>
            <w:r w:rsidRPr="00E71CC5">
              <w:rPr>
                <w:spacing w:val="-5"/>
                <w:sz w:val="24"/>
                <w:szCs w:val="24"/>
              </w:rPr>
              <w:t>10</w:t>
            </w:r>
          </w:p>
        </w:tc>
        <w:tc>
          <w:tcPr>
            <w:tcW w:w="2446" w:type="dxa"/>
          </w:tcPr>
          <w:p w:rsidR="000024F8" w:rsidRPr="00E71CC5" w:rsidRDefault="000024F8">
            <w:pPr>
              <w:pStyle w:val="TableParagraph"/>
              <w:rPr>
                <w:sz w:val="24"/>
                <w:szCs w:val="24"/>
              </w:rPr>
            </w:pPr>
          </w:p>
        </w:tc>
      </w:tr>
      <w:tr w:rsidR="00E71CC5" w:rsidRPr="00E71CC5">
        <w:trPr>
          <w:trHeight w:val="207"/>
        </w:trPr>
        <w:tc>
          <w:tcPr>
            <w:tcW w:w="2801" w:type="dxa"/>
            <w:gridSpan w:val="3"/>
          </w:tcPr>
          <w:p w:rsidR="000024F8" w:rsidRPr="00E71CC5" w:rsidRDefault="001D4375">
            <w:pPr>
              <w:pStyle w:val="TableParagraph"/>
              <w:spacing w:line="188" w:lineRule="exact"/>
              <w:ind w:left="136"/>
              <w:rPr>
                <w:sz w:val="24"/>
                <w:szCs w:val="24"/>
              </w:rPr>
            </w:pPr>
            <w:r w:rsidRPr="00E71CC5">
              <w:rPr>
                <w:w w:val="90"/>
                <w:sz w:val="24"/>
                <w:szCs w:val="24"/>
              </w:rPr>
              <w:t>Distaccam.Polizia</w:t>
            </w:r>
            <w:r w:rsidRPr="00E71CC5">
              <w:rPr>
                <w:spacing w:val="-2"/>
                <w:w w:val="90"/>
                <w:sz w:val="24"/>
                <w:szCs w:val="24"/>
              </w:rPr>
              <w:t>Stradale</w:t>
            </w:r>
          </w:p>
        </w:tc>
        <w:tc>
          <w:tcPr>
            <w:tcW w:w="2848" w:type="dxa"/>
            <w:gridSpan w:val="6"/>
          </w:tcPr>
          <w:p w:rsidR="000024F8" w:rsidRPr="00E71CC5" w:rsidRDefault="001D4375">
            <w:pPr>
              <w:pStyle w:val="TableParagraph"/>
              <w:spacing w:line="188" w:lineRule="exact"/>
              <w:ind w:left="122"/>
              <w:rPr>
                <w:sz w:val="24"/>
                <w:szCs w:val="24"/>
              </w:rPr>
            </w:pPr>
            <w:r w:rsidRPr="00E71CC5">
              <w:rPr>
                <w:spacing w:val="-4"/>
                <w:sz w:val="24"/>
                <w:szCs w:val="24"/>
              </w:rPr>
              <w:t>C/da PianoMulino</w:t>
            </w:r>
          </w:p>
        </w:tc>
        <w:tc>
          <w:tcPr>
            <w:tcW w:w="1703" w:type="dxa"/>
          </w:tcPr>
          <w:p w:rsidR="000024F8" w:rsidRPr="00E71CC5" w:rsidRDefault="001D4375">
            <w:pPr>
              <w:pStyle w:val="TableParagraph"/>
              <w:spacing w:line="188" w:lineRule="exact"/>
              <w:ind w:right="68"/>
              <w:jc w:val="right"/>
              <w:rPr>
                <w:sz w:val="24"/>
                <w:szCs w:val="24"/>
              </w:rPr>
            </w:pPr>
            <w:r w:rsidRPr="00E71CC5">
              <w:rPr>
                <w:spacing w:val="-5"/>
                <w:sz w:val="24"/>
                <w:szCs w:val="24"/>
              </w:rPr>
              <w:t>15</w:t>
            </w:r>
          </w:p>
        </w:tc>
        <w:tc>
          <w:tcPr>
            <w:tcW w:w="2446" w:type="dxa"/>
          </w:tcPr>
          <w:p w:rsidR="000024F8" w:rsidRPr="00E71CC5" w:rsidRDefault="000024F8">
            <w:pPr>
              <w:pStyle w:val="TableParagraph"/>
              <w:rPr>
                <w:sz w:val="24"/>
                <w:szCs w:val="24"/>
              </w:rPr>
            </w:pPr>
          </w:p>
        </w:tc>
      </w:tr>
      <w:tr w:rsidR="00E71CC5" w:rsidRPr="00E71CC5">
        <w:trPr>
          <w:trHeight w:val="207"/>
        </w:trPr>
        <w:tc>
          <w:tcPr>
            <w:tcW w:w="2801" w:type="dxa"/>
            <w:gridSpan w:val="3"/>
          </w:tcPr>
          <w:p w:rsidR="000024F8" w:rsidRPr="00E71CC5" w:rsidRDefault="001D4375">
            <w:pPr>
              <w:pStyle w:val="TableParagraph"/>
              <w:spacing w:line="188" w:lineRule="exact"/>
              <w:ind w:left="146"/>
              <w:rPr>
                <w:sz w:val="24"/>
                <w:szCs w:val="24"/>
              </w:rPr>
            </w:pPr>
            <w:r w:rsidRPr="00E71CC5">
              <w:rPr>
                <w:w w:val="90"/>
                <w:sz w:val="24"/>
                <w:szCs w:val="24"/>
              </w:rPr>
              <w:t>Ufficio</w:t>
            </w:r>
            <w:r w:rsidRPr="00E71CC5">
              <w:rPr>
                <w:spacing w:val="-2"/>
                <w:sz w:val="24"/>
                <w:szCs w:val="24"/>
              </w:rPr>
              <w:t>Postale</w:t>
            </w:r>
          </w:p>
        </w:tc>
        <w:tc>
          <w:tcPr>
            <w:tcW w:w="2848" w:type="dxa"/>
            <w:gridSpan w:val="6"/>
          </w:tcPr>
          <w:p w:rsidR="000024F8" w:rsidRPr="00E71CC5" w:rsidRDefault="001D4375">
            <w:pPr>
              <w:pStyle w:val="TableParagraph"/>
              <w:spacing w:line="188" w:lineRule="exact"/>
              <w:ind w:left="127"/>
              <w:rPr>
                <w:sz w:val="24"/>
                <w:szCs w:val="24"/>
              </w:rPr>
            </w:pPr>
            <w:r w:rsidRPr="00E71CC5">
              <w:rPr>
                <w:spacing w:val="-6"/>
                <w:sz w:val="24"/>
                <w:szCs w:val="24"/>
              </w:rPr>
              <w:t>Piazza</w:t>
            </w:r>
            <w:r w:rsidRPr="00E71CC5">
              <w:rPr>
                <w:spacing w:val="-2"/>
                <w:sz w:val="24"/>
                <w:szCs w:val="24"/>
              </w:rPr>
              <w:t>Indipendenza</w:t>
            </w:r>
          </w:p>
        </w:tc>
        <w:tc>
          <w:tcPr>
            <w:tcW w:w="1703" w:type="dxa"/>
          </w:tcPr>
          <w:p w:rsidR="000024F8" w:rsidRPr="00E71CC5" w:rsidRDefault="001D4375">
            <w:pPr>
              <w:pStyle w:val="TableParagraph"/>
              <w:spacing w:line="188" w:lineRule="exact"/>
              <w:ind w:right="63"/>
              <w:jc w:val="right"/>
              <w:rPr>
                <w:sz w:val="24"/>
                <w:szCs w:val="24"/>
              </w:rPr>
            </w:pPr>
            <w:r w:rsidRPr="00E71CC5">
              <w:rPr>
                <w:spacing w:val="-5"/>
                <w:sz w:val="24"/>
                <w:szCs w:val="24"/>
              </w:rPr>
              <w:t>20</w:t>
            </w:r>
          </w:p>
        </w:tc>
        <w:tc>
          <w:tcPr>
            <w:tcW w:w="2446" w:type="dxa"/>
          </w:tcPr>
          <w:p w:rsidR="000024F8" w:rsidRPr="00E71CC5" w:rsidRDefault="000024F8">
            <w:pPr>
              <w:pStyle w:val="TableParagraph"/>
              <w:rPr>
                <w:sz w:val="24"/>
                <w:szCs w:val="24"/>
              </w:rPr>
            </w:pPr>
          </w:p>
        </w:tc>
      </w:tr>
      <w:tr w:rsidR="00E71CC5" w:rsidRPr="00E71CC5">
        <w:trPr>
          <w:trHeight w:val="207"/>
        </w:trPr>
        <w:tc>
          <w:tcPr>
            <w:tcW w:w="1567" w:type="dxa"/>
            <w:gridSpan w:val="2"/>
            <w:tcBorders>
              <w:right w:val="single" w:sz="36" w:space="0" w:color="EDF4EF"/>
            </w:tcBorders>
          </w:tcPr>
          <w:p w:rsidR="000024F8" w:rsidRPr="00E71CC5" w:rsidRDefault="001D4375">
            <w:pPr>
              <w:pStyle w:val="TableParagraph"/>
              <w:spacing w:line="188" w:lineRule="exact"/>
              <w:ind w:left="127" w:right="-29"/>
              <w:rPr>
                <w:sz w:val="24"/>
                <w:szCs w:val="24"/>
              </w:rPr>
            </w:pPr>
            <w:r w:rsidRPr="00E71CC5">
              <w:rPr>
                <w:spacing w:val="-4"/>
                <w:sz w:val="24"/>
                <w:szCs w:val="24"/>
              </w:rPr>
              <w:t>Istituto</w:t>
            </w:r>
            <w:r w:rsidRPr="00E71CC5">
              <w:rPr>
                <w:spacing w:val="-2"/>
                <w:sz w:val="24"/>
                <w:szCs w:val="24"/>
              </w:rPr>
              <w:t>"S.Chiara</w:t>
            </w:r>
          </w:p>
        </w:tc>
        <w:tc>
          <w:tcPr>
            <w:tcW w:w="1234" w:type="dxa"/>
            <w:tcBorders>
              <w:left w:val="single" w:sz="36" w:space="0" w:color="EDF4EF"/>
            </w:tcBorders>
          </w:tcPr>
          <w:p w:rsidR="000024F8" w:rsidRPr="00E71CC5" w:rsidRDefault="001D4375">
            <w:pPr>
              <w:pStyle w:val="TableParagraph"/>
              <w:spacing w:line="188" w:lineRule="exact"/>
              <w:ind w:left="-72"/>
              <w:rPr>
                <w:sz w:val="24"/>
                <w:szCs w:val="24"/>
              </w:rPr>
            </w:pPr>
            <w:r w:rsidRPr="00E71CC5">
              <w:rPr>
                <w:w w:val="97"/>
                <w:sz w:val="24"/>
                <w:szCs w:val="24"/>
              </w:rPr>
              <w:t>"</w:t>
            </w:r>
          </w:p>
        </w:tc>
        <w:tc>
          <w:tcPr>
            <w:tcW w:w="2848" w:type="dxa"/>
            <w:gridSpan w:val="6"/>
          </w:tcPr>
          <w:p w:rsidR="000024F8" w:rsidRPr="00E71CC5" w:rsidRDefault="001D4375">
            <w:pPr>
              <w:pStyle w:val="TableParagraph"/>
              <w:spacing w:line="188" w:lineRule="exact"/>
              <w:ind w:left="127"/>
              <w:rPr>
                <w:sz w:val="24"/>
                <w:szCs w:val="24"/>
              </w:rPr>
            </w:pPr>
            <w:r w:rsidRPr="00E71CC5">
              <w:rPr>
                <w:spacing w:val="-5"/>
                <w:sz w:val="24"/>
                <w:szCs w:val="24"/>
              </w:rPr>
              <w:t>Piazza</w:t>
            </w:r>
            <w:r w:rsidRPr="00E71CC5">
              <w:rPr>
                <w:spacing w:val="-2"/>
                <w:sz w:val="24"/>
                <w:szCs w:val="24"/>
              </w:rPr>
              <w:t>Marconi</w:t>
            </w:r>
          </w:p>
        </w:tc>
        <w:tc>
          <w:tcPr>
            <w:tcW w:w="1703" w:type="dxa"/>
          </w:tcPr>
          <w:p w:rsidR="000024F8" w:rsidRPr="00E71CC5" w:rsidRDefault="001D4375">
            <w:pPr>
              <w:pStyle w:val="TableParagraph"/>
              <w:spacing w:line="188" w:lineRule="exact"/>
              <w:ind w:right="66"/>
              <w:jc w:val="right"/>
              <w:rPr>
                <w:sz w:val="24"/>
                <w:szCs w:val="24"/>
              </w:rPr>
            </w:pPr>
            <w:r w:rsidRPr="00E71CC5">
              <w:rPr>
                <w:spacing w:val="-5"/>
                <w:w w:val="85"/>
                <w:sz w:val="24"/>
                <w:szCs w:val="24"/>
              </w:rPr>
              <w:t>so</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43"/>
              <w:rPr>
                <w:sz w:val="24"/>
                <w:szCs w:val="24"/>
              </w:rPr>
            </w:pPr>
            <w:r w:rsidRPr="00E71CC5">
              <w:rPr>
                <w:spacing w:val="-2"/>
                <w:sz w:val="24"/>
                <w:szCs w:val="24"/>
              </w:rPr>
              <w:t>Poliambulatorio</w:t>
            </w:r>
          </w:p>
        </w:tc>
        <w:tc>
          <w:tcPr>
            <w:tcW w:w="2848" w:type="dxa"/>
            <w:gridSpan w:val="6"/>
          </w:tcPr>
          <w:p w:rsidR="000024F8" w:rsidRPr="00E71CC5" w:rsidRDefault="001D4375">
            <w:pPr>
              <w:pStyle w:val="TableParagraph"/>
              <w:spacing w:line="195" w:lineRule="exact"/>
              <w:ind w:left="122"/>
              <w:rPr>
                <w:sz w:val="24"/>
                <w:szCs w:val="24"/>
              </w:rPr>
            </w:pPr>
            <w:r w:rsidRPr="00E71CC5">
              <w:rPr>
                <w:spacing w:val="-4"/>
                <w:sz w:val="24"/>
                <w:szCs w:val="24"/>
              </w:rPr>
              <w:t>Corso</w:t>
            </w:r>
            <w:r w:rsidRPr="00E71CC5">
              <w:rPr>
                <w:spacing w:val="-2"/>
                <w:sz w:val="24"/>
                <w:szCs w:val="24"/>
              </w:rPr>
              <w:t>Sicilia</w:t>
            </w:r>
          </w:p>
        </w:tc>
        <w:tc>
          <w:tcPr>
            <w:tcW w:w="1703" w:type="dxa"/>
          </w:tcPr>
          <w:p w:rsidR="000024F8" w:rsidRPr="00E71CC5" w:rsidRDefault="001D4375">
            <w:pPr>
              <w:pStyle w:val="TableParagraph"/>
              <w:spacing w:before="5" w:line="190" w:lineRule="exact"/>
              <w:ind w:right="63"/>
              <w:jc w:val="right"/>
              <w:rPr>
                <w:sz w:val="24"/>
                <w:szCs w:val="24"/>
              </w:rPr>
            </w:pPr>
            <w:r w:rsidRPr="00E71CC5">
              <w:rPr>
                <w:spacing w:val="-5"/>
                <w:sz w:val="24"/>
                <w:szCs w:val="24"/>
              </w:rPr>
              <w:t>35</w:t>
            </w:r>
          </w:p>
        </w:tc>
        <w:tc>
          <w:tcPr>
            <w:tcW w:w="2446" w:type="dxa"/>
          </w:tcPr>
          <w:p w:rsidR="000024F8" w:rsidRPr="00E71CC5" w:rsidRDefault="000024F8">
            <w:pPr>
              <w:pStyle w:val="TableParagraph"/>
              <w:rPr>
                <w:sz w:val="24"/>
                <w:szCs w:val="24"/>
              </w:rPr>
            </w:pPr>
          </w:p>
        </w:tc>
      </w:tr>
      <w:tr w:rsidR="00E71CC5" w:rsidRPr="00E71CC5">
        <w:trPr>
          <w:trHeight w:val="222"/>
        </w:trPr>
        <w:tc>
          <w:tcPr>
            <w:tcW w:w="2801" w:type="dxa"/>
            <w:gridSpan w:val="3"/>
          </w:tcPr>
          <w:p w:rsidR="000024F8" w:rsidRPr="00E71CC5" w:rsidRDefault="001D4375">
            <w:pPr>
              <w:pStyle w:val="TableParagraph"/>
              <w:spacing w:line="202" w:lineRule="exact"/>
              <w:ind w:left="125"/>
              <w:rPr>
                <w:sz w:val="24"/>
                <w:szCs w:val="24"/>
              </w:rPr>
            </w:pPr>
            <w:r w:rsidRPr="00E71CC5">
              <w:rPr>
                <w:spacing w:val="-6"/>
                <w:sz w:val="24"/>
                <w:szCs w:val="24"/>
              </w:rPr>
              <w:t>Consultorio</w:t>
            </w:r>
            <w:r w:rsidRPr="00E71CC5">
              <w:rPr>
                <w:spacing w:val="-2"/>
                <w:sz w:val="24"/>
                <w:szCs w:val="24"/>
              </w:rPr>
              <w:t>Familiare</w:t>
            </w:r>
          </w:p>
        </w:tc>
        <w:tc>
          <w:tcPr>
            <w:tcW w:w="2848" w:type="dxa"/>
            <w:gridSpan w:val="6"/>
          </w:tcPr>
          <w:p w:rsidR="000024F8" w:rsidRPr="00E71CC5" w:rsidRDefault="001D4375">
            <w:pPr>
              <w:pStyle w:val="TableParagraph"/>
              <w:spacing w:line="202" w:lineRule="exact"/>
              <w:ind w:left="127"/>
              <w:rPr>
                <w:sz w:val="24"/>
                <w:szCs w:val="24"/>
              </w:rPr>
            </w:pPr>
            <w:r w:rsidRPr="00E71CC5">
              <w:rPr>
                <w:spacing w:val="-4"/>
                <w:sz w:val="24"/>
                <w:szCs w:val="24"/>
              </w:rPr>
              <w:t>PiazzaMercatoVecchio</w:t>
            </w:r>
          </w:p>
        </w:tc>
        <w:tc>
          <w:tcPr>
            <w:tcW w:w="1703" w:type="dxa"/>
          </w:tcPr>
          <w:p w:rsidR="000024F8" w:rsidRPr="00E71CC5" w:rsidRDefault="001D4375">
            <w:pPr>
              <w:pStyle w:val="TableParagraph"/>
              <w:spacing w:before="24" w:line="178" w:lineRule="exact"/>
              <w:ind w:right="57"/>
              <w:jc w:val="right"/>
              <w:rPr>
                <w:sz w:val="24"/>
                <w:szCs w:val="24"/>
              </w:rPr>
            </w:pPr>
            <w:r w:rsidRPr="00E71CC5">
              <w:rPr>
                <w:spacing w:val="-5"/>
                <w:sz w:val="24"/>
                <w:szCs w:val="24"/>
              </w:rPr>
              <w:t>IO</w:t>
            </w:r>
          </w:p>
        </w:tc>
        <w:tc>
          <w:tcPr>
            <w:tcW w:w="2446" w:type="dxa"/>
          </w:tcPr>
          <w:p w:rsidR="000024F8" w:rsidRPr="00E71CC5" w:rsidRDefault="000024F8">
            <w:pPr>
              <w:pStyle w:val="TableParagraph"/>
              <w:rPr>
                <w:sz w:val="24"/>
                <w:szCs w:val="24"/>
              </w:rPr>
            </w:pPr>
          </w:p>
        </w:tc>
      </w:tr>
      <w:tr w:rsidR="00E71CC5" w:rsidRPr="00E71CC5">
        <w:trPr>
          <w:trHeight w:val="215"/>
        </w:trPr>
        <w:tc>
          <w:tcPr>
            <w:tcW w:w="2801" w:type="dxa"/>
            <w:gridSpan w:val="3"/>
          </w:tcPr>
          <w:p w:rsidR="000024F8" w:rsidRPr="00E71CC5" w:rsidRDefault="001D4375">
            <w:pPr>
              <w:pStyle w:val="TableParagraph"/>
              <w:spacing w:line="195" w:lineRule="exact"/>
              <w:ind w:left="134"/>
              <w:rPr>
                <w:sz w:val="24"/>
                <w:szCs w:val="24"/>
              </w:rPr>
            </w:pPr>
            <w:r w:rsidRPr="00E71CC5">
              <w:rPr>
                <w:spacing w:val="-7"/>
                <w:sz w:val="24"/>
                <w:szCs w:val="24"/>
              </w:rPr>
              <w:t>Serbatoi</w:t>
            </w:r>
            <w:r w:rsidRPr="00E71CC5">
              <w:rPr>
                <w:spacing w:val="-2"/>
                <w:sz w:val="24"/>
                <w:szCs w:val="24"/>
              </w:rPr>
              <w:t>Idrici</w:t>
            </w:r>
          </w:p>
        </w:tc>
        <w:tc>
          <w:tcPr>
            <w:tcW w:w="2848" w:type="dxa"/>
            <w:gridSpan w:val="6"/>
          </w:tcPr>
          <w:p w:rsidR="000024F8" w:rsidRPr="00E71CC5" w:rsidRDefault="001D4375">
            <w:pPr>
              <w:pStyle w:val="TableParagraph"/>
              <w:spacing w:line="195" w:lineRule="exact"/>
              <w:ind w:left="122"/>
              <w:rPr>
                <w:sz w:val="24"/>
                <w:szCs w:val="24"/>
              </w:rPr>
            </w:pPr>
            <w:r w:rsidRPr="00E71CC5">
              <w:rPr>
                <w:spacing w:val="-2"/>
                <w:sz w:val="24"/>
                <w:szCs w:val="24"/>
              </w:rPr>
              <w:t>C/daBenedizione</w:t>
            </w:r>
          </w:p>
        </w:tc>
        <w:tc>
          <w:tcPr>
            <w:tcW w:w="1703" w:type="dxa"/>
          </w:tcPr>
          <w:p w:rsidR="000024F8" w:rsidRPr="00E71CC5" w:rsidRDefault="001D4375">
            <w:pPr>
              <w:pStyle w:val="TableParagraph"/>
              <w:spacing w:before="5" w:line="190" w:lineRule="exact"/>
              <w:ind w:right="60"/>
              <w:jc w:val="right"/>
              <w:rPr>
                <w:sz w:val="24"/>
                <w:szCs w:val="24"/>
              </w:rPr>
            </w:pPr>
            <w:r w:rsidRPr="00E71CC5">
              <w:rPr>
                <w:sz w:val="24"/>
                <w:szCs w:val="24"/>
              </w:rPr>
              <w:t>2</w:t>
            </w:r>
          </w:p>
        </w:tc>
        <w:tc>
          <w:tcPr>
            <w:tcW w:w="2446" w:type="dxa"/>
          </w:tcPr>
          <w:p w:rsidR="000024F8" w:rsidRPr="00E71CC5" w:rsidRDefault="000024F8">
            <w:pPr>
              <w:pStyle w:val="TableParagraph"/>
              <w:rPr>
                <w:sz w:val="24"/>
                <w:szCs w:val="24"/>
              </w:rPr>
            </w:pPr>
          </w:p>
        </w:tc>
      </w:tr>
      <w:tr w:rsidR="00E71CC5" w:rsidRPr="00E71CC5">
        <w:trPr>
          <w:trHeight w:val="222"/>
        </w:trPr>
        <w:tc>
          <w:tcPr>
            <w:tcW w:w="2801" w:type="dxa"/>
            <w:gridSpan w:val="3"/>
          </w:tcPr>
          <w:p w:rsidR="000024F8" w:rsidRPr="00E71CC5" w:rsidRDefault="001D4375">
            <w:pPr>
              <w:pStyle w:val="TableParagraph"/>
              <w:spacing w:line="202" w:lineRule="exact"/>
              <w:ind w:left="125"/>
              <w:rPr>
                <w:sz w:val="24"/>
                <w:szCs w:val="24"/>
              </w:rPr>
            </w:pPr>
            <w:r w:rsidRPr="00E71CC5">
              <w:rPr>
                <w:spacing w:val="-4"/>
                <w:sz w:val="24"/>
                <w:szCs w:val="24"/>
              </w:rPr>
              <w:t>CampodaTennisePiscina</w:t>
            </w:r>
          </w:p>
        </w:tc>
        <w:tc>
          <w:tcPr>
            <w:tcW w:w="2848" w:type="dxa"/>
            <w:gridSpan w:val="6"/>
          </w:tcPr>
          <w:p w:rsidR="000024F8" w:rsidRPr="00E71CC5" w:rsidRDefault="001D4375">
            <w:pPr>
              <w:pStyle w:val="TableParagraph"/>
              <w:spacing w:line="202" w:lineRule="exact"/>
              <w:ind w:left="122"/>
              <w:rPr>
                <w:sz w:val="24"/>
                <w:szCs w:val="24"/>
              </w:rPr>
            </w:pPr>
            <w:r w:rsidRPr="00E71CC5">
              <w:rPr>
                <w:sz w:val="24"/>
                <w:szCs w:val="24"/>
              </w:rPr>
              <w:t>C/da</w:t>
            </w:r>
            <w:r w:rsidRPr="00E71CC5">
              <w:rPr>
                <w:spacing w:val="-2"/>
                <w:sz w:val="24"/>
                <w:szCs w:val="24"/>
              </w:rPr>
              <w:t>Raisa</w:t>
            </w:r>
          </w:p>
        </w:tc>
        <w:tc>
          <w:tcPr>
            <w:tcW w:w="1703" w:type="dxa"/>
          </w:tcPr>
          <w:p w:rsidR="000024F8" w:rsidRPr="00E71CC5" w:rsidRDefault="001D4375">
            <w:pPr>
              <w:pStyle w:val="TableParagraph"/>
              <w:spacing w:line="202" w:lineRule="exact"/>
              <w:ind w:right="57"/>
              <w:jc w:val="right"/>
              <w:rPr>
                <w:sz w:val="24"/>
                <w:szCs w:val="24"/>
              </w:rPr>
            </w:pPr>
            <w:r w:rsidRPr="00E71CC5">
              <w:rPr>
                <w:w w:val="81"/>
                <w:sz w:val="24"/>
                <w:szCs w:val="24"/>
              </w:rPr>
              <w:t>o</w:t>
            </w:r>
          </w:p>
        </w:tc>
        <w:tc>
          <w:tcPr>
            <w:tcW w:w="2446" w:type="dxa"/>
          </w:tcPr>
          <w:p w:rsidR="000024F8" w:rsidRPr="00E71CC5" w:rsidRDefault="000024F8">
            <w:pPr>
              <w:pStyle w:val="TableParagraph"/>
              <w:rPr>
                <w:sz w:val="24"/>
                <w:szCs w:val="24"/>
              </w:rPr>
            </w:pPr>
          </w:p>
        </w:tc>
      </w:tr>
      <w:tr w:rsidR="00E71CC5" w:rsidRPr="00E71CC5">
        <w:trPr>
          <w:trHeight w:val="207"/>
        </w:trPr>
        <w:tc>
          <w:tcPr>
            <w:tcW w:w="2801" w:type="dxa"/>
            <w:gridSpan w:val="3"/>
          </w:tcPr>
          <w:p w:rsidR="000024F8" w:rsidRPr="00E71CC5" w:rsidRDefault="001D4375">
            <w:pPr>
              <w:pStyle w:val="TableParagraph"/>
              <w:spacing w:line="188" w:lineRule="exact"/>
              <w:ind w:left="129"/>
              <w:rPr>
                <w:sz w:val="24"/>
                <w:szCs w:val="24"/>
              </w:rPr>
            </w:pPr>
            <w:r w:rsidRPr="00E71CC5">
              <w:rPr>
                <w:spacing w:val="-5"/>
                <w:sz w:val="24"/>
                <w:szCs w:val="24"/>
              </w:rPr>
              <w:t>Plesso</w:t>
            </w:r>
            <w:r w:rsidRPr="00E71CC5">
              <w:rPr>
                <w:spacing w:val="-2"/>
                <w:sz w:val="24"/>
                <w:szCs w:val="24"/>
              </w:rPr>
              <w:t>Comunale</w:t>
            </w:r>
          </w:p>
        </w:tc>
        <w:tc>
          <w:tcPr>
            <w:tcW w:w="2848" w:type="dxa"/>
            <w:gridSpan w:val="6"/>
          </w:tcPr>
          <w:p w:rsidR="000024F8" w:rsidRPr="00E71CC5" w:rsidRDefault="001D4375">
            <w:pPr>
              <w:pStyle w:val="TableParagraph"/>
              <w:spacing w:line="188" w:lineRule="exact"/>
              <w:ind w:left="128"/>
              <w:rPr>
                <w:sz w:val="24"/>
                <w:szCs w:val="24"/>
              </w:rPr>
            </w:pPr>
            <w:r w:rsidRPr="00E71CC5">
              <w:rPr>
                <w:spacing w:val="-4"/>
                <w:sz w:val="24"/>
                <w:szCs w:val="24"/>
              </w:rPr>
              <w:t>ViaEuropan.46</w:t>
            </w:r>
          </w:p>
        </w:tc>
        <w:tc>
          <w:tcPr>
            <w:tcW w:w="1703" w:type="dxa"/>
          </w:tcPr>
          <w:p w:rsidR="000024F8" w:rsidRPr="00E71CC5" w:rsidRDefault="001D4375">
            <w:pPr>
              <w:pStyle w:val="TableParagraph"/>
              <w:spacing w:line="188" w:lineRule="exact"/>
              <w:ind w:right="61"/>
              <w:jc w:val="right"/>
              <w:rPr>
                <w:sz w:val="24"/>
                <w:szCs w:val="24"/>
              </w:rPr>
            </w:pPr>
            <w:r w:rsidRPr="00E71CC5">
              <w:rPr>
                <w:w w:val="105"/>
                <w:sz w:val="24"/>
                <w:szCs w:val="24"/>
              </w:rPr>
              <w:t>5</w:t>
            </w:r>
          </w:p>
        </w:tc>
        <w:tc>
          <w:tcPr>
            <w:tcW w:w="2446" w:type="dxa"/>
            <w:tcBorders>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2801" w:type="dxa"/>
            <w:gridSpan w:val="3"/>
          </w:tcPr>
          <w:p w:rsidR="000024F8" w:rsidRPr="00E71CC5" w:rsidRDefault="001D4375">
            <w:pPr>
              <w:pStyle w:val="TableParagraph"/>
              <w:spacing w:line="188" w:lineRule="exact"/>
              <w:ind w:left="134"/>
              <w:rPr>
                <w:sz w:val="24"/>
                <w:szCs w:val="24"/>
              </w:rPr>
            </w:pPr>
            <w:r w:rsidRPr="00E71CC5">
              <w:rPr>
                <w:spacing w:val="-4"/>
                <w:sz w:val="24"/>
                <w:szCs w:val="24"/>
              </w:rPr>
              <w:t>Stadio"DiBenedetto"</w:t>
            </w:r>
          </w:p>
        </w:tc>
        <w:tc>
          <w:tcPr>
            <w:tcW w:w="2848" w:type="dxa"/>
            <w:gridSpan w:val="6"/>
          </w:tcPr>
          <w:p w:rsidR="000024F8" w:rsidRPr="00E71CC5" w:rsidRDefault="001D4375">
            <w:pPr>
              <w:pStyle w:val="TableParagraph"/>
              <w:spacing w:line="188" w:lineRule="exact"/>
              <w:ind w:left="128"/>
              <w:rPr>
                <w:sz w:val="24"/>
                <w:szCs w:val="24"/>
              </w:rPr>
            </w:pPr>
            <w:r w:rsidRPr="00E71CC5">
              <w:rPr>
                <w:spacing w:val="-4"/>
                <w:sz w:val="24"/>
                <w:szCs w:val="24"/>
              </w:rPr>
              <w:t>ViaPrincipeUmberto n.170</w:t>
            </w:r>
          </w:p>
        </w:tc>
        <w:tc>
          <w:tcPr>
            <w:tcW w:w="1703" w:type="dxa"/>
          </w:tcPr>
          <w:p w:rsidR="000024F8" w:rsidRPr="00E71CC5" w:rsidRDefault="001D4375">
            <w:pPr>
              <w:pStyle w:val="TableParagraph"/>
              <w:spacing w:line="188" w:lineRule="exact"/>
              <w:ind w:right="58"/>
              <w:jc w:val="right"/>
              <w:rPr>
                <w:sz w:val="24"/>
                <w:szCs w:val="24"/>
              </w:rPr>
            </w:pPr>
            <w:r w:rsidRPr="00E71CC5">
              <w:rPr>
                <w:spacing w:val="-5"/>
                <w:sz w:val="24"/>
                <w:szCs w:val="24"/>
              </w:rPr>
              <w:t>200</w:t>
            </w:r>
          </w:p>
        </w:tc>
        <w:tc>
          <w:tcPr>
            <w:tcW w:w="2446" w:type="dxa"/>
            <w:tcBorders>
              <w:right w:val="single" w:sz="4" w:space="0" w:color="000000"/>
            </w:tcBorders>
          </w:tcPr>
          <w:p w:rsidR="000024F8" w:rsidRPr="00E71CC5" w:rsidRDefault="000024F8">
            <w:pPr>
              <w:pStyle w:val="TableParagraph"/>
              <w:rPr>
                <w:sz w:val="24"/>
                <w:szCs w:val="24"/>
              </w:rPr>
            </w:pPr>
          </w:p>
        </w:tc>
      </w:tr>
      <w:tr w:rsidR="00E71CC5" w:rsidRPr="00E71CC5">
        <w:trPr>
          <w:trHeight w:val="669"/>
        </w:trPr>
        <w:tc>
          <w:tcPr>
            <w:tcW w:w="2801" w:type="dxa"/>
            <w:gridSpan w:val="3"/>
          </w:tcPr>
          <w:p w:rsidR="000024F8" w:rsidRPr="00E71CC5" w:rsidRDefault="001D4375">
            <w:pPr>
              <w:pStyle w:val="TableParagraph"/>
              <w:spacing w:line="223" w:lineRule="auto"/>
              <w:ind w:left="131" w:right="32" w:firstLine="2"/>
              <w:rPr>
                <w:sz w:val="24"/>
                <w:szCs w:val="24"/>
              </w:rPr>
            </w:pPr>
            <w:r w:rsidRPr="00E71CC5">
              <w:rPr>
                <w:sz w:val="24"/>
                <w:szCs w:val="24"/>
              </w:rPr>
              <w:t>ScuolaElementare"Marconi" (dich.Inagibilecon</w:t>
            </w:r>
            <w:r w:rsidRPr="00E71CC5">
              <w:rPr>
                <w:spacing w:val="-2"/>
                <w:sz w:val="24"/>
                <w:szCs w:val="24"/>
              </w:rPr>
              <w:t>Ord.Sind.</w:t>
            </w:r>
          </w:p>
          <w:p w:rsidR="000024F8" w:rsidRPr="00E71CC5" w:rsidRDefault="001D4375">
            <w:pPr>
              <w:pStyle w:val="TableParagraph"/>
              <w:spacing w:line="203" w:lineRule="exact"/>
              <w:ind w:left="146"/>
              <w:rPr>
                <w:sz w:val="24"/>
                <w:szCs w:val="24"/>
              </w:rPr>
            </w:pPr>
            <w:r w:rsidRPr="00E71CC5">
              <w:rPr>
                <w:spacing w:val="-2"/>
                <w:sz w:val="24"/>
                <w:szCs w:val="24"/>
              </w:rPr>
              <w:t>n.66/2009)</w:t>
            </w:r>
          </w:p>
        </w:tc>
        <w:tc>
          <w:tcPr>
            <w:tcW w:w="2848" w:type="dxa"/>
            <w:gridSpan w:val="6"/>
          </w:tcPr>
          <w:p w:rsidR="000024F8" w:rsidRPr="00E71CC5" w:rsidRDefault="001D4375">
            <w:pPr>
              <w:pStyle w:val="TableParagraph"/>
              <w:spacing w:line="225" w:lineRule="exact"/>
              <w:ind w:left="127"/>
              <w:rPr>
                <w:sz w:val="24"/>
                <w:szCs w:val="24"/>
              </w:rPr>
            </w:pPr>
            <w:r w:rsidRPr="00E71CC5">
              <w:rPr>
                <w:spacing w:val="-5"/>
                <w:sz w:val="24"/>
                <w:szCs w:val="24"/>
              </w:rPr>
              <w:t>Piazza</w:t>
            </w:r>
            <w:r w:rsidRPr="00E71CC5">
              <w:rPr>
                <w:spacing w:val="-2"/>
                <w:sz w:val="24"/>
                <w:szCs w:val="24"/>
              </w:rPr>
              <w:t>Marconi</w:t>
            </w:r>
          </w:p>
        </w:tc>
        <w:tc>
          <w:tcPr>
            <w:tcW w:w="1703" w:type="dxa"/>
          </w:tcPr>
          <w:p w:rsidR="000024F8" w:rsidRPr="00E71CC5" w:rsidRDefault="001D4375">
            <w:pPr>
              <w:pStyle w:val="TableParagraph"/>
              <w:spacing w:line="252" w:lineRule="exact"/>
              <w:ind w:right="57"/>
              <w:jc w:val="right"/>
              <w:rPr>
                <w:sz w:val="24"/>
                <w:szCs w:val="24"/>
              </w:rPr>
            </w:pPr>
            <w:r w:rsidRPr="00E71CC5">
              <w:rPr>
                <w:w w:val="76"/>
                <w:sz w:val="24"/>
                <w:szCs w:val="24"/>
              </w:rPr>
              <w:t>o</w:t>
            </w:r>
          </w:p>
        </w:tc>
        <w:tc>
          <w:tcPr>
            <w:tcW w:w="2446" w:type="dxa"/>
            <w:tcBorders>
              <w:right w:val="single" w:sz="4" w:space="0" w:color="000000"/>
            </w:tcBorders>
          </w:tcPr>
          <w:p w:rsidR="000024F8" w:rsidRPr="00E71CC5" w:rsidRDefault="000024F8">
            <w:pPr>
              <w:pStyle w:val="TableParagraph"/>
              <w:rPr>
                <w:sz w:val="24"/>
                <w:szCs w:val="24"/>
              </w:rPr>
            </w:pPr>
          </w:p>
        </w:tc>
      </w:tr>
      <w:tr w:rsidR="00E71CC5" w:rsidRPr="00E71CC5">
        <w:trPr>
          <w:trHeight w:val="907"/>
        </w:trPr>
        <w:tc>
          <w:tcPr>
            <w:tcW w:w="2801" w:type="dxa"/>
            <w:gridSpan w:val="3"/>
          </w:tcPr>
          <w:p w:rsidR="000024F8" w:rsidRPr="00E71CC5" w:rsidRDefault="001D4375">
            <w:pPr>
              <w:pStyle w:val="TableParagraph"/>
              <w:tabs>
                <w:tab w:val="left" w:pos="1459"/>
                <w:tab w:val="left" w:pos="2223"/>
              </w:tabs>
              <w:spacing w:line="230" w:lineRule="auto"/>
              <w:ind w:left="136" w:right="49" w:hanging="3"/>
              <w:rPr>
                <w:sz w:val="24"/>
                <w:szCs w:val="24"/>
              </w:rPr>
            </w:pPr>
            <w:r w:rsidRPr="00E71CC5">
              <w:rPr>
                <w:spacing w:val="-4"/>
                <w:sz w:val="24"/>
                <w:szCs w:val="24"/>
              </w:rPr>
              <w:t>Sede</w:t>
            </w:r>
            <w:r w:rsidRPr="00E71CC5">
              <w:rPr>
                <w:spacing w:val="-6"/>
                <w:sz w:val="24"/>
                <w:szCs w:val="24"/>
              </w:rPr>
              <w:t xml:space="preserve">Organizzazione </w:t>
            </w:r>
            <w:r w:rsidRPr="00E71CC5">
              <w:rPr>
                <w:spacing w:val="-2"/>
                <w:sz w:val="24"/>
                <w:szCs w:val="24"/>
              </w:rPr>
              <w:t>Protezione</w:t>
            </w:r>
            <w:r w:rsidRPr="00E71CC5">
              <w:rPr>
                <w:sz w:val="24"/>
                <w:szCs w:val="24"/>
              </w:rPr>
              <w:tab/>
            </w:r>
            <w:r w:rsidRPr="00E71CC5">
              <w:rPr>
                <w:spacing w:val="-6"/>
                <w:sz w:val="24"/>
                <w:szCs w:val="24"/>
              </w:rPr>
              <w:t>Civile</w:t>
            </w:r>
          </w:p>
          <w:p w:rsidR="000024F8" w:rsidRPr="00E71CC5" w:rsidRDefault="001D4375">
            <w:pPr>
              <w:pStyle w:val="TableParagraph"/>
              <w:spacing w:line="224" w:lineRule="exact"/>
              <w:ind w:left="129" w:firstLine="8"/>
              <w:rPr>
                <w:i/>
                <w:sz w:val="24"/>
                <w:szCs w:val="24"/>
              </w:rPr>
            </w:pPr>
            <w:r w:rsidRPr="00E71CC5">
              <w:rPr>
                <w:b/>
                <w:sz w:val="24"/>
                <w:szCs w:val="24"/>
              </w:rPr>
              <w:t>C.O.C.</w:t>
            </w:r>
          </w:p>
        </w:tc>
        <w:tc>
          <w:tcPr>
            <w:tcW w:w="2848" w:type="dxa"/>
            <w:gridSpan w:val="6"/>
          </w:tcPr>
          <w:p w:rsidR="000024F8" w:rsidRPr="00E71CC5" w:rsidRDefault="001D4375">
            <w:pPr>
              <w:pStyle w:val="TableParagraph"/>
              <w:spacing w:line="232" w:lineRule="exact"/>
              <w:ind w:left="127"/>
              <w:rPr>
                <w:sz w:val="24"/>
                <w:szCs w:val="24"/>
              </w:rPr>
            </w:pPr>
            <w:r w:rsidRPr="00E71CC5">
              <w:rPr>
                <w:spacing w:val="-7"/>
                <w:sz w:val="24"/>
                <w:szCs w:val="24"/>
              </w:rPr>
              <w:t>Piazza</w:t>
            </w:r>
            <w:r w:rsidRPr="00E71CC5">
              <w:rPr>
                <w:spacing w:val="-2"/>
                <w:sz w:val="24"/>
                <w:szCs w:val="24"/>
              </w:rPr>
              <w:t>Marconi</w:t>
            </w:r>
          </w:p>
        </w:tc>
        <w:tc>
          <w:tcPr>
            <w:tcW w:w="1703" w:type="dxa"/>
          </w:tcPr>
          <w:p w:rsidR="000024F8" w:rsidRPr="00E71CC5" w:rsidRDefault="001D4375">
            <w:pPr>
              <w:pStyle w:val="TableParagraph"/>
              <w:spacing w:line="259" w:lineRule="exact"/>
              <w:ind w:right="57"/>
              <w:jc w:val="right"/>
              <w:rPr>
                <w:sz w:val="24"/>
                <w:szCs w:val="24"/>
              </w:rPr>
            </w:pPr>
            <w:r w:rsidRPr="00E71CC5">
              <w:rPr>
                <w:w w:val="81"/>
                <w:sz w:val="24"/>
                <w:szCs w:val="24"/>
              </w:rPr>
              <w:t>o</w:t>
            </w:r>
          </w:p>
        </w:tc>
        <w:tc>
          <w:tcPr>
            <w:tcW w:w="2446" w:type="dxa"/>
            <w:tcBorders>
              <w:right w:val="single" w:sz="4" w:space="0" w:color="000000"/>
            </w:tcBorders>
          </w:tcPr>
          <w:p w:rsidR="000024F8" w:rsidRPr="00E71CC5" w:rsidRDefault="000024F8">
            <w:pPr>
              <w:pStyle w:val="TableParagraph"/>
              <w:rPr>
                <w:sz w:val="24"/>
                <w:szCs w:val="24"/>
              </w:rPr>
            </w:pPr>
          </w:p>
        </w:tc>
      </w:tr>
      <w:tr w:rsidR="00E71CC5" w:rsidRPr="00E71CC5">
        <w:trPr>
          <w:trHeight w:val="203"/>
        </w:trPr>
        <w:tc>
          <w:tcPr>
            <w:tcW w:w="2801" w:type="dxa"/>
            <w:gridSpan w:val="3"/>
            <w:tcBorders>
              <w:right w:val="single" w:sz="4" w:space="0" w:color="000000"/>
            </w:tcBorders>
          </w:tcPr>
          <w:p w:rsidR="000024F8" w:rsidRPr="00E71CC5" w:rsidRDefault="001D4375">
            <w:pPr>
              <w:pStyle w:val="TableParagraph"/>
              <w:spacing w:line="183" w:lineRule="exact"/>
              <w:ind w:left="136"/>
              <w:rPr>
                <w:sz w:val="24"/>
                <w:szCs w:val="24"/>
              </w:rPr>
            </w:pPr>
            <w:r w:rsidRPr="00E71CC5">
              <w:rPr>
                <w:spacing w:val="-6"/>
                <w:sz w:val="24"/>
                <w:szCs w:val="24"/>
              </w:rPr>
              <w:t>BancodiSicilia</w:t>
            </w:r>
          </w:p>
        </w:tc>
        <w:tc>
          <w:tcPr>
            <w:tcW w:w="2848" w:type="dxa"/>
            <w:gridSpan w:val="6"/>
            <w:tcBorders>
              <w:left w:val="single" w:sz="4" w:space="0" w:color="000000"/>
              <w:right w:val="single" w:sz="4" w:space="0" w:color="000000"/>
            </w:tcBorders>
          </w:tcPr>
          <w:p w:rsidR="000024F8" w:rsidRPr="00E71CC5" w:rsidRDefault="001D4375">
            <w:pPr>
              <w:pStyle w:val="TableParagraph"/>
              <w:spacing w:line="183" w:lineRule="exact"/>
              <w:ind w:left="151"/>
              <w:rPr>
                <w:sz w:val="24"/>
                <w:szCs w:val="24"/>
              </w:rPr>
            </w:pPr>
            <w:r w:rsidRPr="00E71CC5">
              <w:rPr>
                <w:spacing w:val="-8"/>
                <w:sz w:val="24"/>
                <w:szCs w:val="24"/>
              </w:rPr>
              <w:t>PiazzaA.Riggio</w:t>
            </w:r>
          </w:p>
        </w:tc>
        <w:tc>
          <w:tcPr>
            <w:tcW w:w="1703" w:type="dxa"/>
            <w:tcBorders>
              <w:left w:val="single" w:sz="4" w:space="0" w:color="000000"/>
              <w:right w:val="single" w:sz="4" w:space="0" w:color="000000"/>
            </w:tcBorders>
          </w:tcPr>
          <w:p w:rsidR="000024F8" w:rsidRPr="00E71CC5" w:rsidRDefault="001D4375">
            <w:pPr>
              <w:pStyle w:val="TableParagraph"/>
              <w:spacing w:line="183" w:lineRule="exact"/>
              <w:ind w:right="65"/>
              <w:jc w:val="right"/>
              <w:rPr>
                <w:sz w:val="24"/>
                <w:szCs w:val="24"/>
              </w:rPr>
            </w:pPr>
            <w:r w:rsidRPr="00E71CC5">
              <w:rPr>
                <w:spacing w:val="-5"/>
                <w:w w:val="105"/>
                <w:sz w:val="24"/>
                <w:szCs w:val="24"/>
              </w:rPr>
              <w:t>10</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15"/>
        </w:trPr>
        <w:tc>
          <w:tcPr>
            <w:tcW w:w="2801" w:type="dxa"/>
            <w:gridSpan w:val="3"/>
            <w:tcBorders>
              <w:right w:val="single" w:sz="4" w:space="0" w:color="000000"/>
            </w:tcBorders>
          </w:tcPr>
          <w:p w:rsidR="000024F8" w:rsidRPr="00E71CC5" w:rsidRDefault="001D4375">
            <w:pPr>
              <w:pStyle w:val="TableParagraph"/>
              <w:spacing w:line="195" w:lineRule="exact"/>
              <w:ind w:left="143"/>
              <w:rPr>
                <w:sz w:val="24"/>
                <w:szCs w:val="24"/>
              </w:rPr>
            </w:pPr>
            <w:r w:rsidRPr="00E71CC5">
              <w:rPr>
                <w:spacing w:val="-4"/>
                <w:sz w:val="24"/>
                <w:szCs w:val="24"/>
              </w:rPr>
              <w:t>Banco"LaRiscossa"</w:t>
            </w:r>
          </w:p>
        </w:tc>
        <w:tc>
          <w:tcPr>
            <w:tcW w:w="2848" w:type="dxa"/>
            <w:gridSpan w:val="6"/>
            <w:tcBorders>
              <w:left w:val="single" w:sz="4" w:space="0" w:color="000000"/>
              <w:right w:val="single" w:sz="4" w:space="0" w:color="000000"/>
            </w:tcBorders>
          </w:tcPr>
          <w:p w:rsidR="000024F8" w:rsidRPr="00E71CC5" w:rsidRDefault="001D4375">
            <w:pPr>
              <w:pStyle w:val="TableParagraph"/>
              <w:spacing w:line="195" w:lineRule="exact"/>
              <w:ind w:left="151"/>
              <w:rPr>
                <w:sz w:val="24"/>
                <w:szCs w:val="24"/>
              </w:rPr>
            </w:pPr>
            <w:r w:rsidRPr="00E71CC5">
              <w:rPr>
                <w:w w:val="90"/>
                <w:sz w:val="24"/>
                <w:szCs w:val="24"/>
              </w:rPr>
              <w:t>Piazza</w:t>
            </w:r>
            <w:r w:rsidRPr="00E71CC5">
              <w:rPr>
                <w:spacing w:val="-2"/>
                <w:w w:val="95"/>
                <w:sz w:val="24"/>
                <w:szCs w:val="24"/>
              </w:rPr>
              <w:t>Marconi</w:t>
            </w:r>
          </w:p>
        </w:tc>
        <w:tc>
          <w:tcPr>
            <w:tcW w:w="1703" w:type="dxa"/>
            <w:tcBorders>
              <w:left w:val="single" w:sz="4" w:space="0" w:color="000000"/>
              <w:right w:val="single" w:sz="4" w:space="0" w:color="000000"/>
            </w:tcBorders>
          </w:tcPr>
          <w:p w:rsidR="000024F8" w:rsidRPr="00E71CC5" w:rsidRDefault="001D4375">
            <w:pPr>
              <w:pStyle w:val="TableParagraph"/>
              <w:spacing w:before="7" w:line="188" w:lineRule="exact"/>
              <w:ind w:right="65"/>
              <w:jc w:val="right"/>
              <w:rPr>
                <w:sz w:val="24"/>
                <w:szCs w:val="24"/>
              </w:rPr>
            </w:pPr>
            <w:r w:rsidRPr="00E71CC5">
              <w:rPr>
                <w:spacing w:val="-5"/>
                <w:w w:val="110"/>
                <w:sz w:val="24"/>
                <w:szCs w:val="24"/>
              </w:rPr>
              <w:t>10</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22"/>
        </w:trPr>
        <w:tc>
          <w:tcPr>
            <w:tcW w:w="2801" w:type="dxa"/>
            <w:gridSpan w:val="3"/>
            <w:tcBorders>
              <w:left w:val="single" w:sz="4" w:space="0" w:color="000000"/>
              <w:right w:val="single" w:sz="4" w:space="0" w:color="000000"/>
            </w:tcBorders>
          </w:tcPr>
          <w:p w:rsidR="000024F8" w:rsidRPr="00E71CC5" w:rsidRDefault="001D4375">
            <w:pPr>
              <w:pStyle w:val="TableParagraph"/>
              <w:spacing w:line="202" w:lineRule="exact"/>
              <w:ind w:left="149"/>
              <w:rPr>
                <w:sz w:val="24"/>
                <w:szCs w:val="24"/>
              </w:rPr>
            </w:pPr>
            <w:r w:rsidRPr="00E71CC5">
              <w:rPr>
                <w:spacing w:val="-2"/>
                <w:sz w:val="24"/>
                <w:szCs w:val="24"/>
              </w:rPr>
              <w:t>Centro Sociale"DiMaria"</w:t>
            </w:r>
          </w:p>
        </w:tc>
        <w:tc>
          <w:tcPr>
            <w:tcW w:w="2848" w:type="dxa"/>
            <w:gridSpan w:val="6"/>
            <w:tcBorders>
              <w:left w:val="single" w:sz="4" w:space="0" w:color="000000"/>
              <w:right w:val="single" w:sz="4" w:space="0" w:color="000000"/>
            </w:tcBorders>
          </w:tcPr>
          <w:p w:rsidR="000024F8" w:rsidRPr="00E71CC5" w:rsidRDefault="001D4375">
            <w:pPr>
              <w:pStyle w:val="TableParagraph"/>
              <w:spacing w:line="202" w:lineRule="exact"/>
              <w:ind w:left="152"/>
              <w:rPr>
                <w:sz w:val="24"/>
                <w:szCs w:val="24"/>
              </w:rPr>
            </w:pPr>
            <w:r w:rsidRPr="00E71CC5">
              <w:rPr>
                <w:w w:val="90"/>
                <w:sz w:val="24"/>
                <w:szCs w:val="24"/>
              </w:rPr>
              <w:t>Via</w:t>
            </w:r>
            <w:r w:rsidRPr="00E71CC5">
              <w:rPr>
                <w:spacing w:val="-2"/>
                <w:sz w:val="24"/>
                <w:szCs w:val="24"/>
              </w:rPr>
              <w:t>Palermo</w:t>
            </w:r>
          </w:p>
        </w:tc>
        <w:tc>
          <w:tcPr>
            <w:tcW w:w="1703" w:type="dxa"/>
            <w:tcBorders>
              <w:left w:val="single" w:sz="4" w:space="0" w:color="000000"/>
              <w:right w:val="single" w:sz="4" w:space="0" w:color="000000"/>
            </w:tcBorders>
          </w:tcPr>
          <w:p w:rsidR="000024F8" w:rsidRPr="00E71CC5" w:rsidRDefault="001D4375">
            <w:pPr>
              <w:pStyle w:val="TableParagraph"/>
              <w:spacing w:line="202" w:lineRule="exact"/>
              <w:ind w:right="64"/>
              <w:jc w:val="right"/>
              <w:rPr>
                <w:sz w:val="24"/>
                <w:szCs w:val="24"/>
              </w:rPr>
            </w:pPr>
            <w:r w:rsidRPr="00E71CC5">
              <w:rPr>
                <w:spacing w:val="-5"/>
                <w:sz w:val="24"/>
                <w:szCs w:val="24"/>
              </w:rPr>
              <w:t>150</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15"/>
        </w:trPr>
        <w:tc>
          <w:tcPr>
            <w:tcW w:w="2801" w:type="dxa"/>
            <w:gridSpan w:val="3"/>
            <w:tcBorders>
              <w:left w:val="single" w:sz="4" w:space="0" w:color="000000"/>
              <w:right w:val="single" w:sz="4" w:space="0" w:color="000000"/>
            </w:tcBorders>
          </w:tcPr>
          <w:p w:rsidR="000024F8" w:rsidRPr="00E71CC5" w:rsidRDefault="001D4375">
            <w:pPr>
              <w:pStyle w:val="TableParagraph"/>
              <w:spacing w:line="195" w:lineRule="exact"/>
              <w:ind w:left="149"/>
              <w:rPr>
                <w:sz w:val="24"/>
                <w:szCs w:val="24"/>
              </w:rPr>
            </w:pPr>
            <w:r w:rsidRPr="00E71CC5">
              <w:rPr>
                <w:spacing w:val="-6"/>
                <w:sz w:val="24"/>
                <w:szCs w:val="24"/>
              </w:rPr>
              <w:t>Cimitero</w:t>
            </w:r>
            <w:r w:rsidRPr="00E71CC5">
              <w:rPr>
                <w:spacing w:val="-2"/>
                <w:sz w:val="24"/>
                <w:szCs w:val="24"/>
              </w:rPr>
              <w:t>Comunale</w:t>
            </w:r>
          </w:p>
        </w:tc>
        <w:tc>
          <w:tcPr>
            <w:tcW w:w="2848" w:type="dxa"/>
            <w:gridSpan w:val="6"/>
            <w:tcBorders>
              <w:left w:val="single" w:sz="4" w:space="0" w:color="000000"/>
              <w:right w:val="single" w:sz="4" w:space="0" w:color="000000"/>
            </w:tcBorders>
          </w:tcPr>
          <w:p w:rsidR="000024F8" w:rsidRPr="00E71CC5" w:rsidRDefault="001D4375">
            <w:pPr>
              <w:pStyle w:val="TableParagraph"/>
              <w:spacing w:line="195" w:lineRule="exact"/>
              <w:ind w:left="145"/>
              <w:rPr>
                <w:sz w:val="24"/>
                <w:szCs w:val="24"/>
              </w:rPr>
            </w:pPr>
            <w:r w:rsidRPr="00E71CC5">
              <w:rPr>
                <w:spacing w:val="-6"/>
                <w:sz w:val="24"/>
                <w:szCs w:val="24"/>
              </w:rPr>
              <w:t>ViaDeiCadutiinGuerra</w:t>
            </w:r>
          </w:p>
        </w:tc>
        <w:tc>
          <w:tcPr>
            <w:tcW w:w="1703" w:type="dxa"/>
            <w:tcBorders>
              <w:left w:val="single" w:sz="4" w:space="0" w:color="000000"/>
              <w:right w:val="single" w:sz="4" w:space="0" w:color="000000"/>
            </w:tcBorders>
          </w:tcPr>
          <w:p w:rsidR="000024F8" w:rsidRPr="00E71CC5" w:rsidRDefault="001D4375">
            <w:pPr>
              <w:pStyle w:val="TableParagraph"/>
              <w:spacing w:line="195" w:lineRule="exact"/>
              <w:ind w:right="81"/>
              <w:jc w:val="right"/>
              <w:rPr>
                <w:sz w:val="24"/>
                <w:szCs w:val="24"/>
              </w:rPr>
            </w:pPr>
            <w:r w:rsidRPr="00E71CC5">
              <w:rPr>
                <w:w w:val="78"/>
                <w:sz w:val="24"/>
                <w:szCs w:val="24"/>
              </w:rPr>
              <w:t>s</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2801" w:type="dxa"/>
            <w:gridSpan w:val="3"/>
            <w:tcBorders>
              <w:left w:val="single" w:sz="4" w:space="0" w:color="000000"/>
              <w:right w:val="single" w:sz="4" w:space="0" w:color="000000"/>
            </w:tcBorders>
          </w:tcPr>
          <w:p w:rsidR="000024F8" w:rsidRPr="00E71CC5" w:rsidRDefault="001D4375">
            <w:pPr>
              <w:pStyle w:val="TableParagraph"/>
              <w:spacing w:line="188" w:lineRule="exact"/>
              <w:ind w:left="146"/>
              <w:rPr>
                <w:sz w:val="24"/>
                <w:szCs w:val="24"/>
              </w:rPr>
            </w:pPr>
            <w:r w:rsidRPr="00E71CC5">
              <w:rPr>
                <w:spacing w:val="-6"/>
                <w:sz w:val="24"/>
                <w:szCs w:val="24"/>
              </w:rPr>
              <w:t>Depuratore</w:t>
            </w:r>
            <w:r w:rsidRPr="00E71CC5">
              <w:rPr>
                <w:spacing w:val="-2"/>
                <w:sz w:val="24"/>
                <w:szCs w:val="24"/>
              </w:rPr>
              <w:t>Comunale</w:t>
            </w:r>
          </w:p>
        </w:tc>
        <w:tc>
          <w:tcPr>
            <w:tcW w:w="2848" w:type="dxa"/>
            <w:gridSpan w:val="6"/>
            <w:tcBorders>
              <w:left w:val="single" w:sz="4" w:space="0" w:color="000000"/>
              <w:right w:val="single" w:sz="4" w:space="0" w:color="000000"/>
            </w:tcBorders>
          </w:tcPr>
          <w:p w:rsidR="000024F8" w:rsidRPr="00E71CC5" w:rsidRDefault="001D4375">
            <w:pPr>
              <w:pStyle w:val="TableParagraph"/>
              <w:spacing w:line="188" w:lineRule="exact"/>
              <w:ind w:left="132"/>
              <w:rPr>
                <w:sz w:val="24"/>
                <w:szCs w:val="24"/>
              </w:rPr>
            </w:pPr>
            <w:r w:rsidRPr="00E71CC5">
              <w:rPr>
                <w:spacing w:val="-2"/>
                <w:sz w:val="24"/>
                <w:szCs w:val="24"/>
              </w:rPr>
              <w:t>C/daCucco</w:t>
            </w:r>
          </w:p>
        </w:tc>
        <w:tc>
          <w:tcPr>
            <w:tcW w:w="1703" w:type="dxa"/>
            <w:tcBorders>
              <w:left w:val="single" w:sz="4" w:space="0" w:color="000000"/>
              <w:right w:val="single" w:sz="4" w:space="0" w:color="000000"/>
            </w:tcBorders>
          </w:tcPr>
          <w:p w:rsidR="000024F8" w:rsidRPr="00E71CC5" w:rsidRDefault="001D4375">
            <w:pPr>
              <w:pStyle w:val="TableParagraph"/>
              <w:spacing w:line="188" w:lineRule="exact"/>
              <w:ind w:right="62"/>
              <w:jc w:val="right"/>
              <w:rPr>
                <w:sz w:val="24"/>
                <w:szCs w:val="24"/>
              </w:rPr>
            </w:pPr>
            <w:r w:rsidRPr="00E71CC5">
              <w:rPr>
                <w:w w:val="108"/>
                <w:sz w:val="24"/>
                <w:szCs w:val="24"/>
              </w:rPr>
              <w:t>2</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2801" w:type="dxa"/>
            <w:gridSpan w:val="3"/>
            <w:tcBorders>
              <w:left w:val="single" w:sz="4" w:space="0" w:color="000000"/>
              <w:right w:val="single" w:sz="4" w:space="0" w:color="000000"/>
            </w:tcBorders>
          </w:tcPr>
          <w:p w:rsidR="000024F8" w:rsidRPr="00E71CC5" w:rsidRDefault="001D4375">
            <w:pPr>
              <w:pStyle w:val="TableParagraph"/>
              <w:spacing w:line="188" w:lineRule="exact"/>
              <w:ind w:left="144"/>
              <w:rPr>
                <w:sz w:val="24"/>
                <w:szCs w:val="24"/>
              </w:rPr>
            </w:pPr>
            <w:r w:rsidRPr="00E71CC5">
              <w:rPr>
                <w:spacing w:val="-5"/>
                <w:sz w:val="24"/>
                <w:szCs w:val="24"/>
              </w:rPr>
              <w:t>Stazione</w:t>
            </w:r>
            <w:r w:rsidRPr="00E71CC5">
              <w:rPr>
                <w:spacing w:val="-2"/>
                <w:sz w:val="24"/>
                <w:szCs w:val="24"/>
              </w:rPr>
              <w:t>Ferroviaria</w:t>
            </w:r>
          </w:p>
        </w:tc>
        <w:tc>
          <w:tcPr>
            <w:tcW w:w="2848" w:type="dxa"/>
            <w:gridSpan w:val="6"/>
            <w:tcBorders>
              <w:left w:val="single" w:sz="4" w:space="0" w:color="000000"/>
              <w:right w:val="single" w:sz="4" w:space="0" w:color="000000"/>
            </w:tcBorders>
          </w:tcPr>
          <w:p w:rsidR="000024F8" w:rsidRPr="00E71CC5" w:rsidRDefault="001D4375">
            <w:pPr>
              <w:pStyle w:val="TableParagraph"/>
              <w:spacing w:line="188" w:lineRule="exact"/>
              <w:ind w:left="137"/>
              <w:rPr>
                <w:sz w:val="24"/>
                <w:szCs w:val="24"/>
              </w:rPr>
            </w:pPr>
            <w:r w:rsidRPr="00E71CC5">
              <w:rPr>
                <w:spacing w:val="-2"/>
                <w:sz w:val="24"/>
                <w:szCs w:val="24"/>
              </w:rPr>
              <w:t>PiazzaOttomarzo</w:t>
            </w:r>
          </w:p>
        </w:tc>
        <w:tc>
          <w:tcPr>
            <w:tcW w:w="1703" w:type="dxa"/>
            <w:tcBorders>
              <w:left w:val="single" w:sz="4" w:space="0" w:color="000000"/>
              <w:right w:val="single" w:sz="4" w:space="0" w:color="000000"/>
            </w:tcBorders>
          </w:tcPr>
          <w:p w:rsidR="000024F8" w:rsidRPr="00E71CC5" w:rsidRDefault="001D4375">
            <w:pPr>
              <w:pStyle w:val="TableParagraph"/>
              <w:spacing w:before="2" w:line="186" w:lineRule="exact"/>
              <w:ind w:right="37"/>
              <w:jc w:val="right"/>
              <w:rPr>
                <w:sz w:val="24"/>
                <w:szCs w:val="24"/>
              </w:rPr>
            </w:pPr>
            <w:r w:rsidRPr="00E71CC5">
              <w:rPr>
                <w:spacing w:val="-5"/>
                <w:w w:val="105"/>
                <w:sz w:val="24"/>
                <w:szCs w:val="24"/>
              </w:rPr>
              <w:t>IO</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15"/>
        </w:trPr>
        <w:tc>
          <w:tcPr>
            <w:tcW w:w="2801" w:type="dxa"/>
            <w:gridSpan w:val="3"/>
            <w:tcBorders>
              <w:left w:val="single" w:sz="4" w:space="0" w:color="000000"/>
              <w:right w:val="single" w:sz="4" w:space="0" w:color="000000"/>
            </w:tcBorders>
          </w:tcPr>
          <w:p w:rsidR="000024F8" w:rsidRPr="00E71CC5" w:rsidRDefault="001D4375">
            <w:pPr>
              <w:pStyle w:val="TableParagraph"/>
              <w:spacing w:line="195" w:lineRule="exact"/>
              <w:ind w:left="147"/>
              <w:rPr>
                <w:sz w:val="24"/>
                <w:szCs w:val="24"/>
              </w:rPr>
            </w:pPr>
            <w:r w:rsidRPr="00E71CC5">
              <w:rPr>
                <w:spacing w:val="-2"/>
                <w:sz w:val="24"/>
                <w:szCs w:val="24"/>
              </w:rPr>
              <w:t>ZonaArtiianale</w:t>
            </w:r>
          </w:p>
        </w:tc>
        <w:tc>
          <w:tcPr>
            <w:tcW w:w="1040" w:type="dxa"/>
            <w:gridSpan w:val="3"/>
            <w:tcBorders>
              <w:left w:val="single" w:sz="4" w:space="0" w:color="000000"/>
              <w:right w:val="nil"/>
            </w:tcBorders>
          </w:tcPr>
          <w:p w:rsidR="000024F8" w:rsidRPr="00E71CC5" w:rsidRDefault="001D4375">
            <w:pPr>
              <w:pStyle w:val="TableParagraph"/>
              <w:spacing w:line="195" w:lineRule="exact"/>
              <w:ind w:left="145"/>
              <w:rPr>
                <w:sz w:val="24"/>
                <w:szCs w:val="24"/>
              </w:rPr>
            </w:pPr>
            <w:r w:rsidRPr="00E71CC5">
              <w:rPr>
                <w:w w:val="90"/>
                <w:sz w:val="24"/>
                <w:szCs w:val="24"/>
              </w:rPr>
              <w:t>ViaEnna</w:t>
            </w:r>
            <w:r w:rsidRPr="00E71CC5">
              <w:rPr>
                <w:spacing w:val="-10"/>
                <w:w w:val="90"/>
                <w:sz w:val="24"/>
                <w:szCs w:val="24"/>
              </w:rPr>
              <w:t>-</w:t>
            </w:r>
          </w:p>
        </w:tc>
        <w:tc>
          <w:tcPr>
            <w:tcW w:w="1808" w:type="dxa"/>
            <w:gridSpan w:val="3"/>
            <w:tcBorders>
              <w:left w:val="nil"/>
              <w:right w:val="single" w:sz="4" w:space="0" w:color="000000"/>
            </w:tcBorders>
          </w:tcPr>
          <w:p w:rsidR="000024F8" w:rsidRPr="00E71CC5" w:rsidRDefault="001D4375">
            <w:pPr>
              <w:pStyle w:val="TableParagraph"/>
              <w:spacing w:line="195" w:lineRule="exact"/>
              <w:ind w:left="49"/>
              <w:rPr>
                <w:sz w:val="24"/>
                <w:szCs w:val="24"/>
              </w:rPr>
            </w:pPr>
            <w:r w:rsidRPr="00E71CC5">
              <w:rPr>
                <w:spacing w:val="-4"/>
                <w:sz w:val="24"/>
                <w:szCs w:val="24"/>
              </w:rPr>
              <w:t>C/daPianoMulino</w:t>
            </w:r>
          </w:p>
        </w:tc>
        <w:tc>
          <w:tcPr>
            <w:tcW w:w="1703" w:type="dxa"/>
            <w:tcBorders>
              <w:left w:val="single" w:sz="4" w:space="0" w:color="000000"/>
              <w:right w:val="single" w:sz="4" w:space="0" w:color="000000"/>
            </w:tcBorders>
          </w:tcPr>
          <w:p w:rsidR="000024F8" w:rsidRPr="00E71CC5" w:rsidRDefault="001D4375">
            <w:pPr>
              <w:pStyle w:val="TableParagraph"/>
              <w:spacing w:line="195" w:lineRule="exact"/>
              <w:ind w:right="69"/>
              <w:jc w:val="right"/>
              <w:rPr>
                <w:sz w:val="24"/>
                <w:szCs w:val="24"/>
              </w:rPr>
            </w:pPr>
            <w:r w:rsidRPr="00E71CC5">
              <w:rPr>
                <w:spacing w:val="-5"/>
                <w:sz w:val="24"/>
                <w:szCs w:val="24"/>
              </w:rPr>
              <w:t>100</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2801" w:type="dxa"/>
            <w:gridSpan w:val="3"/>
            <w:tcBorders>
              <w:left w:val="single" w:sz="4" w:space="0" w:color="000000"/>
              <w:right w:val="single" w:sz="4" w:space="0" w:color="000000"/>
            </w:tcBorders>
          </w:tcPr>
          <w:p w:rsidR="000024F8" w:rsidRPr="00E71CC5" w:rsidRDefault="001D4375">
            <w:pPr>
              <w:pStyle w:val="TableParagraph"/>
              <w:spacing w:line="188" w:lineRule="exact"/>
              <w:ind w:left="153"/>
              <w:rPr>
                <w:sz w:val="24"/>
                <w:szCs w:val="24"/>
              </w:rPr>
            </w:pPr>
            <w:r w:rsidRPr="00E71CC5">
              <w:rPr>
                <w:spacing w:val="-6"/>
                <w:sz w:val="24"/>
                <w:szCs w:val="24"/>
              </w:rPr>
              <w:t>ParcoComunaleSanProspero</w:t>
            </w:r>
          </w:p>
        </w:tc>
        <w:tc>
          <w:tcPr>
            <w:tcW w:w="2848" w:type="dxa"/>
            <w:gridSpan w:val="6"/>
            <w:tcBorders>
              <w:left w:val="single" w:sz="4" w:space="0" w:color="000000"/>
              <w:right w:val="single" w:sz="4" w:space="0" w:color="000000"/>
            </w:tcBorders>
          </w:tcPr>
          <w:p w:rsidR="000024F8" w:rsidRPr="00E71CC5" w:rsidRDefault="001D4375">
            <w:pPr>
              <w:pStyle w:val="TableParagraph"/>
              <w:spacing w:line="188" w:lineRule="exact"/>
              <w:ind w:left="132"/>
              <w:rPr>
                <w:sz w:val="24"/>
                <w:szCs w:val="24"/>
              </w:rPr>
            </w:pPr>
            <w:r w:rsidRPr="00E71CC5">
              <w:rPr>
                <w:spacing w:val="-2"/>
                <w:sz w:val="24"/>
                <w:szCs w:val="24"/>
              </w:rPr>
              <w:t>C/daCensi</w:t>
            </w:r>
          </w:p>
        </w:tc>
        <w:tc>
          <w:tcPr>
            <w:tcW w:w="1703" w:type="dxa"/>
            <w:tcBorders>
              <w:left w:val="single" w:sz="4" w:space="0" w:color="000000"/>
              <w:right w:val="single" w:sz="4" w:space="0" w:color="000000"/>
            </w:tcBorders>
          </w:tcPr>
          <w:p w:rsidR="000024F8" w:rsidRPr="00E71CC5" w:rsidRDefault="001D4375">
            <w:pPr>
              <w:pStyle w:val="TableParagraph"/>
              <w:spacing w:line="188" w:lineRule="exact"/>
              <w:ind w:right="70"/>
              <w:jc w:val="right"/>
              <w:rPr>
                <w:sz w:val="24"/>
                <w:szCs w:val="24"/>
              </w:rPr>
            </w:pPr>
            <w:r w:rsidRPr="00E71CC5">
              <w:rPr>
                <w:spacing w:val="-5"/>
                <w:sz w:val="24"/>
                <w:szCs w:val="24"/>
              </w:rPr>
              <w:t>500</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15"/>
        </w:trPr>
        <w:tc>
          <w:tcPr>
            <w:tcW w:w="2801" w:type="dxa"/>
            <w:gridSpan w:val="3"/>
            <w:tcBorders>
              <w:left w:val="single" w:sz="4" w:space="0" w:color="000000"/>
              <w:right w:val="single" w:sz="4" w:space="0" w:color="000000"/>
            </w:tcBorders>
          </w:tcPr>
          <w:p w:rsidR="000024F8" w:rsidRPr="00E71CC5" w:rsidRDefault="001D4375">
            <w:pPr>
              <w:pStyle w:val="TableParagraph"/>
              <w:spacing w:line="195" w:lineRule="exact"/>
              <w:ind w:left="155"/>
              <w:rPr>
                <w:sz w:val="24"/>
                <w:szCs w:val="24"/>
              </w:rPr>
            </w:pPr>
            <w:r w:rsidRPr="00E71CC5">
              <w:rPr>
                <w:spacing w:val="-8"/>
                <w:sz w:val="24"/>
                <w:szCs w:val="24"/>
              </w:rPr>
              <w:t>AreaMercatoSettimanale</w:t>
            </w:r>
          </w:p>
        </w:tc>
        <w:tc>
          <w:tcPr>
            <w:tcW w:w="240" w:type="dxa"/>
            <w:tcBorders>
              <w:left w:val="single" w:sz="4" w:space="0" w:color="000000"/>
              <w:right w:val="single" w:sz="12" w:space="0" w:color="EDF4EF"/>
            </w:tcBorders>
          </w:tcPr>
          <w:p w:rsidR="000024F8" w:rsidRPr="00E71CC5" w:rsidRDefault="001D4375">
            <w:pPr>
              <w:pStyle w:val="TableParagraph"/>
              <w:spacing w:line="195" w:lineRule="exact"/>
              <w:ind w:left="139" w:right="-15"/>
              <w:rPr>
                <w:sz w:val="24"/>
                <w:szCs w:val="24"/>
              </w:rPr>
            </w:pPr>
            <w:r w:rsidRPr="00E71CC5">
              <w:rPr>
                <w:w w:val="98"/>
                <w:sz w:val="24"/>
                <w:szCs w:val="24"/>
              </w:rPr>
              <w:t>e</w:t>
            </w:r>
          </w:p>
        </w:tc>
        <w:tc>
          <w:tcPr>
            <w:tcW w:w="1411" w:type="dxa"/>
            <w:gridSpan w:val="4"/>
            <w:tcBorders>
              <w:left w:val="single" w:sz="12" w:space="0" w:color="EDF4EF"/>
              <w:right w:val="single" w:sz="12" w:space="0" w:color="EDF4EF"/>
            </w:tcBorders>
          </w:tcPr>
          <w:p w:rsidR="000024F8" w:rsidRPr="00E71CC5" w:rsidRDefault="001D4375">
            <w:pPr>
              <w:pStyle w:val="TableParagraph"/>
              <w:spacing w:line="195" w:lineRule="exact"/>
              <w:ind w:left="-19" w:right="-44"/>
              <w:rPr>
                <w:sz w:val="24"/>
                <w:szCs w:val="24"/>
              </w:rPr>
            </w:pPr>
            <w:r w:rsidRPr="00E71CC5">
              <w:rPr>
                <w:spacing w:val="-2"/>
                <w:sz w:val="24"/>
                <w:szCs w:val="24"/>
              </w:rPr>
              <w:t>.soSicilia-via</w:t>
            </w:r>
            <w:r w:rsidRPr="00E71CC5">
              <w:rPr>
                <w:spacing w:val="-10"/>
                <w:sz w:val="24"/>
                <w:szCs w:val="24"/>
              </w:rPr>
              <w:t xml:space="preserve"> O</w:t>
            </w:r>
          </w:p>
        </w:tc>
        <w:tc>
          <w:tcPr>
            <w:tcW w:w="1197" w:type="dxa"/>
            <w:tcBorders>
              <w:left w:val="single" w:sz="12" w:space="0" w:color="EDF4EF"/>
              <w:right w:val="single" w:sz="4" w:space="0" w:color="000000"/>
            </w:tcBorders>
          </w:tcPr>
          <w:p w:rsidR="000024F8" w:rsidRPr="00E71CC5" w:rsidRDefault="001D4375">
            <w:pPr>
              <w:pStyle w:val="TableParagraph"/>
              <w:spacing w:line="195" w:lineRule="exact"/>
              <w:ind w:left="9"/>
              <w:rPr>
                <w:sz w:val="24"/>
                <w:szCs w:val="24"/>
              </w:rPr>
            </w:pPr>
            <w:r w:rsidRPr="00E71CC5">
              <w:rPr>
                <w:spacing w:val="-4"/>
                <w:sz w:val="24"/>
                <w:szCs w:val="24"/>
              </w:rPr>
              <w:t>.</w:t>
            </w:r>
            <w:r w:rsidRPr="00E71CC5">
              <w:rPr>
                <w:spacing w:val="-2"/>
                <w:sz w:val="24"/>
                <w:szCs w:val="24"/>
              </w:rPr>
              <w:t>Passaiacqua</w:t>
            </w:r>
          </w:p>
        </w:tc>
        <w:tc>
          <w:tcPr>
            <w:tcW w:w="1703" w:type="dxa"/>
            <w:tcBorders>
              <w:left w:val="single" w:sz="4" w:space="0" w:color="000000"/>
              <w:right w:val="single" w:sz="4" w:space="0" w:color="000000"/>
            </w:tcBorders>
          </w:tcPr>
          <w:p w:rsidR="000024F8" w:rsidRPr="00E71CC5" w:rsidRDefault="001D4375">
            <w:pPr>
              <w:pStyle w:val="TableParagraph"/>
              <w:spacing w:line="195" w:lineRule="exact"/>
              <w:ind w:right="69"/>
              <w:jc w:val="right"/>
              <w:rPr>
                <w:sz w:val="24"/>
                <w:szCs w:val="24"/>
              </w:rPr>
            </w:pPr>
            <w:r w:rsidRPr="00E71CC5">
              <w:rPr>
                <w:spacing w:val="-5"/>
                <w:sz w:val="24"/>
                <w:szCs w:val="24"/>
              </w:rPr>
              <w:t>800</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15"/>
        </w:trPr>
        <w:tc>
          <w:tcPr>
            <w:tcW w:w="2801" w:type="dxa"/>
            <w:gridSpan w:val="3"/>
            <w:tcBorders>
              <w:left w:val="single" w:sz="4" w:space="0" w:color="000000"/>
              <w:right w:val="single" w:sz="4" w:space="0" w:color="000000"/>
            </w:tcBorders>
          </w:tcPr>
          <w:p w:rsidR="000024F8" w:rsidRPr="00E71CC5" w:rsidRDefault="001D4375">
            <w:pPr>
              <w:pStyle w:val="TableParagraph"/>
              <w:spacing w:line="195" w:lineRule="exact"/>
              <w:ind w:left="160"/>
              <w:rPr>
                <w:b/>
                <w:sz w:val="24"/>
                <w:szCs w:val="24"/>
              </w:rPr>
            </w:pPr>
            <w:r w:rsidRPr="00E71CC5">
              <w:rPr>
                <w:w w:val="90"/>
                <w:sz w:val="24"/>
                <w:szCs w:val="24"/>
              </w:rPr>
              <w:t>Distributorecarburanti</w:t>
            </w:r>
            <w:r w:rsidRPr="00E71CC5">
              <w:rPr>
                <w:b/>
                <w:spacing w:val="-2"/>
                <w:w w:val="90"/>
                <w:sz w:val="24"/>
                <w:szCs w:val="24"/>
              </w:rPr>
              <w:t>"S.P."</w:t>
            </w:r>
          </w:p>
        </w:tc>
        <w:tc>
          <w:tcPr>
            <w:tcW w:w="2848" w:type="dxa"/>
            <w:gridSpan w:val="6"/>
            <w:tcBorders>
              <w:left w:val="single" w:sz="4" w:space="0" w:color="000000"/>
              <w:right w:val="single" w:sz="4" w:space="0" w:color="000000"/>
            </w:tcBorders>
          </w:tcPr>
          <w:p w:rsidR="000024F8" w:rsidRPr="00E71CC5" w:rsidRDefault="001D4375">
            <w:pPr>
              <w:pStyle w:val="TableParagraph"/>
              <w:spacing w:line="195" w:lineRule="exact"/>
              <w:ind w:left="152"/>
              <w:rPr>
                <w:sz w:val="24"/>
                <w:szCs w:val="24"/>
              </w:rPr>
            </w:pPr>
            <w:r w:rsidRPr="00E71CC5">
              <w:rPr>
                <w:spacing w:val="-6"/>
                <w:sz w:val="24"/>
                <w:szCs w:val="24"/>
              </w:rPr>
              <w:t>ViaStazionen.S</w:t>
            </w:r>
          </w:p>
        </w:tc>
        <w:tc>
          <w:tcPr>
            <w:tcW w:w="1703" w:type="dxa"/>
            <w:tcBorders>
              <w:left w:val="single" w:sz="4" w:space="0" w:color="000000"/>
              <w:right w:val="single" w:sz="4" w:space="0" w:color="000000"/>
            </w:tcBorders>
          </w:tcPr>
          <w:p w:rsidR="000024F8" w:rsidRPr="00E71CC5" w:rsidRDefault="001D4375">
            <w:pPr>
              <w:pStyle w:val="TableParagraph"/>
              <w:spacing w:line="195" w:lineRule="exact"/>
              <w:ind w:right="76"/>
              <w:jc w:val="right"/>
              <w:rPr>
                <w:sz w:val="24"/>
                <w:szCs w:val="24"/>
              </w:rPr>
            </w:pPr>
            <w:r w:rsidRPr="00E71CC5">
              <w:rPr>
                <w:w w:val="97"/>
                <w:sz w:val="24"/>
                <w:szCs w:val="24"/>
              </w:rPr>
              <w:t>8</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2801" w:type="dxa"/>
            <w:gridSpan w:val="3"/>
            <w:tcBorders>
              <w:left w:val="single" w:sz="4" w:space="0" w:color="000000"/>
              <w:right w:val="single" w:sz="4" w:space="0" w:color="000000"/>
            </w:tcBorders>
          </w:tcPr>
          <w:p w:rsidR="000024F8" w:rsidRPr="00E71CC5" w:rsidRDefault="001D4375">
            <w:pPr>
              <w:pStyle w:val="TableParagraph"/>
              <w:spacing w:line="188" w:lineRule="exact"/>
              <w:ind w:left="160"/>
              <w:rPr>
                <w:sz w:val="24"/>
                <w:szCs w:val="24"/>
              </w:rPr>
            </w:pPr>
            <w:r w:rsidRPr="00E71CC5">
              <w:rPr>
                <w:spacing w:val="-6"/>
                <w:sz w:val="24"/>
                <w:szCs w:val="24"/>
              </w:rPr>
              <w:lastRenderedPageBreak/>
              <w:t>Distributorecarburanti"I.P."</w:t>
            </w:r>
          </w:p>
        </w:tc>
        <w:tc>
          <w:tcPr>
            <w:tcW w:w="2848" w:type="dxa"/>
            <w:gridSpan w:val="6"/>
            <w:tcBorders>
              <w:left w:val="single" w:sz="4" w:space="0" w:color="000000"/>
              <w:right w:val="single" w:sz="4" w:space="0" w:color="000000"/>
            </w:tcBorders>
          </w:tcPr>
          <w:p w:rsidR="000024F8" w:rsidRPr="00E71CC5" w:rsidRDefault="001D4375">
            <w:pPr>
              <w:pStyle w:val="TableParagraph"/>
              <w:spacing w:line="188" w:lineRule="exact"/>
              <w:ind w:left="145"/>
              <w:rPr>
                <w:sz w:val="24"/>
                <w:szCs w:val="24"/>
              </w:rPr>
            </w:pPr>
            <w:r w:rsidRPr="00E71CC5">
              <w:rPr>
                <w:spacing w:val="-7"/>
                <w:sz w:val="24"/>
                <w:szCs w:val="24"/>
              </w:rPr>
              <w:t>Via</w:t>
            </w:r>
            <w:r w:rsidRPr="00E71CC5">
              <w:rPr>
                <w:spacing w:val="-2"/>
                <w:sz w:val="24"/>
                <w:szCs w:val="24"/>
              </w:rPr>
              <w:t>Stazione</w:t>
            </w:r>
          </w:p>
        </w:tc>
        <w:tc>
          <w:tcPr>
            <w:tcW w:w="1703" w:type="dxa"/>
            <w:tcBorders>
              <w:left w:val="single" w:sz="4" w:space="0" w:color="000000"/>
              <w:right w:val="single" w:sz="4" w:space="0" w:color="000000"/>
            </w:tcBorders>
          </w:tcPr>
          <w:p w:rsidR="000024F8" w:rsidRPr="00E71CC5" w:rsidRDefault="001D4375">
            <w:pPr>
              <w:pStyle w:val="TableParagraph"/>
              <w:spacing w:line="188" w:lineRule="exact"/>
              <w:ind w:right="64"/>
              <w:jc w:val="right"/>
              <w:rPr>
                <w:sz w:val="24"/>
                <w:szCs w:val="24"/>
              </w:rPr>
            </w:pPr>
            <w:r w:rsidRPr="00E71CC5">
              <w:rPr>
                <w:w w:val="105"/>
                <w:sz w:val="24"/>
                <w:szCs w:val="24"/>
              </w:rPr>
              <w:t>4</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2801" w:type="dxa"/>
            <w:gridSpan w:val="3"/>
            <w:tcBorders>
              <w:left w:val="single" w:sz="4" w:space="0" w:color="000000"/>
              <w:right w:val="single" w:sz="4" w:space="0" w:color="000000"/>
            </w:tcBorders>
          </w:tcPr>
          <w:p w:rsidR="000024F8" w:rsidRPr="00E71CC5" w:rsidRDefault="001D4375">
            <w:pPr>
              <w:pStyle w:val="TableParagraph"/>
              <w:spacing w:line="188" w:lineRule="exact"/>
              <w:ind w:left="160"/>
              <w:rPr>
                <w:sz w:val="24"/>
                <w:szCs w:val="24"/>
              </w:rPr>
            </w:pPr>
            <w:r w:rsidRPr="00E71CC5">
              <w:rPr>
                <w:spacing w:val="-6"/>
                <w:sz w:val="24"/>
                <w:szCs w:val="24"/>
              </w:rPr>
              <w:t>DistributoreG.P.L."l.P."</w:t>
            </w:r>
          </w:p>
        </w:tc>
        <w:tc>
          <w:tcPr>
            <w:tcW w:w="2848" w:type="dxa"/>
            <w:gridSpan w:val="6"/>
            <w:tcBorders>
              <w:left w:val="single" w:sz="4" w:space="0" w:color="000000"/>
              <w:right w:val="single" w:sz="4" w:space="0" w:color="000000"/>
            </w:tcBorders>
          </w:tcPr>
          <w:p w:rsidR="000024F8" w:rsidRPr="00E71CC5" w:rsidRDefault="001D4375">
            <w:pPr>
              <w:pStyle w:val="TableParagraph"/>
              <w:spacing w:line="188" w:lineRule="exact"/>
              <w:ind w:left="141"/>
              <w:rPr>
                <w:sz w:val="24"/>
                <w:szCs w:val="24"/>
              </w:rPr>
            </w:pPr>
            <w:r w:rsidRPr="00E71CC5">
              <w:rPr>
                <w:spacing w:val="-2"/>
                <w:sz w:val="24"/>
                <w:szCs w:val="24"/>
              </w:rPr>
              <w:t>S.S.n.192-km44+700</w:t>
            </w:r>
          </w:p>
        </w:tc>
        <w:tc>
          <w:tcPr>
            <w:tcW w:w="1703" w:type="dxa"/>
            <w:tcBorders>
              <w:left w:val="single" w:sz="4" w:space="0" w:color="000000"/>
              <w:right w:val="single" w:sz="4" w:space="0" w:color="000000"/>
            </w:tcBorders>
          </w:tcPr>
          <w:p w:rsidR="000024F8" w:rsidRPr="00E71CC5" w:rsidRDefault="001D4375">
            <w:pPr>
              <w:pStyle w:val="TableParagraph"/>
              <w:spacing w:line="188" w:lineRule="exact"/>
              <w:ind w:right="67"/>
              <w:jc w:val="right"/>
              <w:rPr>
                <w:sz w:val="24"/>
                <w:szCs w:val="24"/>
              </w:rPr>
            </w:pPr>
            <w:r w:rsidRPr="00E71CC5">
              <w:rPr>
                <w:w w:val="107"/>
                <w:sz w:val="24"/>
                <w:szCs w:val="24"/>
              </w:rPr>
              <w:t>3</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0"/>
        </w:trPr>
        <w:tc>
          <w:tcPr>
            <w:tcW w:w="2801" w:type="dxa"/>
            <w:gridSpan w:val="3"/>
            <w:tcBorders>
              <w:left w:val="single" w:sz="4" w:space="0" w:color="000000"/>
              <w:right w:val="single" w:sz="4" w:space="0" w:color="000000"/>
            </w:tcBorders>
          </w:tcPr>
          <w:p w:rsidR="000024F8" w:rsidRPr="00E71CC5" w:rsidRDefault="001D4375">
            <w:pPr>
              <w:pStyle w:val="TableParagraph"/>
              <w:spacing w:line="181" w:lineRule="exact"/>
              <w:ind w:left="153"/>
              <w:rPr>
                <w:sz w:val="24"/>
                <w:szCs w:val="24"/>
              </w:rPr>
            </w:pPr>
            <w:r w:rsidRPr="00E71CC5">
              <w:rPr>
                <w:spacing w:val="-4"/>
                <w:sz w:val="24"/>
                <w:szCs w:val="24"/>
              </w:rPr>
              <w:t>Distributorecarburantigasolio</w:t>
            </w:r>
          </w:p>
        </w:tc>
        <w:tc>
          <w:tcPr>
            <w:tcW w:w="2848" w:type="dxa"/>
            <w:gridSpan w:val="6"/>
            <w:tcBorders>
              <w:left w:val="single" w:sz="4" w:space="0" w:color="000000"/>
              <w:right w:val="single" w:sz="4" w:space="0" w:color="000000"/>
            </w:tcBorders>
          </w:tcPr>
          <w:p w:rsidR="000024F8" w:rsidRPr="00E71CC5" w:rsidRDefault="001D4375">
            <w:pPr>
              <w:pStyle w:val="TableParagraph"/>
              <w:spacing w:line="181" w:lineRule="exact"/>
              <w:ind w:left="152"/>
              <w:rPr>
                <w:sz w:val="24"/>
                <w:szCs w:val="24"/>
              </w:rPr>
            </w:pPr>
            <w:r w:rsidRPr="00E71CC5">
              <w:rPr>
                <w:spacing w:val="-4"/>
                <w:sz w:val="24"/>
                <w:szCs w:val="24"/>
              </w:rPr>
              <w:t>ViaEnnan.2(Cons.Asirario)</w:t>
            </w:r>
          </w:p>
        </w:tc>
        <w:tc>
          <w:tcPr>
            <w:tcW w:w="1703" w:type="dxa"/>
            <w:tcBorders>
              <w:left w:val="single" w:sz="4" w:space="0" w:color="000000"/>
              <w:right w:val="single" w:sz="4" w:space="0" w:color="000000"/>
            </w:tcBorders>
          </w:tcPr>
          <w:p w:rsidR="000024F8" w:rsidRPr="00E71CC5" w:rsidRDefault="001D4375">
            <w:pPr>
              <w:pStyle w:val="TableParagraph"/>
              <w:spacing w:line="181" w:lineRule="exact"/>
              <w:ind w:right="87"/>
              <w:jc w:val="right"/>
              <w:rPr>
                <w:sz w:val="24"/>
                <w:szCs w:val="24"/>
              </w:rPr>
            </w:pPr>
            <w:r w:rsidRPr="00E71CC5">
              <w:rPr>
                <w:w w:val="89"/>
                <w:sz w:val="24"/>
                <w:szCs w:val="24"/>
              </w:rPr>
              <w:t>6</w:t>
            </w:r>
          </w:p>
        </w:tc>
        <w:tc>
          <w:tcPr>
            <w:tcW w:w="2446" w:type="dxa"/>
            <w:tcBorders>
              <w:left w:val="single" w:sz="4" w:space="0" w:color="000000"/>
              <w:right w:val="single" w:sz="4" w:space="0" w:color="000000"/>
            </w:tcBorders>
          </w:tcPr>
          <w:p w:rsidR="000024F8" w:rsidRPr="00E71CC5" w:rsidRDefault="000024F8">
            <w:pPr>
              <w:pStyle w:val="TableParagraph"/>
              <w:rPr>
                <w:sz w:val="24"/>
                <w:szCs w:val="24"/>
              </w:rPr>
            </w:pPr>
          </w:p>
        </w:tc>
      </w:tr>
    </w:tbl>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4"/>
        <w:rPr>
          <w:sz w:val="24"/>
          <w:szCs w:val="24"/>
        </w:rPr>
      </w:pPr>
    </w:p>
    <w:p w:rsidR="000024F8" w:rsidRPr="00E71CC5" w:rsidRDefault="000024F8">
      <w:pPr>
        <w:rPr>
          <w:sz w:val="24"/>
          <w:szCs w:val="24"/>
        </w:rPr>
        <w:sectPr w:rsidR="000024F8" w:rsidRPr="00E71CC5" w:rsidSect="0064384A">
          <w:pgSz w:w="11900" w:h="16490"/>
          <w:pgMar w:top="851" w:right="440" w:bottom="568" w:left="800" w:header="720" w:footer="720" w:gutter="0"/>
          <w:cols w:space="720"/>
        </w:sect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spacing w:before="1"/>
        <w:rPr>
          <w:i/>
          <w:sz w:val="24"/>
          <w:szCs w:val="24"/>
        </w:rPr>
      </w:pPr>
    </w:p>
    <w:p w:rsidR="000024F8" w:rsidRPr="00E71CC5" w:rsidRDefault="001D4375">
      <w:pPr>
        <w:spacing w:before="1" w:line="242" w:lineRule="auto"/>
        <w:ind w:left="359"/>
        <w:rPr>
          <w:b/>
          <w:sz w:val="24"/>
          <w:szCs w:val="24"/>
        </w:rPr>
      </w:pPr>
      <w:r w:rsidRPr="00E71CC5">
        <w:rPr>
          <w:b/>
          <w:w w:val="105"/>
          <w:sz w:val="24"/>
          <w:szCs w:val="24"/>
        </w:rPr>
        <w:t xml:space="preserve">CARATTERISTICHEDEICORSID'ACQUACHEINTERESSANOILTERRITORIO </w:t>
      </w:r>
      <w:r w:rsidRPr="00E71CC5">
        <w:rPr>
          <w:b/>
          <w:spacing w:val="-2"/>
          <w:w w:val="105"/>
          <w:sz w:val="24"/>
          <w:szCs w:val="24"/>
        </w:rPr>
        <w:t>COMUNALE.</w:t>
      </w:r>
    </w:p>
    <w:p w:rsidR="000024F8" w:rsidRPr="00E71CC5" w:rsidRDefault="000024F8">
      <w:pPr>
        <w:pStyle w:val="Corpotesto"/>
        <w:rPr>
          <w:b/>
          <w:sz w:val="24"/>
          <w:szCs w:val="24"/>
        </w:rPr>
      </w:pPr>
    </w:p>
    <w:p w:rsidR="000024F8" w:rsidRPr="00E71CC5" w:rsidRDefault="001D4375">
      <w:pPr>
        <w:pStyle w:val="Paragrafoelenco"/>
        <w:numPr>
          <w:ilvl w:val="0"/>
          <w:numId w:val="42"/>
        </w:numPr>
        <w:tabs>
          <w:tab w:val="left" w:pos="1092"/>
        </w:tabs>
        <w:spacing w:line="252" w:lineRule="auto"/>
        <w:ind w:right="627" w:hanging="354"/>
        <w:jc w:val="both"/>
        <w:rPr>
          <w:b/>
          <w:sz w:val="24"/>
          <w:szCs w:val="24"/>
        </w:rPr>
      </w:pPr>
      <w:r w:rsidRPr="00E71CC5">
        <w:rPr>
          <w:b/>
          <w:sz w:val="24"/>
          <w:szCs w:val="24"/>
        </w:rPr>
        <w:t xml:space="preserve">Fiume Dittaino: </w:t>
      </w:r>
      <w:r w:rsidRPr="00E71CC5">
        <w:rPr>
          <w:sz w:val="24"/>
          <w:szCs w:val="24"/>
        </w:rPr>
        <w:t xml:space="preserve">La lunghezza totale del fiume Dittaino è circa 105 </w:t>
      </w:r>
      <w:r w:rsidR="00D368CB" w:rsidRPr="00E71CC5">
        <w:rPr>
          <w:sz w:val="24"/>
          <w:szCs w:val="24"/>
        </w:rPr>
        <w:t>chilometri</w:t>
      </w:r>
      <w:r w:rsidRPr="00E71CC5">
        <w:rPr>
          <w:sz w:val="24"/>
          <w:szCs w:val="24"/>
        </w:rPr>
        <w:t xml:space="preserve"> attraverso la PianadiCatania.NascesullemontagneattornoadEnnaesicomponedipiùramiconfluenti: ilfiumeBozzetta,lungo17chilometri,conivari</w:t>
      </w:r>
      <w:r w:rsidR="00D368CB" w:rsidRPr="00E71CC5">
        <w:rPr>
          <w:sz w:val="24"/>
          <w:szCs w:val="24"/>
        </w:rPr>
        <w:t>affluenti,</w:t>
      </w:r>
      <w:r w:rsidRPr="00E71CC5">
        <w:rPr>
          <w:sz w:val="24"/>
          <w:szCs w:val="24"/>
        </w:rPr>
        <w:t>tracuiiltorrenteGirgia,il torrenteValguameraeiltorrenteCrisachevisiuniscepressolastazioneferroviariadi Pirato.Da quihaorigineilDittainoveroeproprio,checoncludelasuacorsacome</w:t>
      </w:r>
      <w:r w:rsidR="00D368CB" w:rsidRPr="00E71CC5">
        <w:rPr>
          <w:sz w:val="24"/>
          <w:szCs w:val="24"/>
        </w:rPr>
        <w:t>affluente</w:t>
      </w:r>
      <w:r w:rsidRPr="00E71CC5">
        <w:rPr>
          <w:sz w:val="24"/>
          <w:szCs w:val="24"/>
        </w:rPr>
        <w:t xml:space="preserve"> di destradel fiumeSimeto. Comelamaggiorpartedei fiumi siciliani haregimeidrico incostanteeneiperiodidimassimapiovositàgiungeancheastraripareinondandole campagne circostanti a volte con gravi danni alle colture e ai mezzi di comunicazione. </w:t>
      </w:r>
      <w:r w:rsidR="0064384A" w:rsidRPr="00E71CC5">
        <w:rPr>
          <w:sz w:val="24"/>
          <w:szCs w:val="24"/>
        </w:rPr>
        <w:t>È</w:t>
      </w:r>
      <w:r w:rsidRPr="00E71CC5">
        <w:rPr>
          <w:sz w:val="24"/>
          <w:szCs w:val="24"/>
        </w:rPr>
        <w:t xml:space="preserve"> costeggiato in gran parte dalla S.S. n.192 (della valle del Dittaino) e dalla ferrovia Catania­ Palermo. U corso del fiume bagna la provincia di Enna e la provincia di Catania. Perimetra il territoriodiCatenanuovapercirca4,30chilometri,costituendoconfinenaturalelatosud,tra i comuni diCastel diludica (CT) eAgira(EN).</w:t>
      </w:r>
    </w:p>
    <w:p w:rsidR="000024F8" w:rsidRPr="00E71CC5" w:rsidRDefault="000024F8">
      <w:pPr>
        <w:pStyle w:val="Corpotesto"/>
        <w:spacing w:before="8"/>
        <w:rPr>
          <w:sz w:val="24"/>
          <w:szCs w:val="24"/>
        </w:rPr>
      </w:pPr>
    </w:p>
    <w:p w:rsidR="000024F8" w:rsidRPr="00E71CC5" w:rsidRDefault="001D4375">
      <w:pPr>
        <w:pStyle w:val="Paragrafoelenco"/>
        <w:numPr>
          <w:ilvl w:val="0"/>
          <w:numId w:val="42"/>
        </w:numPr>
        <w:tabs>
          <w:tab w:val="left" w:pos="1075"/>
        </w:tabs>
        <w:spacing w:line="247" w:lineRule="auto"/>
        <w:ind w:left="1081" w:right="635" w:hanging="359"/>
        <w:jc w:val="both"/>
        <w:rPr>
          <w:b/>
          <w:sz w:val="24"/>
          <w:szCs w:val="24"/>
        </w:rPr>
      </w:pPr>
      <w:r w:rsidRPr="00E71CC5">
        <w:rPr>
          <w:b/>
          <w:w w:val="105"/>
          <w:sz w:val="24"/>
          <w:szCs w:val="24"/>
        </w:rPr>
        <w:t>Torrente Mulinello</w:t>
      </w:r>
      <w:r w:rsidRPr="00E71CC5">
        <w:rPr>
          <w:w w:val="105"/>
          <w:sz w:val="24"/>
          <w:szCs w:val="24"/>
        </w:rPr>
        <w:t>-</w:t>
      </w:r>
      <w:r w:rsidRPr="00E71CC5">
        <w:rPr>
          <w:b/>
          <w:w w:val="105"/>
          <w:sz w:val="24"/>
          <w:szCs w:val="24"/>
        </w:rPr>
        <w:t xml:space="preserve">Petroso: </w:t>
      </w:r>
      <w:r w:rsidRPr="00E71CC5">
        <w:rPr>
          <w:w w:val="105"/>
          <w:sz w:val="24"/>
          <w:szCs w:val="24"/>
        </w:rPr>
        <w:t>la lunghezza totale del torrente è circa 8 chilometri. Nasce in contrada Salinà, territorio a sud di Centuripe, percorre per circa 4,30 chilometri il territoriodi Catenanuova finoa confluirea sinistra nelFiume Dittaino,</w:t>
      </w:r>
      <w:r w:rsidR="00D368CB" w:rsidRPr="00E71CC5">
        <w:rPr>
          <w:w w:val="105"/>
          <w:sz w:val="24"/>
          <w:szCs w:val="24"/>
        </w:rPr>
        <w:t>perimetrando</w:t>
      </w:r>
      <w:r w:rsidRPr="00E71CC5">
        <w:rPr>
          <w:w w:val="105"/>
          <w:sz w:val="24"/>
          <w:szCs w:val="24"/>
        </w:rPr>
        <w:t xml:space="preserve"> a estil centro abitato di Catenanuova.</w:t>
      </w:r>
    </w:p>
    <w:p w:rsidR="000024F8" w:rsidRPr="00E71CC5" w:rsidRDefault="000024F8">
      <w:pPr>
        <w:pStyle w:val="Corpotesto"/>
        <w:spacing w:before="9"/>
        <w:rPr>
          <w:sz w:val="24"/>
          <w:szCs w:val="24"/>
        </w:rPr>
      </w:pPr>
    </w:p>
    <w:p w:rsidR="000024F8" w:rsidRPr="00E71CC5" w:rsidRDefault="001D4375">
      <w:pPr>
        <w:pStyle w:val="Paragrafoelenco"/>
        <w:numPr>
          <w:ilvl w:val="0"/>
          <w:numId w:val="42"/>
        </w:numPr>
        <w:tabs>
          <w:tab w:val="left" w:pos="1075"/>
        </w:tabs>
        <w:spacing w:before="1" w:line="249" w:lineRule="auto"/>
        <w:ind w:left="1081" w:right="643" w:hanging="364"/>
        <w:jc w:val="both"/>
        <w:rPr>
          <w:b/>
          <w:sz w:val="24"/>
          <w:szCs w:val="24"/>
        </w:rPr>
      </w:pPr>
      <w:r w:rsidRPr="00E71CC5">
        <w:rPr>
          <w:b/>
          <w:w w:val="105"/>
          <w:sz w:val="24"/>
          <w:szCs w:val="24"/>
        </w:rPr>
        <w:t xml:space="preserve">Torrente Mastropaolo: </w:t>
      </w:r>
      <w:r w:rsidR="00D368CB" w:rsidRPr="00E71CC5">
        <w:rPr>
          <w:w w:val="105"/>
          <w:sz w:val="24"/>
          <w:szCs w:val="24"/>
        </w:rPr>
        <w:t>affluente</w:t>
      </w:r>
      <w:r w:rsidRPr="00E71CC5">
        <w:rPr>
          <w:w w:val="105"/>
          <w:sz w:val="24"/>
          <w:szCs w:val="24"/>
        </w:rPr>
        <w:t xml:space="preserve"> di destra del torrente Mulinello -Petroso, la lunghezza totale del torrentee circa 4,5 chilometri. Nasce in contrada Censi, territorio a nord di Catenanuova. Perimetra a ovest ilcentro abitato di Catenanuova.</w:t>
      </w:r>
    </w:p>
    <w:p w:rsidR="000024F8" w:rsidRPr="00E71CC5" w:rsidRDefault="000024F8">
      <w:pPr>
        <w:pStyle w:val="Corpotesto"/>
        <w:spacing w:before="8"/>
        <w:rPr>
          <w:sz w:val="24"/>
          <w:szCs w:val="24"/>
        </w:rPr>
      </w:pPr>
    </w:p>
    <w:p w:rsidR="000024F8" w:rsidRPr="00E71CC5" w:rsidRDefault="001D4375">
      <w:pPr>
        <w:pStyle w:val="Paragrafoelenco"/>
        <w:numPr>
          <w:ilvl w:val="0"/>
          <w:numId w:val="42"/>
        </w:numPr>
        <w:tabs>
          <w:tab w:val="left" w:pos="1082"/>
        </w:tabs>
        <w:spacing w:before="1" w:line="247" w:lineRule="auto"/>
        <w:ind w:left="1086" w:right="635" w:hanging="356"/>
        <w:jc w:val="both"/>
        <w:rPr>
          <w:b/>
          <w:sz w:val="24"/>
          <w:szCs w:val="24"/>
        </w:rPr>
      </w:pPr>
      <w:r w:rsidRPr="00E71CC5">
        <w:rPr>
          <w:b/>
          <w:w w:val="105"/>
          <w:sz w:val="24"/>
          <w:szCs w:val="24"/>
        </w:rPr>
        <w:t>Torrente Delle Rose:</w:t>
      </w:r>
      <w:r w:rsidRPr="00E71CC5">
        <w:rPr>
          <w:w w:val="105"/>
          <w:sz w:val="24"/>
          <w:szCs w:val="24"/>
        </w:rPr>
        <w:t>la lunghezza totaledeltorrenteècirca9chilometri.Nasce incontrada Muglia -Vignale, territorio a sud di Centuripe, percorreper circa 4,30 chilometri il territorio di Catenanuova fino a confluire a sinistra nel Fiume Dittaino, costituendo confine naturale lato estcon il comune di Centuripe.</w:t>
      </w:r>
    </w:p>
    <w:p w:rsidR="000024F8" w:rsidRPr="00E71CC5" w:rsidRDefault="000024F8">
      <w:pPr>
        <w:pStyle w:val="Corpotesto"/>
        <w:spacing w:before="2"/>
        <w:rPr>
          <w:sz w:val="24"/>
          <w:szCs w:val="24"/>
        </w:rPr>
      </w:pPr>
    </w:p>
    <w:p w:rsidR="000024F8" w:rsidRPr="00E71CC5" w:rsidRDefault="001D4375">
      <w:pPr>
        <w:pStyle w:val="Paragrafoelenco"/>
        <w:numPr>
          <w:ilvl w:val="0"/>
          <w:numId w:val="42"/>
        </w:numPr>
        <w:tabs>
          <w:tab w:val="left" w:pos="1082"/>
        </w:tabs>
        <w:spacing w:line="252" w:lineRule="auto"/>
        <w:ind w:left="1081" w:right="602" w:hanging="353"/>
        <w:jc w:val="both"/>
        <w:rPr>
          <w:b/>
          <w:sz w:val="24"/>
          <w:szCs w:val="24"/>
        </w:rPr>
      </w:pPr>
      <w:r w:rsidRPr="00E71CC5">
        <w:rPr>
          <w:b/>
          <w:w w:val="105"/>
          <w:sz w:val="24"/>
          <w:szCs w:val="24"/>
        </w:rPr>
        <w:t xml:space="preserve">Torrente Sparagogna: </w:t>
      </w:r>
      <w:r w:rsidRPr="00E71CC5">
        <w:rPr>
          <w:w w:val="105"/>
          <w:sz w:val="24"/>
          <w:szCs w:val="24"/>
        </w:rPr>
        <w:t>la lunghezza totale del torrenteè circaI1 chilometri. Nasce in contrada Frachischè -Rosamarina, territorio a sud di Regalbuto, percorre per circa 3,30 chilometri il territorio di Catenanuova fino a confluire a sinistra nel Fiume Djttaino</w:t>
      </w:r>
      <w:r w:rsidR="00D368CB" w:rsidRPr="00E71CC5">
        <w:rPr>
          <w:w w:val="105"/>
          <w:sz w:val="24"/>
          <w:szCs w:val="24"/>
        </w:rPr>
        <w:t xml:space="preserve">, </w:t>
      </w:r>
      <w:r w:rsidRPr="00E71CC5">
        <w:rPr>
          <w:w w:val="105"/>
          <w:sz w:val="24"/>
          <w:szCs w:val="24"/>
        </w:rPr>
        <w:t>costituendo confine naturale lato ovestcon il comune di Regalbuto.</w:t>
      </w:r>
    </w:p>
    <w:p w:rsidR="000024F8" w:rsidRPr="00E71CC5" w:rsidRDefault="000024F8">
      <w:pPr>
        <w:pStyle w:val="Corpotesto"/>
        <w:spacing w:before="1"/>
        <w:rPr>
          <w:sz w:val="24"/>
          <w:szCs w:val="24"/>
        </w:rPr>
      </w:pPr>
    </w:p>
    <w:p w:rsidR="000024F8" w:rsidRPr="00E71CC5" w:rsidRDefault="001D4375">
      <w:pPr>
        <w:spacing w:line="249" w:lineRule="auto"/>
        <w:ind w:left="367" w:right="628" w:firstLine="707"/>
        <w:jc w:val="both"/>
        <w:rPr>
          <w:sz w:val="24"/>
          <w:szCs w:val="24"/>
        </w:rPr>
      </w:pPr>
      <w:r w:rsidRPr="00E71CC5">
        <w:rPr>
          <w:w w:val="105"/>
          <w:sz w:val="24"/>
          <w:szCs w:val="24"/>
        </w:rPr>
        <w:t xml:space="preserve">Si tratta di piccole aste torrentizie che tracimano a causa della inadeguatezza delle sezioni idrauliche per mancanza di manutenzione, ma soprattutto per la insufficiente capacità di deflusso delle immissionididettiimpluvineicorsid'acquaprincipali. </w:t>
      </w:r>
      <w:r w:rsidR="00D368CB" w:rsidRPr="00E71CC5">
        <w:rPr>
          <w:w w:val="105"/>
          <w:sz w:val="24"/>
          <w:szCs w:val="24"/>
        </w:rPr>
        <w:t>Infatti,</w:t>
      </w:r>
      <w:r w:rsidRPr="00E71CC5">
        <w:rPr>
          <w:w w:val="105"/>
          <w:sz w:val="24"/>
          <w:szCs w:val="24"/>
        </w:rPr>
        <w:t xml:space="preserve">talicorpi ricettori, seinpassato hanno subito interventi di sistemazione fluviale con arginature, oggi si ritrovano il fondo alveo a quote spesso paragonabili </w:t>
      </w:r>
      <w:r w:rsidR="00D368CB" w:rsidRPr="00E71CC5">
        <w:rPr>
          <w:w w:val="105"/>
          <w:sz w:val="24"/>
          <w:szCs w:val="24"/>
        </w:rPr>
        <w:t>alla</w:t>
      </w:r>
      <w:r w:rsidRPr="00E71CC5">
        <w:rPr>
          <w:w w:val="105"/>
          <w:sz w:val="24"/>
          <w:szCs w:val="24"/>
        </w:rPr>
        <w:t xml:space="preserve"> quota dei terreni circostanti, a causa del continuo deposito alluvionale, e quindi non sono più in grado di consentire il deflusso delle portate di piena, né lo smaltimento delle acque provenienti dalla rete idrografica che viconfluisce.</w:t>
      </w:r>
    </w:p>
    <w:p w:rsidR="000024F8" w:rsidRPr="00E71CC5" w:rsidRDefault="00D368CB">
      <w:pPr>
        <w:spacing w:before="14" w:line="244" w:lineRule="auto"/>
        <w:ind w:left="378" w:right="640" w:firstLine="699"/>
        <w:jc w:val="both"/>
        <w:rPr>
          <w:b/>
          <w:sz w:val="24"/>
          <w:szCs w:val="24"/>
        </w:rPr>
      </w:pPr>
      <w:r w:rsidRPr="00E71CC5">
        <w:rPr>
          <w:b/>
          <w:w w:val="105"/>
          <w:sz w:val="24"/>
          <w:szCs w:val="24"/>
        </w:rPr>
        <w:t>È molto importante quindi, per minimizzare le probabilità di esondazioni, effettuare periodicamenteinterventidi1rnlitura deicorsid'acquachesianostatioggettodisistemazione idraulica,al fine di ripristinare le sezioniidrauliche di progetto.</w:t>
      </w: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spacing w:before="10"/>
        <w:rPr>
          <w:b/>
          <w:sz w:val="24"/>
          <w:szCs w:val="24"/>
        </w:rPr>
      </w:pPr>
    </w:p>
    <w:p w:rsidR="000024F8" w:rsidRPr="00E71CC5" w:rsidRDefault="000024F8">
      <w:pPr>
        <w:rPr>
          <w:sz w:val="24"/>
          <w:szCs w:val="24"/>
        </w:rPr>
        <w:sectPr w:rsidR="000024F8" w:rsidRPr="00E71CC5">
          <w:pgSz w:w="11900" w:h="16490"/>
          <w:pgMar w:top="460" w:right="440" w:bottom="0" w:left="80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spacing w:before="115"/>
        <w:ind w:left="364"/>
        <w:jc w:val="both"/>
        <w:rPr>
          <w:b/>
          <w:sz w:val="24"/>
          <w:szCs w:val="24"/>
        </w:rPr>
      </w:pPr>
      <w:r w:rsidRPr="00E71CC5">
        <w:rPr>
          <w:b/>
          <w:sz w:val="24"/>
          <w:szCs w:val="24"/>
        </w:rPr>
        <w:t>RISCHIO</w:t>
      </w:r>
      <w:r w:rsidRPr="00E71CC5">
        <w:rPr>
          <w:b/>
          <w:spacing w:val="-2"/>
          <w:sz w:val="24"/>
          <w:szCs w:val="24"/>
        </w:rPr>
        <w:t>IDRAULICO</w:t>
      </w:r>
    </w:p>
    <w:p w:rsidR="000024F8" w:rsidRPr="00E71CC5" w:rsidRDefault="000024F8">
      <w:pPr>
        <w:pStyle w:val="Corpotesto"/>
        <w:spacing w:before="2"/>
        <w:rPr>
          <w:b/>
          <w:sz w:val="24"/>
          <w:szCs w:val="24"/>
        </w:rPr>
      </w:pPr>
    </w:p>
    <w:p w:rsidR="000024F8" w:rsidRPr="00E71CC5" w:rsidRDefault="001D4375">
      <w:pPr>
        <w:pStyle w:val="Corpotesto"/>
        <w:spacing w:line="225" w:lineRule="auto"/>
        <w:ind w:left="351" w:right="640" w:firstLine="722"/>
        <w:jc w:val="both"/>
        <w:rPr>
          <w:sz w:val="24"/>
          <w:szCs w:val="24"/>
        </w:rPr>
      </w:pPr>
      <w:r w:rsidRPr="00E71CC5">
        <w:rPr>
          <w:sz w:val="24"/>
          <w:szCs w:val="24"/>
        </w:rPr>
        <w:t>Un'inondazione, l'erosione laterale di un corso d'acqua non cost1tu1scono di per sé un fenomenonaturaledacontrastareomodificareadognicosto.Ilfenomenodiventadissestoquando condizionasfavorevolmentel'assettosociale,culturaleedeconomicodelterritorio.</w:t>
      </w:r>
    </w:p>
    <w:p w:rsidR="000024F8" w:rsidRPr="00E71CC5" w:rsidRDefault="001D4375">
      <w:pPr>
        <w:pStyle w:val="Corpotesto"/>
        <w:spacing w:before="4" w:line="284" w:lineRule="exact"/>
        <w:ind w:left="1069"/>
        <w:jc w:val="both"/>
        <w:rPr>
          <w:sz w:val="24"/>
          <w:szCs w:val="24"/>
        </w:rPr>
      </w:pPr>
      <w:r w:rsidRPr="00E71CC5">
        <w:rPr>
          <w:spacing w:val="-4"/>
          <w:sz w:val="24"/>
          <w:szCs w:val="24"/>
        </w:rPr>
        <w:t>Inconseguenzadieventi piovosi,lesituazionidirischiopossonoesseredeterminate</w:t>
      </w:r>
      <w:r w:rsidRPr="00E71CC5">
        <w:rPr>
          <w:spacing w:val="-5"/>
          <w:sz w:val="24"/>
          <w:szCs w:val="24"/>
        </w:rPr>
        <w:t>da:</w:t>
      </w:r>
    </w:p>
    <w:p w:rsidR="000024F8" w:rsidRPr="00E71CC5" w:rsidRDefault="001D4375">
      <w:pPr>
        <w:pStyle w:val="Corpotesto"/>
        <w:spacing w:before="11" w:line="225" w:lineRule="auto"/>
        <w:ind w:left="1067" w:right="648" w:hanging="333"/>
        <w:jc w:val="both"/>
        <w:rPr>
          <w:sz w:val="24"/>
          <w:szCs w:val="24"/>
        </w:rPr>
      </w:pPr>
      <w:r w:rsidRPr="00E71CC5">
        <w:rPr>
          <w:sz w:val="24"/>
          <w:szCs w:val="24"/>
        </w:rPr>
        <w:t>l.eventi diforteintensità(grandequantitàdi pioggia in un breve lassodi tempo),localizzati generalmente su un bacino ristretto (ambito urbano o extraurbano), per i quali vanno ipotizzatitempidiritorno brevi(2,</w:t>
      </w:r>
      <w:r w:rsidR="00D368CB" w:rsidRPr="00E71CC5">
        <w:rPr>
          <w:sz w:val="24"/>
          <w:szCs w:val="24"/>
        </w:rPr>
        <w:t>5</w:t>
      </w:r>
      <w:r w:rsidR="00D368CB" w:rsidRPr="00E71CC5">
        <w:rPr>
          <w:spacing w:val="-16"/>
          <w:sz w:val="24"/>
          <w:szCs w:val="24"/>
        </w:rPr>
        <w:t>,</w:t>
      </w:r>
      <w:r w:rsidR="00D368CB" w:rsidRPr="00E71CC5">
        <w:rPr>
          <w:sz w:val="24"/>
          <w:szCs w:val="24"/>
        </w:rPr>
        <w:t>10</w:t>
      </w:r>
      <w:r w:rsidRPr="00E71CC5">
        <w:rPr>
          <w:sz w:val="24"/>
          <w:szCs w:val="24"/>
        </w:rPr>
        <w:t xml:space="preserve"> anni);</w:t>
      </w:r>
    </w:p>
    <w:p w:rsidR="000024F8" w:rsidRPr="00E71CC5" w:rsidRDefault="001D4375">
      <w:pPr>
        <w:pStyle w:val="Corpotesto"/>
        <w:spacing w:before="26" w:line="225" w:lineRule="auto"/>
        <w:ind w:left="1065" w:right="644" w:hanging="356"/>
        <w:jc w:val="both"/>
        <w:rPr>
          <w:sz w:val="24"/>
          <w:szCs w:val="24"/>
        </w:rPr>
      </w:pPr>
      <w:r w:rsidRPr="00E71CC5">
        <w:rPr>
          <w:sz w:val="24"/>
          <w:szCs w:val="24"/>
        </w:rPr>
        <w:t xml:space="preserve">2.eventi piovosi di lunga durata che si verificano su una zona molto ampia del bacino </w:t>
      </w:r>
      <w:r w:rsidRPr="00E71CC5">
        <w:rPr>
          <w:spacing w:val="-2"/>
          <w:sz w:val="24"/>
          <w:szCs w:val="24"/>
        </w:rPr>
        <w:t xml:space="preserve">idrograficodelfiumeDittaino,periqualisipossonoipotizzaretempidiritornomoltolunghi </w:t>
      </w:r>
      <w:r w:rsidRPr="00E71CC5">
        <w:rPr>
          <w:sz w:val="24"/>
          <w:szCs w:val="24"/>
        </w:rPr>
        <w:t>(50, 100,300 anni).</w:t>
      </w:r>
    </w:p>
    <w:p w:rsidR="000024F8" w:rsidRPr="00E71CC5" w:rsidRDefault="001D4375">
      <w:pPr>
        <w:pStyle w:val="Corpotesto"/>
        <w:spacing w:before="23" w:line="228" w:lineRule="auto"/>
        <w:ind w:left="345" w:right="640" w:firstLine="360"/>
        <w:jc w:val="both"/>
        <w:rPr>
          <w:sz w:val="24"/>
          <w:szCs w:val="24"/>
        </w:rPr>
      </w:pPr>
      <w:r w:rsidRPr="00E71CC5">
        <w:rPr>
          <w:sz w:val="24"/>
          <w:szCs w:val="24"/>
        </w:rPr>
        <w:t>Glieventid</w:t>
      </w:r>
      <w:r w:rsidR="00D368CB" w:rsidRPr="00E71CC5">
        <w:rPr>
          <w:sz w:val="24"/>
          <w:szCs w:val="24"/>
        </w:rPr>
        <w:t>i</w:t>
      </w:r>
      <w:r w:rsidRPr="00E71CC5">
        <w:rPr>
          <w:sz w:val="24"/>
          <w:szCs w:val="24"/>
        </w:rPr>
        <w:t xml:space="preserve"> tipo 1), riguardano essenzialmente la parte di territorio comunale, quella più densamente urbanizzata, e le zone di </w:t>
      </w:r>
      <w:r w:rsidR="00BC3371" w:rsidRPr="00E71CC5">
        <w:rPr>
          <w:sz w:val="24"/>
          <w:szCs w:val="24"/>
        </w:rPr>
        <w:t>C. da</w:t>
      </w:r>
      <w:r w:rsidRPr="00E71CC5">
        <w:rPr>
          <w:sz w:val="24"/>
          <w:szCs w:val="24"/>
        </w:rPr>
        <w:t xml:space="preserve"> Isola di Niente, dove la probabilità di allagamenti è legataaldisordineurbanisticoedallacarentemanutenzionedeglialvei,cherendono pericolosoil regime idraulico dei torrentie canali in caso di piogge intense, potendosi verificare esondazioni localizzate indeterminati punticritici.</w:t>
      </w:r>
    </w:p>
    <w:p w:rsidR="000024F8" w:rsidRPr="00E71CC5" w:rsidRDefault="001D4375">
      <w:pPr>
        <w:pStyle w:val="Corpotesto"/>
        <w:spacing w:before="26" w:line="228" w:lineRule="auto"/>
        <w:ind w:left="358" w:right="644" w:firstLine="339"/>
        <w:jc w:val="both"/>
        <w:rPr>
          <w:sz w:val="24"/>
          <w:szCs w:val="24"/>
        </w:rPr>
      </w:pPr>
      <w:r w:rsidRPr="00E71CC5">
        <w:rPr>
          <w:sz w:val="24"/>
          <w:szCs w:val="24"/>
        </w:rPr>
        <w:t>Glieventideltipo2),sonoconnessiaipossibiliallagamentidovutiad esondazionidiffusedel fiumeDittaino,edei torrentiSparagogna,Mastropaolo,Mulinello,DelleRose,essenzialmentein relazioneapienechesuperanolacapacitàdell'alveo,causatedapioggeduratureedintense.</w:t>
      </w:r>
    </w:p>
    <w:p w:rsidR="000024F8" w:rsidRPr="00E71CC5" w:rsidRDefault="001D4375">
      <w:pPr>
        <w:pStyle w:val="Corpotesto"/>
        <w:spacing w:before="12" w:line="232" w:lineRule="auto"/>
        <w:ind w:left="343" w:right="651" w:firstLine="704"/>
        <w:jc w:val="both"/>
        <w:rPr>
          <w:sz w:val="24"/>
          <w:szCs w:val="24"/>
        </w:rPr>
      </w:pPr>
      <w:r w:rsidRPr="00E71CC5">
        <w:rPr>
          <w:sz w:val="24"/>
          <w:szCs w:val="24"/>
        </w:rPr>
        <w:t xml:space="preserve">Le caratteristiche del territorio comunale, detenninano differenze nelle varie tipologie di rischio idrogeologico: rischio idraulico da eventi piovosi consistenti, rischio geomorfologico </w:t>
      </w:r>
      <w:r w:rsidRPr="00E71CC5">
        <w:rPr>
          <w:spacing w:val="-2"/>
          <w:sz w:val="24"/>
          <w:szCs w:val="24"/>
        </w:rPr>
        <w:t>(frane),o rischiodaesondazionedelfiumeDittaino persuperamentodellivellomassimodi invaso.</w:t>
      </w:r>
    </w:p>
    <w:p w:rsidR="000024F8" w:rsidRPr="00E71CC5" w:rsidRDefault="007C501D">
      <w:pPr>
        <w:pStyle w:val="Corpotesto"/>
        <w:spacing w:line="273" w:lineRule="exact"/>
        <w:ind w:left="1053"/>
        <w:jc w:val="both"/>
        <w:rPr>
          <w:sz w:val="24"/>
          <w:szCs w:val="24"/>
        </w:rPr>
      </w:pPr>
      <w:r w:rsidRPr="00E71CC5">
        <w:rPr>
          <w:spacing w:val="-4"/>
          <w:sz w:val="24"/>
          <w:szCs w:val="24"/>
        </w:rPr>
        <w:t>IlterritoriodelcomunediCatenanuovarientranelbacinoidrograficodelSimeto.</w:t>
      </w:r>
    </w:p>
    <w:p w:rsidR="000024F8" w:rsidRPr="00E71CC5" w:rsidRDefault="000024F8">
      <w:pPr>
        <w:pStyle w:val="Corpotesto"/>
        <w:spacing w:before="3"/>
        <w:rPr>
          <w:sz w:val="24"/>
          <w:szCs w:val="24"/>
        </w:rPr>
      </w:pPr>
    </w:p>
    <w:p w:rsidR="000024F8" w:rsidRPr="00E71CC5" w:rsidRDefault="001D4375">
      <w:pPr>
        <w:ind w:left="350"/>
        <w:jc w:val="both"/>
        <w:rPr>
          <w:b/>
          <w:sz w:val="24"/>
          <w:szCs w:val="24"/>
        </w:rPr>
      </w:pPr>
      <w:r w:rsidRPr="00E71CC5">
        <w:rPr>
          <w:b/>
          <w:w w:val="105"/>
          <w:sz w:val="24"/>
          <w:szCs w:val="24"/>
        </w:rPr>
        <w:t>ZONEDIALLERTAREGIONALI</w:t>
      </w:r>
      <w:r w:rsidRPr="00E71CC5">
        <w:rPr>
          <w:w w:val="105"/>
          <w:sz w:val="24"/>
          <w:szCs w:val="24"/>
        </w:rPr>
        <w:t>:</w:t>
      </w:r>
      <w:r w:rsidRPr="00E71CC5">
        <w:rPr>
          <w:b/>
          <w:w w:val="105"/>
          <w:sz w:val="24"/>
          <w:szCs w:val="24"/>
        </w:rPr>
        <w:t>H-BACINODEL</w:t>
      </w:r>
      <w:r w:rsidRPr="00E71CC5">
        <w:rPr>
          <w:b/>
          <w:spacing w:val="-2"/>
          <w:w w:val="105"/>
          <w:sz w:val="24"/>
          <w:szCs w:val="24"/>
        </w:rPr>
        <w:t>SIMETO.</w:t>
      </w:r>
    </w:p>
    <w:p w:rsidR="000024F8" w:rsidRPr="00E71CC5" w:rsidRDefault="000024F8">
      <w:pPr>
        <w:pStyle w:val="Corpotesto"/>
        <w:spacing w:before="11"/>
        <w:rPr>
          <w:b/>
          <w:sz w:val="24"/>
          <w:szCs w:val="24"/>
        </w:rPr>
      </w:pPr>
    </w:p>
    <w:p w:rsidR="000024F8" w:rsidRPr="00E71CC5" w:rsidRDefault="001D4375">
      <w:pPr>
        <w:pStyle w:val="Corpotesto"/>
        <w:spacing w:line="228" w:lineRule="auto"/>
        <w:ind w:left="345" w:right="658" w:firstLine="700"/>
        <w:jc w:val="both"/>
        <w:rPr>
          <w:sz w:val="24"/>
          <w:szCs w:val="24"/>
        </w:rPr>
      </w:pPr>
      <w:r w:rsidRPr="00E71CC5">
        <w:rPr>
          <w:sz w:val="24"/>
          <w:szCs w:val="24"/>
        </w:rPr>
        <w:t xml:space="preserve">Trattasi di raggruppamenti geografici predisposti dal Settore Osservatorio delle Acque dell'Agenzia per i Rifiuti e le Acque, per gli adempimenti previsti dalla Direttiva P.C.M. </w:t>
      </w:r>
      <w:r w:rsidRPr="00E71CC5">
        <w:rPr>
          <w:spacing w:val="-2"/>
          <w:sz w:val="24"/>
          <w:szCs w:val="24"/>
        </w:rPr>
        <w:t>27/02/2004 neiqualièstato riconosciuto un comportamentoclimaticocaratteristico.</w:t>
      </w:r>
    </w:p>
    <w:p w:rsidR="000024F8" w:rsidRPr="00E71CC5" w:rsidRDefault="001D4375">
      <w:pPr>
        <w:pStyle w:val="Corpotesto"/>
        <w:spacing w:line="267" w:lineRule="exact"/>
        <w:ind w:left="353"/>
        <w:jc w:val="both"/>
        <w:rPr>
          <w:sz w:val="24"/>
          <w:szCs w:val="24"/>
        </w:rPr>
      </w:pPr>
      <w:r w:rsidRPr="00E71CC5">
        <w:rPr>
          <w:w w:val="90"/>
          <w:sz w:val="24"/>
          <w:szCs w:val="24"/>
        </w:rPr>
        <w:t>TI</w:t>
      </w:r>
      <w:r w:rsidRPr="00E71CC5">
        <w:rPr>
          <w:w w:val="95"/>
          <w:sz w:val="24"/>
          <w:szCs w:val="24"/>
        </w:rPr>
        <w:t>territoriodelcomunediCatenanuovafapartedellazonadi</w:t>
      </w:r>
      <w:r w:rsidRPr="00E71CC5">
        <w:rPr>
          <w:spacing w:val="-2"/>
          <w:w w:val="95"/>
          <w:sz w:val="24"/>
          <w:szCs w:val="24"/>
        </w:rPr>
        <w:t>allerta:</w:t>
      </w:r>
    </w:p>
    <w:p w:rsidR="000024F8" w:rsidRPr="00E71CC5" w:rsidRDefault="001D4375">
      <w:pPr>
        <w:pStyle w:val="Corpotesto"/>
        <w:spacing w:before="5" w:line="230" w:lineRule="auto"/>
        <w:ind w:left="345" w:right="654" w:firstLine="2"/>
        <w:jc w:val="both"/>
        <w:rPr>
          <w:sz w:val="24"/>
          <w:szCs w:val="24"/>
        </w:rPr>
      </w:pPr>
      <w:r w:rsidRPr="00E71CC5">
        <w:rPr>
          <w:b/>
          <w:sz w:val="24"/>
          <w:szCs w:val="24"/>
        </w:rPr>
        <w:t>H</w:t>
      </w:r>
      <w:r w:rsidRPr="00E71CC5">
        <w:rPr>
          <w:sz w:val="24"/>
          <w:szCs w:val="24"/>
        </w:rPr>
        <w:t>:Bacinodel FiumeSimeto(prov.Catania,Enna,Messina)a bassa piovosità,comeconfermato dalla consultazione degli annali idrologici completi dell'Osservatorio Regionale delle Acque, relativi alla stazione pluviometrica di Catenanuova, riferito al periodo 2000 -2003, che rivela quanto segue:</w:t>
      </w:r>
    </w:p>
    <w:p w:rsidR="000024F8" w:rsidRPr="00E71CC5" w:rsidRDefault="000024F8">
      <w:pPr>
        <w:spacing w:line="230" w:lineRule="auto"/>
        <w:jc w:val="both"/>
        <w:rPr>
          <w:sz w:val="24"/>
          <w:szCs w:val="24"/>
        </w:rPr>
        <w:sectPr w:rsidR="000024F8" w:rsidRPr="00E71CC5">
          <w:pgSz w:w="11900" w:h="16490"/>
          <w:pgMar w:top="440" w:right="440" w:bottom="0" w:left="800" w:header="720" w:footer="720" w:gutter="0"/>
          <w:cols w:space="720"/>
        </w:sectPr>
      </w:pPr>
    </w:p>
    <w:p w:rsidR="000024F8" w:rsidRPr="00E71CC5" w:rsidRDefault="000024F8">
      <w:pPr>
        <w:pStyle w:val="Corpotesto"/>
        <w:rPr>
          <w:sz w:val="24"/>
          <w:szCs w:val="24"/>
        </w:rPr>
      </w:pPr>
    </w:p>
    <w:p w:rsidR="000024F8" w:rsidRPr="00E71CC5" w:rsidRDefault="001D4375" w:rsidP="007C501D">
      <w:pPr>
        <w:pStyle w:val="Corpotesto"/>
        <w:spacing w:before="39"/>
        <w:ind w:right="4945" w:firstLine="303"/>
        <w:rPr>
          <w:sz w:val="24"/>
          <w:szCs w:val="24"/>
        </w:rPr>
      </w:pPr>
      <w:r w:rsidRPr="00E71CC5">
        <w:rPr>
          <w:spacing w:val="-4"/>
          <w:sz w:val="24"/>
          <w:szCs w:val="24"/>
        </w:rPr>
        <w:t>ANNALI</w:t>
      </w:r>
      <w:r w:rsidRPr="00E71CC5">
        <w:rPr>
          <w:spacing w:val="-2"/>
          <w:sz w:val="24"/>
          <w:szCs w:val="24"/>
        </w:rPr>
        <w:t>IDROLOGICI</w:t>
      </w:r>
    </w:p>
    <w:p w:rsidR="000024F8" w:rsidRPr="00E71CC5" w:rsidRDefault="001D4375" w:rsidP="007C501D">
      <w:pPr>
        <w:spacing w:before="9"/>
        <w:ind w:left="303" w:right="3960"/>
        <w:rPr>
          <w:spacing w:val="-6"/>
          <w:sz w:val="24"/>
          <w:szCs w:val="24"/>
        </w:rPr>
      </w:pPr>
      <w:r w:rsidRPr="00E71CC5">
        <w:rPr>
          <w:spacing w:val="-6"/>
          <w:sz w:val="24"/>
          <w:szCs w:val="24"/>
        </w:rPr>
        <w:t>STAZIONE PLUVIOMETRICADICATENANUOVA</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CF2E0A">
      <w:pPr>
        <w:pStyle w:val="Corpotesto"/>
        <w:spacing w:before="7"/>
        <w:rPr>
          <w:sz w:val="24"/>
          <w:szCs w:val="24"/>
        </w:rPr>
      </w:pPr>
      <w:r w:rsidRPr="00E71CC5">
        <w:rPr>
          <w:noProof/>
          <w:spacing w:val="-6"/>
          <w:sz w:val="24"/>
          <w:szCs w:val="24"/>
          <w:lang w:eastAsia="it-IT"/>
        </w:rPr>
        <w:drawing>
          <wp:anchor distT="0" distB="0" distL="114300" distR="114300" simplePos="0" relativeHeight="251803136" behindDoc="0" locked="0" layoutInCell="1" allowOverlap="1">
            <wp:simplePos x="0" y="0"/>
            <wp:positionH relativeFrom="column">
              <wp:posOffset>-2391</wp:posOffset>
            </wp:positionH>
            <wp:positionV relativeFrom="paragraph">
              <wp:posOffset>703655</wp:posOffset>
            </wp:positionV>
            <wp:extent cx="6769100" cy="3861995"/>
            <wp:effectExtent l="0" t="0" r="0" b="5715"/>
            <wp:wrapNone/>
            <wp:docPr id="1264650061" name="Immagine 2" descr="Immagine che contiene testo, bianco e nero, numero, Caratter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50061" name="Immagine 2" descr="Immagine che contiene testo, bianco e nero, numero, Carattere&#10;&#10;Descrizione generata automaticamente"/>
                    <pic:cNvPicPr/>
                  </pic:nvPicPr>
                  <pic:blipFill rotWithShape="1">
                    <a:blip r:embed="rId11">
                      <a:extLst>
                        <a:ext uri="{28A0092B-C50C-407E-A947-70E740481C1C}">
                          <a14:useLocalDpi xmlns:a14="http://schemas.microsoft.com/office/drawing/2010/main" val="0"/>
                        </a:ext>
                      </a:extLst>
                    </a:blip>
                    <a:srcRect b="3874"/>
                    <a:stretch/>
                  </pic:blipFill>
                  <pic:spPr bwMode="auto">
                    <a:xfrm>
                      <a:off x="0" y="0"/>
                      <a:ext cx="6769100" cy="3861995"/>
                    </a:xfrm>
                    <a:prstGeom prst="rect">
                      <a:avLst/>
                    </a:prstGeom>
                    <a:ln>
                      <a:noFill/>
                    </a:ln>
                    <a:extLst>
                      <a:ext uri="{53640926-AAD7-44D8-BBD7-CCE9431645EC}">
                        <a14:shadowObscured xmlns:a14="http://schemas.microsoft.com/office/drawing/2010/main"/>
                      </a:ext>
                    </a:extLst>
                  </pic:spPr>
                </pic:pic>
              </a:graphicData>
            </a:graphic>
          </wp:anchor>
        </w:drawing>
      </w:r>
      <w:r w:rsidRPr="00E71CC5">
        <w:rPr>
          <w:noProof/>
          <w:sz w:val="24"/>
          <w:szCs w:val="24"/>
          <w:lang w:eastAsia="it-IT"/>
        </w:rPr>
        <w:drawing>
          <wp:inline distT="0" distB="0" distL="0" distR="0">
            <wp:extent cx="6769100" cy="698500"/>
            <wp:effectExtent l="0" t="0" r="0" b="6350"/>
            <wp:docPr id="172192639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926392" name="Immagine 1721926392"/>
                    <pic:cNvPicPr/>
                  </pic:nvPicPr>
                  <pic:blipFill>
                    <a:blip r:embed="rId12">
                      <a:extLst>
                        <a:ext uri="{28A0092B-C50C-407E-A947-70E740481C1C}">
                          <a14:useLocalDpi xmlns:a14="http://schemas.microsoft.com/office/drawing/2010/main" val="0"/>
                        </a:ext>
                      </a:extLst>
                    </a:blip>
                    <a:stretch>
                      <a:fillRect/>
                    </a:stretch>
                  </pic:blipFill>
                  <pic:spPr>
                    <a:xfrm>
                      <a:off x="0" y="0"/>
                      <a:ext cx="6769100" cy="698500"/>
                    </a:xfrm>
                    <a:prstGeom prst="rect">
                      <a:avLst/>
                    </a:prstGeom>
                  </pic:spPr>
                </pic:pic>
              </a:graphicData>
            </a:graphic>
          </wp:inline>
        </w:drawing>
      </w:r>
    </w:p>
    <w:p w:rsidR="000024F8" w:rsidRPr="00E71CC5" w:rsidRDefault="000024F8">
      <w:pPr>
        <w:pStyle w:val="Corpotesto"/>
        <w:ind w:left="9716"/>
        <w:rPr>
          <w:sz w:val="24"/>
          <w:szCs w:val="24"/>
        </w:rPr>
      </w:pPr>
    </w:p>
    <w:p w:rsidR="000024F8" w:rsidRPr="00E71CC5" w:rsidRDefault="000024F8">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562C51">
      <w:pPr>
        <w:pStyle w:val="Corpotesto"/>
        <w:rPr>
          <w:sz w:val="24"/>
          <w:szCs w:val="24"/>
        </w:rPr>
      </w:pPr>
      <w:r w:rsidRPr="00E71CC5">
        <w:rPr>
          <w:noProof/>
          <w:sz w:val="24"/>
          <w:szCs w:val="24"/>
          <w:lang w:eastAsia="it-IT"/>
        </w:rPr>
        <w:drawing>
          <wp:inline distT="0" distB="0" distL="0" distR="0">
            <wp:extent cx="6769100" cy="670560"/>
            <wp:effectExtent l="0" t="0" r="0" b="0"/>
            <wp:docPr id="1602190580"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90580" name="Immagine 1602190580"/>
                    <pic:cNvPicPr/>
                  </pic:nvPicPr>
                  <pic:blipFill>
                    <a:blip r:embed="rId13">
                      <a:extLst>
                        <a:ext uri="{28A0092B-C50C-407E-A947-70E740481C1C}">
                          <a14:useLocalDpi xmlns:a14="http://schemas.microsoft.com/office/drawing/2010/main" val="0"/>
                        </a:ext>
                      </a:extLst>
                    </a:blip>
                    <a:stretch>
                      <a:fillRect/>
                    </a:stretch>
                  </pic:blipFill>
                  <pic:spPr>
                    <a:xfrm>
                      <a:off x="0" y="0"/>
                      <a:ext cx="6769100" cy="670560"/>
                    </a:xfrm>
                    <a:prstGeom prst="rect">
                      <a:avLst/>
                    </a:prstGeom>
                  </pic:spPr>
                </pic:pic>
              </a:graphicData>
            </a:graphic>
          </wp:inline>
        </w:drawing>
      </w:r>
    </w:p>
    <w:p w:rsidR="00CF2E0A" w:rsidRPr="00E71CC5" w:rsidRDefault="00562C51">
      <w:pPr>
        <w:pStyle w:val="Corpotesto"/>
        <w:rPr>
          <w:sz w:val="24"/>
          <w:szCs w:val="24"/>
        </w:rPr>
      </w:pPr>
      <w:r w:rsidRPr="00E71CC5">
        <w:rPr>
          <w:noProof/>
          <w:sz w:val="24"/>
          <w:szCs w:val="24"/>
          <w:lang w:eastAsia="it-IT"/>
        </w:rPr>
        <w:drawing>
          <wp:anchor distT="0" distB="0" distL="114300" distR="114300" simplePos="0" relativeHeight="251804160" behindDoc="0" locked="0" layoutInCell="1" allowOverlap="1">
            <wp:simplePos x="0" y="0"/>
            <wp:positionH relativeFrom="column">
              <wp:posOffset>223520</wp:posOffset>
            </wp:positionH>
            <wp:positionV relativeFrom="paragraph">
              <wp:posOffset>139887</wp:posOffset>
            </wp:positionV>
            <wp:extent cx="3162240" cy="3141233"/>
            <wp:effectExtent l="0" t="0" r="635" b="2540"/>
            <wp:wrapNone/>
            <wp:docPr id="1445099624" name="Immagine 5" descr="Immagine che contiene testo, numero, schermata, Caratter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99624" name="Immagine 5" descr="Immagine che contiene testo, numero, schermata, Carattere&#10;&#10;Descrizione generata automaticamente"/>
                    <pic:cNvPicPr/>
                  </pic:nvPicPr>
                  <pic:blipFill rotWithShape="1">
                    <a:blip r:embed="rId14">
                      <a:extLst>
                        <a:ext uri="{28A0092B-C50C-407E-A947-70E740481C1C}">
                          <a14:useLocalDpi xmlns:a14="http://schemas.microsoft.com/office/drawing/2010/main" val="0"/>
                        </a:ext>
                      </a:extLst>
                    </a:blip>
                    <a:srcRect b="6769"/>
                    <a:stretch/>
                  </pic:blipFill>
                  <pic:spPr bwMode="auto">
                    <a:xfrm>
                      <a:off x="0" y="0"/>
                      <a:ext cx="3162748" cy="3141737"/>
                    </a:xfrm>
                    <a:prstGeom prst="rect">
                      <a:avLst/>
                    </a:prstGeom>
                    <a:ln>
                      <a:noFill/>
                    </a:ln>
                    <a:extLst>
                      <a:ext uri="{53640926-AAD7-44D8-BBD7-CCE9431645EC}">
                        <a14:shadowObscured xmlns:a14="http://schemas.microsoft.com/office/drawing/2010/main"/>
                      </a:ext>
                    </a:extLst>
                  </pic:spPr>
                </pic:pic>
              </a:graphicData>
            </a:graphic>
          </wp:anchor>
        </w:drawing>
      </w: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CF2E0A" w:rsidRPr="00E71CC5" w:rsidRDefault="00CF2E0A">
      <w:pPr>
        <w:pStyle w:val="Corpotesto"/>
        <w:rPr>
          <w:sz w:val="24"/>
          <w:szCs w:val="24"/>
        </w:rPr>
      </w:pPr>
    </w:p>
    <w:p w:rsidR="007C501D" w:rsidRPr="00E71CC5" w:rsidRDefault="00B75C11" w:rsidP="00F517D9">
      <w:pPr>
        <w:spacing w:before="69"/>
        <w:rPr>
          <w:sz w:val="24"/>
          <w:szCs w:val="24"/>
        </w:rPr>
      </w:pPr>
      <w:r>
        <w:rPr>
          <w:noProof/>
          <w:sz w:val="24"/>
          <w:szCs w:val="24"/>
          <w:lang w:eastAsia="it-IT"/>
        </w:rPr>
        <w:lastRenderedPageBreak/>
        <mc:AlternateContent>
          <mc:Choice Requires="wpg">
            <w:drawing>
              <wp:anchor distT="0" distB="0" distL="114300" distR="114300" simplePos="0" relativeHeight="251581952" behindDoc="1" locked="0" layoutInCell="1" allowOverlap="1">
                <wp:simplePos x="0" y="0"/>
                <wp:positionH relativeFrom="page">
                  <wp:posOffset>650240</wp:posOffset>
                </wp:positionH>
                <wp:positionV relativeFrom="paragraph">
                  <wp:posOffset>504190</wp:posOffset>
                </wp:positionV>
                <wp:extent cx="5844540" cy="3795395"/>
                <wp:effectExtent l="0" t="0" r="0" b="0"/>
                <wp:wrapNone/>
                <wp:docPr id="868049576" name="Gruppo 8680495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4540" cy="3795395"/>
                          <a:chOff x="1024" y="794"/>
                          <a:chExt cx="9204" cy="5977"/>
                        </a:xfrm>
                      </wpg:grpSpPr>
                      <pic:pic xmlns:pic="http://schemas.openxmlformats.org/drawingml/2006/picture">
                        <pic:nvPicPr>
                          <pic:cNvPr id="1931778504" name="docshape92"/>
                          <pic:cNvPicPr>
                            <a:picLocks noChangeAspect="1" noChangeArrowheads="1"/>
                          </pic:cNvPicPr>
                        </pic:nvPicPr>
                        <pic:blipFill>
                          <a:blip r:embed="rId15"/>
                          <a:srcRect/>
                          <a:stretch>
                            <a:fillRect/>
                          </a:stretch>
                        </pic:blipFill>
                        <pic:spPr bwMode="auto">
                          <a:xfrm>
                            <a:off x="1024" y="793"/>
                            <a:ext cx="9204" cy="5977"/>
                          </a:xfrm>
                          <a:prstGeom prst="rect">
                            <a:avLst/>
                          </a:prstGeom>
                          <a:noFill/>
                          <a:ln>
                            <a:noFill/>
                          </a:ln>
                        </pic:spPr>
                      </pic:pic>
                      <wps:wsp>
                        <wps:cNvPr id="1148119951" name="docshape93"/>
                        <wps:cNvSpPr>
                          <a:spLocks noChangeArrowheads="1"/>
                        </wps:cNvSpPr>
                        <wps:spPr bwMode="auto">
                          <a:xfrm>
                            <a:off x="1587" y="5631"/>
                            <a:ext cx="44" cy="200"/>
                          </a:xfrm>
                          <a:prstGeom prst="rect">
                            <a:avLst/>
                          </a:prstGeom>
                          <a:solidFill>
                            <a:srgbClr val="EDF4E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178A77" id="Gruppo 868049576" o:spid="_x0000_s1026" style="position:absolute;margin-left:51.2pt;margin-top:39.7pt;width:460.2pt;height:298.85pt;z-index:-251734528;mso-position-horizontal-relative:page" coordorigin="1024,794" coordsize="9204,59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92" o:spid="_x0000_s1027" type="#_x0000_t75" style="position:absolute;left:1024;top:793;width:9204;height:5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">
                  <v:imagedata r:id="rId16" o:title=""/>
                </v:shape>
                <v:rect id="docshape93" o:spid="_x0000_s1028" style="position:absolute;left:1587;top:5631;width:44;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" fillcolor="#edf4ef" stroked="f"/>
                <w10:wrap anchorx="page"/>
              </v:group>
            </w:pict>
          </mc:Fallback>
        </mc:AlternateContent>
      </w:r>
    </w:p>
    <w:p w:rsidR="000024F8" w:rsidRPr="00E71CC5" w:rsidRDefault="000024F8">
      <w:pPr>
        <w:pStyle w:val="Corpotesto"/>
        <w:spacing w:before="7"/>
        <w:rPr>
          <w:sz w:val="24"/>
          <w:szCs w:val="24"/>
        </w:rPr>
      </w:pPr>
    </w:p>
    <w:tbl>
      <w:tblPr>
        <w:tblStyle w:val="TableNormal"/>
        <w:tblW w:w="0" w:type="auto"/>
        <w:tblInd w:w="296" w:type="dxa"/>
        <w:tblLayout w:type="fixed"/>
        <w:tblLook w:val="01E0" w:firstRow="1" w:lastRow="1" w:firstColumn="1" w:lastColumn="1" w:noHBand="0" w:noVBand="0"/>
      </w:tblPr>
      <w:tblGrid>
        <w:gridCol w:w="365"/>
        <w:gridCol w:w="435"/>
        <w:gridCol w:w="687"/>
        <w:gridCol w:w="635"/>
        <w:gridCol w:w="704"/>
        <w:gridCol w:w="524"/>
        <w:gridCol w:w="2881"/>
        <w:gridCol w:w="614"/>
        <w:gridCol w:w="666"/>
        <w:gridCol w:w="708"/>
        <w:gridCol w:w="574"/>
        <w:gridCol w:w="736"/>
      </w:tblGrid>
      <w:tr w:rsidR="00E71CC5" w:rsidRPr="00E71CC5">
        <w:trPr>
          <w:trHeight w:val="672"/>
        </w:trPr>
        <w:tc>
          <w:tcPr>
            <w:tcW w:w="365" w:type="dxa"/>
          </w:tcPr>
          <w:p w:rsidR="000024F8" w:rsidRPr="00E71CC5" w:rsidRDefault="000024F8">
            <w:pPr>
              <w:pStyle w:val="TableParagraph"/>
              <w:rPr>
                <w:sz w:val="24"/>
                <w:szCs w:val="24"/>
              </w:rPr>
            </w:pPr>
          </w:p>
        </w:tc>
        <w:tc>
          <w:tcPr>
            <w:tcW w:w="435" w:type="dxa"/>
          </w:tcPr>
          <w:p w:rsidR="000024F8" w:rsidRPr="00E71CC5" w:rsidRDefault="000024F8">
            <w:pPr>
              <w:pStyle w:val="TableParagraph"/>
              <w:rPr>
                <w:sz w:val="24"/>
                <w:szCs w:val="24"/>
              </w:rPr>
            </w:pPr>
          </w:p>
        </w:tc>
        <w:tc>
          <w:tcPr>
            <w:tcW w:w="687" w:type="dxa"/>
            <w:tcBorders>
              <w:top w:val="single" w:sz="6" w:space="0" w:color="000000"/>
            </w:tcBorders>
          </w:tcPr>
          <w:p w:rsidR="000024F8" w:rsidRPr="00E71CC5" w:rsidRDefault="000024F8">
            <w:pPr>
              <w:pStyle w:val="TableParagraph"/>
              <w:rPr>
                <w:sz w:val="24"/>
                <w:szCs w:val="24"/>
              </w:rPr>
            </w:pPr>
          </w:p>
        </w:tc>
        <w:tc>
          <w:tcPr>
            <w:tcW w:w="635" w:type="dxa"/>
            <w:tcBorders>
              <w:top w:val="single" w:sz="6" w:space="0" w:color="000000"/>
            </w:tcBorders>
          </w:tcPr>
          <w:p w:rsidR="000024F8" w:rsidRPr="00E71CC5" w:rsidRDefault="000024F8">
            <w:pPr>
              <w:pStyle w:val="TableParagraph"/>
              <w:rPr>
                <w:sz w:val="24"/>
                <w:szCs w:val="24"/>
              </w:rPr>
            </w:pPr>
          </w:p>
        </w:tc>
        <w:tc>
          <w:tcPr>
            <w:tcW w:w="704" w:type="dxa"/>
            <w:tcBorders>
              <w:top w:val="single" w:sz="6" w:space="0" w:color="000000"/>
            </w:tcBorders>
          </w:tcPr>
          <w:p w:rsidR="000024F8" w:rsidRPr="00E71CC5" w:rsidRDefault="000024F8">
            <w:pPr>
              <w:pStyle w:val="TableParagraph"/>
              <w:rPr>
                <w:sz w:val="24"/>
                <w:szCs w:val="24"/>
              </w:rPr>
            </w:pPr>
          </w:p>
        </w:tc>
        <w:tc>
          <w:tcPr>
            <w:tcW w:w="524" w:type="dxa"/>
            <w:tcBorders>
              <w:top w:val="single" w:sz="6" w:space="0" w:color="000000"/>
            </w:tcBorders>
          </w:tcPr>
          <w:p w:rsidR="000024F8" w:rsidRPr="00E71CC5" w:rsidRDefault="000024F8">
            <w:pPr>
              <w:pStyle w:val="TableParagraph"/>
              <w:rPr>
                <w:sz w:val="24"/>
                <w:szCs w:val="24"/>
              </w:rPr>
            </w:pPr>
          </w:p>
        </w:tc>
        <w:tc>
          <w:tcPr>
            <w:tcW w:w="2881" w:type="dxa"/>
            <w:tcBorders>
              <w:top w:val="single" w:sz="6" w:space="0" w:color="000000"/>
            </w:tcBorders>
          </w:tcPr>
          <w:p w:rsidR="000024F8" w:rsidRPr="00E71CC5" w:rsidRDefault="001D4375">
            <w:pPr>
              <w:pStyle w:val="TableParagraph"/>
              <w:spacing w:before="194"/>
              <w:ind w:left="51"/>
              <w:rPr>
                <w:sz w:val="24"/>
                <w:szCs w:val="24"/>
              </w:rPr>
            </w:pPr>
            <w:r w:rsidRPr="00E71CC5">
              <w:rPr>
                <w:w w:val="90"/>
                <w:sz w:val="24"/>
                <w:szCs w:val="24"/>
              </w:rPr>
              <w:t>ZONADIALLERTA</w:t>
            </w:r>
            <w:r w:rsidRPr="00E71CC5">
              <w:rPr>
                <w:spacing w:val="-5"/>
                <w:w w:val="90"/>
                <w:sz w:val="24"/>
                <w:szCs w:val="24"/>
              </w:rPr>
              <w:t>"H"</w:t>
            </w:r>
          </w:p>
        </w:tc>
        <w:tc>
          <w:tcPr>
            <w:tcW w:w="614" w:type="dxa"/>
            <w:tcBorders>
              <w:top w:val="single" w:sz="6" w:space="0" w:color="000000"/>
            </w:tcBorders>
          </w:tcPr>
          <w:p w:rsidR="000024F8" w:rsidRPr="00E71CC5" w:rsidRDefault="000024F8">
            <w:pPr>
              <w:pStyle w:val="TableParagraph"/>
              <w:rPr>
                <w:sz w:val="24"/>
                <w:szCs w:val="24"/>
              </w:rPr>
            </w:pPr>
          </w:p>
        </w:tc>
        <w:tc>
          <w:tcPr>
            <w:tcW w:w="666" w:type="dxa"/>
            <w:tcBorders>
              <w:top w:val="single" w:sz="6" w:space="0" w:color="000000"/>
            </w:tcBorders>
          </w:tcPr>
          <w:p w:rsidR="000024F8" w:rsidRPr="00E71CC5" w:rsidRDefault="000024F8">
            <w:pPr>
              <w:pStyle w:val="TableParagraph"/>
              <w:rPr>
                <w:sz w:val="24"/>
                <w:szCs w:val="24"/>
              </w:rPr>
            </w:pPr>
          </w:p>
        </w:tc>
        <w:tc>
          <w:tcPr>
            <w:tcW w:w="708" w:type="dxa"/>
            <w:tcBorders>
              <w:top w:val="single" w:sz="6" w:space="0" w:color="000000"/>
            </w:tcBorders>
          </w:tcPr>
          <w:p w:rsidR="000024F8" w:rsidRPr="00E71CC5" w:rsidRDefault="000024F8">
            <w:pPr>
              <w:pStyle w:val="TableParagraph"/>
              <w:rPr>
                <w:sz w:val="24"/>
                <w:szCs w:val="24"/>
              </w:rPr>
            </w:pPr>
          </w:p>
        </w:tc>
        <w:tc>
          <w:tcPr>
            <w:tcW w:w="574" w:type="dxa"/>
            <w:tcBorders>
              <w:top w:val="single" w:sz="6" w:space="0" w:color="000000"/>
            </w:tcBorders>
          </w:tcPr>
          <w:p w:rsidR="000024F8" w:rsidRPr="00E71CC5" w:rsidRDefault="000024F8">
            <w:pPr>
              <w:pStyle w:val="TableParagraph"/>
              <w:rPr>
                <w:sz w:val="24"/>
                <w:szCs w:val="24"/>
              </w:rPr>
            </w:pPr>
          </w:p>
        </w:tc>
        <w:tc>
          <w:tcPr>
            <w:tcW w:w="736" w:type="dxa"/>
            <w:tcBorders>
              <w:top w:val="single" w:sz="6" w:space="0" w:color="000000"/>
              <w:right w:val="single" w:sz="6" w:space="0" w:color="000000"/>
            </w:tcBorders>
          </w:tcPr>
          <w:p w:rsidR="000024F8" w:rsidRPr="00E71CC5" w:rsidRDefault="000024F8">
            <w:pPr>
              <w:pStyle w:val="TableParagraph"/>
              <w:rPr>
                <w:sz w:val="24"/>
                <w:szCs w:val="24"/>
              </w:rPr>
            </w:pPr>
          </w:p>
        </w:tc>
      </w:tr>
      <w:tr w:rsidR="00E71CC5" w:rsidRPr="00E71CC5">
        <w:trPr>
          <w:trHeight w:val="442"/>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0024F8">
            <w:pPr>
              <w:pStyle w:val="TableParagraph"/>
              <w:rPr>
                <w:sz w:val="24"/>
                <w:szCs w:val="24"/>
              </w:rPr>
            </w:pPr>
          </w:p>
          <w:p w:rsidR="000024F8" w:rsidRPr="00E71CC5" w:rsidRDefault="001D4375">
            <w:pPr>
              <w:pStyle w:val="TableParagraph"/>
              <w:spacing w:before="82"/>
              <w:ind w:right="147"/>
              <w:jc w:val="right"/>
              <w:rPr>
                <w:sz w:val="24"/>
                <w:szCs w:val="24"/>
              </w:rPr>
            </w:pPr>
            <w:r w:rsidRPr="00E71CC5">
              <w:rPr>
                <w:sz w:val="24"/>
                <w:szCs w:val="24"/>
              </w:rPr>
              <w:t>)!-</w:t>
            </w:r>
            <w:r w:rsidRPr="00E71CC5">
              <w:rPr>
                <w:spacing w:val="-10"/>
                <w:sz w:val="24"/>
                <w:szCs w:val="24"/>
              </w:rPr>
              <w:t>O</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159"/>
              <w:ind w:left="140"/>
              <w:rPr>
                <w:b/>
                <w:sz w:val="24"/>
                <w:szCs w:val="24"/>
              </w:rPr>
            </w:pPr>
            <w:r w:rsidRPr="00E71CC5">
              <w:rPr>
                <w:b/>
                <w:spacing w:val="-5"/>
                <w:sz w:val="24"/>
                <w:szCs w:val="24"/>
              </w:rPr>
              <w:t>30</w:t>
            </w:r>
          </w:p>
        </w:tc>
      </w:tr>
      <w:tr w:rsidR="00E71CC5" w:rsidRPr="00E71CC5">
        <w:trPr>
          <w:trHeight w:val="336"/>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123"/>
              <w:ind w:right="149"/>
              <w:jc w:val="right"/>
              <w:rPr>
                <w:sz w:val="24"/>
                <w:szCs w:val="24"/>
              </w:rPr>
            </w:pPr>
            <w:r w:rsidRPr="00E71CC5">
              <w:rPr>
                <w:spacing w:val="-4"/>
                <w:sz w:val="24"/>
                <w:szCs w:val="24"/>
              </w:rPr>
              <w:t>1-</w:t>
            </w:r>
            <w:r w:rsidRPr="00E71CC5">
              <w:rPr>
                <w:spacing w:val="-5"/>
                <w:sz w:val="24"/>
                <w:szCs w:val="24"/>
              </w:rPr>
              <w:t>iQ</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44"/>
              <w:ind w:left="154"/>
              <w:rPr>
                <w:b/>
                <w:sz w:val="24"/>
                <w:szCs w:val="24"/>
              </w:rPr>
            </w:pPr>
            <w:r w:rsidRPr="00E71CC5">
              <w:rPr>
                <w:b/>
                <w:spacing w:val="-5"/>
                <w:w w:val="95"/>
                <w:sz w:val="24"/>
                <w:szCs w:val="24"/>
              </w:rPr>
              <w:t>28</w:t>
            </w:r>
          </w:p>
        </w:tc>
      </w:tr>
      <w:tr w:rsidR="00E71CC5" w:rsidRPr="00E71CC5">
        <w:trPr>
          <w:trHeight w:val="316"/>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104"/>
              <w:ind w:right="140"/>
              <w:jc w:val="right"/>
              <w:rPr>
                <w:sz w:val="24"/>
                <w:szCs w:val="24"/>
              </w:rPr>
            </w:pPr>
            <w:r w:rsidRPr="00E71CC5">
              <w:rPr>
                <w:spacing w:val="-2"/>
                <w:sz w:val="24"/>
                <w:szCs w:val="24"/>
              </w:rPr>
              <w:t>).'I()</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45"/>
              <w:ind w:left="154"/>
              <w:rPr>
                <w:b/>
                <w:sz w:val="24"/>
                <w:szCs w:val="24"/>
              </w:rPr>
            </w:pPr>
            <w:r w:rsidRPr="00E71CC5">
              <w:rPr>
                <w:b/>
                <w:spacing w:val="-5"/>
                <w:sz w:val="24"/>
                <w:szCs w:val="24"/>
              </w:rPr>
              <w:t>26</w:t>
            </w:r>
          </w:p>
        </w:tc>
      </w:tr>
      <w:tr w:rsidR="00E71CC5" w:rsidRPr="00E71CC5">
        <w:trPr>
          <w:trHeight w:val="347"/>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96"/>
              <w:ind w:right="143"/>
              <w:jc w:val="right"/>
              <w:rPr>
                <w:sz w:val="24"/>
                <w:szCs w:val="24"/>
              </w:rPr>
            </w:pPr>
            <w:r w:rsidRPr="00E71CC5">
              <w:rPr>
                <w:spacing w:val="-5"/>
                <w:w w:val="95"/>
                <w:sz w:val="24"/>
                <w:szCs w:val="24"/>
              </w:rPr>
              <w:t>120</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43"/>
              <w:ind w:left="161"/>
              <w:rPr>
                <w:b/>
                <w:sz w:val="24"/>
                <w:szCs w:val="24"/>
              </w:rPr>
            </w:pPr>
            <w:r w:rsidRPr="00E71CC5">
              <w:rPr>
                <w:b/>
                <w:spacing w:val="-5"/>
                <w:w w:val="95"/>
                <w:sz w:val="24"/>
                <w:szCs w:val="24"/>
              </w:rPr>
              <w:t>24</w:t>
            </w:r>
          </w:p>
        </w:tc>
      </w:tr>
      <w:tr w:rsidR="00E71CC5" w:rsidRPr="00E71CC5">
        <w:trPr>
          <w:trHeight w:val="328"/>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73"/>
              <w:ind w:right="143"/>
              <w:jc w:val="right"/>
              <w:rPr>
                <w:sz w:val="24"/>
                <w:szCs w:val="24"/>
              </w:rPr>
            </w:pPr>
            <w:r w:rsidRPr="00E71CC5">
              <w:rPr>
                <w:spacing w:val="-5"/>
                <w:w w:val="95"/>
                <w:sz w:val="24"/>
                <w:szCs w:val="24"/>
              </w:rPr>
              <w:t>110</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38"/>
              <w:ind w:left="161"/>
              <w:rPr>
                <w:b/>
                <w:sz w:val="24"/>
                <w:szCs w:val="24"/>
              </w:rPr>
            </w:pPr>
            <w:r w:rsidRPr="00E71CC5">
              <w:rPr>
                <w:b/>
                <w:spacing w:val="-5"/>
                <w:w w:val="95"/>
                <w:sz w:val="24"/>
                <w:szCs w:val="24"/>
              </w:rPr>
              <w:t>22</w:t>
            </w:r>
          </w:p>
        </w:tc>
      </w:tr>
      <w:tr w:rsidR="00E71CC5" w:rsidRPr="00E71CC5">
        <w:trPr>
          <w:trHeight w:val="317"/>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77"/>
              <w:ind w:right="137"/>
              <w:jc w:val="right"/>
              <w:rPr>
                <w:sz w:val="24"/>
                <w:szCs w:val="24"/>
              </w:rPr>
            </w:pPr>
            <w:r w:rsidRPr="00E71CC5">
              <w:rPr>
                <w:spacing w:val="-5"/>
                <w:w w:val="95"/>
                <w:sz w:val="24"/>
                <w:szCs w:val="24"/>
              </w:rPr>
              <w:t>100</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42"/>
              <w:ind w:left="160"/>
              <w:rPr>
                <w:sz w:val="24"/>
                <w:szCs w:val="24"/>
              </w:rPr>
            </w:pPr>
            <w:r w:rsidRPr="00E71CC5">
              <w:rPr>
                <w:spacing w:val="-5"/>
                <w:sz w:val="24"/>
                <w:szCs w:val="24"/>
              </w:rPr>
              <w:t>20</w:t>
            </w:r>
          </w:p>
        </w:tc>
      </w:tr>
      <w:tr w:rsidR="00E71CC5" w:rsidRPr="00E71CC5">
        <w:trPr>
          <w:trHeight w:val="275"/>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88" w:line="167" w:lineRule="exact"/>
              <w:ind w:right="123"/>
              <w:jc w:val="right"/>
              <w:rPr>
                <w:b/>
                <w:sz w:val="24"/>
                <w:szCs w:val="24"/>
              </w:rPr>
            </w:pPr>
            <w:r w:rsidRPr="00E71CC5">
              <w:rPr>
                <w:b/>
                <w:spacing w:val="-5"/>
                <w:w w:val="110"/>
                <w:sz w:val="24"/>
                <w:szCs w:val="24"/>
              </w:rPr>
              <w:t>90</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26"/>
              <w:ind w:left="178"/>
              <w:rPr>
                <w:b/>
                <w:sz w:val="24"/>
                <w:szCs w:val="24"/>
              </w:rPr>
            </w:pPr>
            <w:r w:rsidRPr="00E71CC5">
              <w:rPr>
                <w:b/>
                <w:spacing w:val="-5"/>
                <w:w w:val="80"/>
                <w:sz w:val="24"/>
                <w:szCs w:val="24"/>
              </w:rPr>
              <w:t>JR</w:t>
            </w:r>
          </w:p>
        </w:tc>
      </w:tr>
      <w:tr w:rsidR="00E71CC5" w:rsidRPr="00E71CC5">
        <w:trPr>
          <w:trHeight w:val="362"/>
        </w:trPr>
        <w:tc>
          <w:tcPr>
            <w:tcW w:w="365" w:type="dxa"/>
            <w:tcBorders>
              <w:left w:val="single" w:sz="6" w:space="0" w:color="000000"/>
            </w:tcBorders>
          </w:tcPr>
          <w:p w:rsidR="000024F8" w:rsidRPr="00E71CC5" w:rsidRDefault="001D4375">
            <w:pPr>
              <w:pStyle w:val="TableParagraph"/>
              <w:spacing w:before="24" w:line="319" w:lineRule="exact"/>
              <w:ind w:right="23"/>
              <w:jc w:val="right"/>
              <w:rPr>
                <w:sz w:val="24"/>
                <w:szCs w:val="24"/>
              </w:rPr>
            </w:pPr>
            <w:r w:rsidRPr="00E71CC5">
              <w:rPr>
                <w:w w:val="109"/>
                <w:sz w:val="24"/>
                <w:szCs w:val="24"/>
              </w:rPr>
              <w:t>!</w:t>
            </w:r>
          </w:p>
        </w:tc>
        <w:tc>
          <w:tcPr>
            <w:tcW w:w="435" w:type="dxa"/>
          </w:tcPr>
          <w:p w:rsidR="000024F8" w:rsidRPr="00E71CC5" w:rsidRDefault="001D4375">
            <w:pPr>
              <w:pStyle w:val="TableParagraph"/>
              <w:spacing w:before="118"/>
              <w:ind w:right="117"/>
              <w:jc w:val="right"/>
              <w:rPr>
                <w:sz w:val="24"/>
                <w:szCs w:val="24"/>
              </w:rPr>
            </w:pPr>
            <w:r w:rsidRPr="00E71CC5">
              <w:rPr>
                <w:spacing w:val="-5"/>
                <w:sz w:val="24"/>
                <w:szCs w:val="24"/>
              </w:rPr>
              <w:t>00</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133" w:line="105" w:lineRule="auto"/>
              <w:ind w:left="175"/>
              <w:rPr>
                <w:sz w:val="24"/>
                <w:szCs w:val="24"/>
              </w:rPr>
            </w:pPr>
            <w:r w:rsidRPr="00E71CC5">
              <w:rPr>
                <w:b/>
                <w:spacing w:val="-18"/>
                <w:w w:val="90"/>
                <w:sz w:val="24"/>
                <w:szCs w:val="24"/>
              </w:rPr>
              <w:t>16</w:t>
            </w:r>
            <w:r w:rsidRPr="00E71CC5">
              <w:rPr>
                <w:spacing w:val="-103"/>
                <w:w w:val="90"/>
                <w:position w:val="-16"/>
                <w:sz w:val="24"/>
                <w:szCs w:val="24"/>
              </w:rPr>
              <w:t>e</w:t>
            </w:r>
            <w:r w:rsidRPr="00E71CC5">
              <w:rPr>
                <w:spacing w:val="10"/>
                <w:w w:val="90"/>
                <w:sz w:val="24"/>
                <w:szCs w:val="24"/>
              </w:rPr>
              <w:t>.</w:t>
            </w:r>
            <w:r w:rsidRPr="00E71CC5">
              <w:rPr>
                <w:spacing w:val="9"/>
                <w:w w:val="90"/>
                <w:sz w:val="24"/>
                <w:szCs w:val="24"/>
              </w:rPr>
              <w:t>:-</w:t>
            </w:r>
            <w:r w:rsidRPr="00E71CC5">
              <w:rPr>
                <w:spacing w:val="-18"/>
                <w:w w:val="90"/>
                <w:sz w:val="24"/>
                <w:szCs w:val="24"/>
              </w:rPr>
              <w:t>;</w:t>
            </w:r>
          </w:p>
        </w:tc>
      </w:tr>
      <w:tr w:rsidR="00E71CC5" w:rsidRPr="00E71CC5">
        <w:trPr>
          <w:trHeight w:val="339"/>
        </w:trPr>
        <w:tc>
          <w:tcPr>
            <w:tcW w:w="365" w:type="dxa"/>
            <w:tcBorders>
              <w:left w:val="single" w:sz="6" w:space="0" w:color="000000"/>
            </w:tcBorders>
          </w:tcPr>
          <w:p w:rsidR="000024F8" w:rsidRPr="00E71CC5" w:rsidRDefault="001D4375">
            <w:pPr>
              <w:pStyle w:val="TableParagraph"/>
              <w:spacing w:before="118"/>
              <w:ind w:right="19"/>
              <w:jc w:val="right"/>
              <w:rPr>
                <w:sz w:val="24"/>
                <w:szCs w:val="24"/>
              </w:rPr>
            </w:pPr>
            <w:r w:rsidRPr="00E71CC5">
              <w:rPr>
                <w:spacing w:val="-4"/>
                <w:w w:val="95"/>
                <w:sz w:val="24"/>
                <w:szCs w:val="24"/>
              </w:rPr>
              <w:t>g...</w:t>
            </w:r>
          </w:p>
        </w:tc>
        <w:tc>
          <w:tcPr>
            <w:tcW w:w="435" w:type="dxa"/>
          </w:tcPr>
          <w:p w:rsidR="000024F8" w:rsidRPr="00E71CC5" w:rsidRDefault="001D4375">
            <w:pPr>
              <w:pStyle w:val="TableParagraph"/>
              <w:spacing w:before="87"/>
              <w:ind w:right="123"/>
              <w:jc w:val="right"/>
              <w:rPr>
                <w:sz w:val="24"/>
                <w:szCs w:val="24"/>
              </w:rPr>
            </w:pPr>
            <w:r w:rsidRPr="00E71CC5">
              <w:rPr>
                <w:spacing w:val="-5"/>
                <w:w w:val="90"/>
                <w:sz w:val="24"/>
                <w:szCs w:val="24"/>
              </w:rPr>
              <w:t>'.U</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31"/>
              <w:ind w:left="174"/>
              <w:rPr>
                <w:sz w:val="24"/>
                <w:szCs w:val="24"/>
              </w:rPr>
            </w:pPr>
            <w:r w:rsidRPr="00E71CC5">
              <w:rPr>
                <w:b/>
                <w:w w:val="95"/>
                <w:sz w:val="24"/>
                <w:szCs w:val="24"/>
              </w:rPr>
              <w:t>l4</w:t>
            </w:r>
            <w:r w:rsidRPr="00E71CC5">
              <w:rPr>
                <w:spacing w:val="-4"/>
                <w:w w:val="95"/>
                <w:sz w:val="24"/>
                <w:szCs w:val="24"/>
              </w:rPr>
              <w:t>....</w:t>
            </w:r>
          </w:p>
        </w:tc>
      </w:tr>
      <w:tr w:rsidR="00E71CC5" w:rsidRPr="00E71CC5">
        <w:trPr>
          <w:trHeight w:val="498"/>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88"/>
              <w:ind w:right="118"/>
              <w:jc w:val="right"/>
              <w:rPr>
                <w:sz w:val="24"/>
                <w:szCs w:val="24"/>
              </w:rPr>
            </w:pPr>
            <w:r w:rsidRPr="00E71CC5">
              <w:rPr>
                <w:spacing w:val="-4"/>
                <w:sz w:val="24"/>
                <w:szCs w:val="24"/>
              </w:rPr>
              <w:t>(,()</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37"/>
              <w:ind w:left="175"/>
              <w:rPr>
                <w:b/>
                <w:sz w:val="24"/>
                <w:szCs w:val="24"/>
              </w:rPr>
            </w:pPr>
            <w:r w:rsidRPr="00E71CC5">
              <w:rPr>
                <w:b/>
                <w:spacing w:val="-5"/>
                <w:sz w:val="24"/>
                <w:szCs w:val="24"/>
              </w:rPr>
              <w:t>12</w:t>
            </w:r>
          </w:p>
        </w:tc>
      </w:tr>
      <w:tr w:rsidR="00E71CC5" w:rsidRPr="00E71CC5">
        <w:trPr>
          <w:trHeight w:val="479"/>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0024F8">
            <w:pPr>
              <w:pStyle w:val="TableParagraph"/>
              <w:rPr>
                <w:sz w:val="24"/>
                <w:szCs w:val="24"/>
              </w:rPr>
            </w:pPr>
          </w:p>
          <w:p w:rsidR="000024F8" w:rsidRPr="00E71CC5" w:rsidRDefault="001D4375">
            <w:pPr>
              <w:pStyle w:val="TableParagraph"/>
              <w:ind w:right="108"/>
              <w:jc w:val="right"/>
              <w:rPr>
                <w:sz w:val="24"/>
                <w:szCs w:val="24"/>
              </w:rPr>
            </w:pPr>
            <w:r w:rsidRPr="00E71CC5">
              <w:rPr>
                <w:spacing w:val="-5"/>
                <w:w w:val="110"/>
                <w:sz w:val="24"/>
                <w:szCs w:val="24"/>
              </w:rPr>
              <w:t>.io</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0024F8">
            <w:pPr>
              <w:pStyle w:val="TableParagraph"/>
              <w:rPr>
                <w:sz w:val="24"/>
                <w:szCs w:val="24"/>
              </w:rPr>
            </w:pPr>
          </w:p>
        </w:tc>
      </w:tr>
      <w:tr w:rsidR="00E71CC5" w:rsidRPr="00E71CC5">
        <w:trPr>
          <w:trHeight w:val="327"/>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109"/>
              <w:ind w:right="74"/>
              <w:jc w:val="right"/>
              <w:rPr>
                <w:sz w:val="24"/>
                <w:szCs w:val="24"/>
              </w:rPr>
            </w:pPr>
            <w:r w:rsidRPr="00E71CC5">
              <w:rPr>
                <w:spacing w:val="-4"/>
                <w:sz w:val="24"/>
                <w:szCs w:val="24"/>
              </w:rPr>
              <w:t>.',O</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46"/>
              <w:ind w:left="173"/>
              <w:rPr>
                <w:b/>
                <w:sz w:val="24"/>
                <w:szCs w:val="24"/>
              </w:rPr>
            </w:pPr>
            <w:r w:rsidRPr="00E71CC5">
              <w:rPr>
                <w:b/>
                <w:w w:val="88"/>
                <w:sz w:val="24"/>
                <w:szCs w:val="24"/>
              </w:rPr>
              <w:t>6</w:t>
            </w:r>
          </w:p>
        </w:tc>
      </w:tr>
      <w:tr w:rsidR="00E71CC5" w:rsidRPr="00E71CC5">
        <w:trPr>
          <w:trHeight w:val="330"/>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79"/>
              <w:ind w:right="102"/>
              <w:jc w:val="right"/>
              <w:rPr>
                <w:sz w:val="24"/>
                <w:szCs w:val="24"/>
              </w:rPr>
            </w:pPr>
            <w:r w:rsidRPr="00E71CC5">
              <w:rPr>
                <w:spacing w:val="-5"/>
                <w:sz w:val="24"/>
                <w:szCs w:val="24"/>
              </w:rPr>
              <w:t>20</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38"/>
              <w:ind w:left="182"/>
              <w:rPr>
                <w:b/>
                <w:sz w:val="24"/>
                <w:szCs w:val="24"/>
              </w:rPr>
            </w:pPr>
            <w:r w:rsidRPr="00E71CC5">
              <w:rPr>
                <w:b/>
                <w:w w:val="88"/>
                <w:sz w:val="24"/>
                <w:szCs w:val="24"/>
              </w:rPr>
              <w:t>4</w:t>
            </w:r>
          </w:p>
        </w:tc>
      </w:tr>
      <w:tr w:rsidR="00E71CC5" w:rsidRPr="00E71CC5">
        <w:trPr>
          <w:trHeight w:val="307"/>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89"/>
              <w:ind w:right="103"/>
              <w:jc w:val="right"/>
              <w:rPr>
                <w:sz w:val="24"/>
                <w:szCs w:val="24"/>
              </w:rPr>
            </w:pPr>
            <w:r w:rsidRPr="00E71CC5">
              <w:rPr>
                <w:spacing w:val="-5"/>
                <w:sz w:val="24"/>
                <w:szCs w:val="24"/>
              </w:rPr>
              <w:t>10</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38"/>
              <w:ind w:left="190"/>
              <w:rPr>
                <w:b/>
                <w:sz w:val="24"/>
                <w:szCs w:val="24"/>
              </w:rPr>
            </w:pPr>
            <w:r w:rsidRPr="00E71CC5">
              <w:rPr>
                <w:b/>
                <w:w w:val="95"/>
                <w:sz w:val="24"/>
                <w:szCs w:val="24"/>
              </w:rPr>
              <w:t>2</w:t>
            </w:r>
          </w:p>
        </w:tc>
      </w:tr>
      <w:tr w:rsidR="00E71CC5" w:rsidRPr="00E71CC5">
        <w:trPr>
          <w:trHeight w:val="320"/>
        </w:trPr>
        <w:tc>
          <w:tcPr>
            <w:tcW w:w="365" w:type="dxa"/>
            <w:tcBorders>
              <w:left w:val="single" w:sz="6" w:space="0" w:color="000000"/>
            </w:tcBorders>
          </w:tcPr>
          <w:p w:rsidR="000024F8" w:rsidRPr="00E71CC5" w:rsidRDefault="000024F8">
            <w:pPr>
              <w:pStyle w:val="TableParagraph"/>
              <w:rPr>
                <w:sz w:val="24"/>
                <w:szCs w:val="24"/>
              </w:rPr>
            </w:pPr>
          </w:p>
        </w:tc>
        <w:tc>
          <w:tcPr>
            <w:tcW w:w="435" w:type="dxa"/>
          </w:tcPr>
          <w:p w:rsidR="000024F8" w:rsidRPr="00E71CC5" w:rsidRDefault="001D4375">
            <w:pPr>
              <w:pStyle w:val="TableParagraph"/>
              <w:spacing w:before="15" w:line="285" w:lineRule="exact"/>
              <w:ind w:right="93"/>
              <w:jc w:val="right"/>
              <w:rPr>
                <w:sz w:val="24"/>
                <w:szCs w:val="24"/>
              </w:rPr>
            </w:pPr>
            <w:r w:rsidRPr="00E71CC5">
              <w:rPr>
                <w:w w:val="88"/>
                <w:sz w:val="24"/>
                <w:szCs w:val="24"/>
              </w:rPr>
              <w:t>o</w:t>
            </w:r>
          </w:p>
        </w:tc>
        <w:tc>
          <w:tcPr>
            <w:tcW w:w="687" w:type="dxa"/>
          </w:tcPr>
          <w:p w:rsidR="000024F8" w:rsidRPr="00E71CC5" w:rsidRDefault="000024F8">
            <w:pPr>
              <w:pStyle w:val="TableParagraph"/>
              <w:rPr>
                <w:sz w:val="24"/>
                <w:szCs w:val="24"/>
              </w:rPr>
            </w:pPr>
          </w:p>
        </w:tc>
        <w:tc>
          <w:tcPr>
            <w:tcW w:w="635" w:type="dxa"/>
          </w:tcPr>
          <w:p w:rsidR="000024F8" w:rsidRPr="00E71CC5" w:rsidRDefault="000024F8">
            <w:pPr>
              <w:pStyle w:val="TableParagraph"/>
              <w:rPr>
                <w:sz w:val="24"/>
                <w:szCs w:val="24"/>
              </w:rPr>
            </w:pPr>
          </w:p>
        </w:tc>
        <w:tc>
          <w:tcPr>
            <w:tcW w:w="704" w:type="dxa"/>
          </w:tcPr>
          <w:p w:rsidR="000024F8" w:rsidRPr="00E71CC5" w:rsidRDefault="000024F8">
            <w:pPr>
              <w:pStyle w:val="TableParagraph"/>
              <w:rPr>
                <w:sz w:val="24"/>
                <w:szCs w:val="24"/>
              </w:rPr>
            </w:pPr>
          </w:p>
        </w:tc>
        <w:tc>
          <w:tcPr>
            <w:tcW w:w="524" w:type="dxa"/>
          </w:tcPr>
          <w:p w:rsidR="000024F8" w:rsidRPr="00E71CC5" w:rsidRDefault="000024F8">
            <w:pPr>
              <w:pStyle w:val="TableParagraph"/>
              <w:rPr>
                <w:sz w:val="24"/>
                <w:szCs w:val="24"/>
              </w:rPr>
            </w:pPr>
          </w:p>
        </w:tc>
        <w:tc>
          <w:tcPr>
            <w:tcW w:w="2881" w:type="dxa"/>
          </w:tcPr>
          <w:p w:rsidR="000024F8" w:rsidRPr="00E71CC5" w:rsidRDefault="000024F8">
            <w:pPr>
              <w:pStyle w:val="TableParagraph"/>
              <w:rPr>
                <w:sz w:val="24"/>
                <w:szCs w:val="24"/>
              </w:rPr>
            </w:pPr>
          </w:p>
        </w:tc>
        <w:tc>
          <w:tcPr>
            <w:tcW w:w="614" w:type="dxa"/>
          </w:tcPr>
          <w:p w:rsidR="000024F8" w:rsidRPr="00E71CC5" w:rsidRDefault="000024F8">
            <w:pPr>
              <w:pStyle w:val="TableParagraph"/>
              <w:rPr>
                <w:sz w:val="24"/>
                <w:szCs w:val="24"/>
              </w:rPr>
            </w:pPr>
          </w:p>
        </w:tc>
        <w:tc>
          <w:tcPr>
            <w:tcW w:w="666" w:type="dxa"/>
          </w:tcPr>
          <w:p w:rsidR="000024F8" w:rsidRPr="00E71CC5" w:rsidRDefault="000024F8">
            <w:pPr>
              <w:pStyle w:val="TableParagraph"/>
              <w:rPr>
                <w:sz w:val="24"/>
                <w:szCs w:val="24"/>
              </w:rPr>
            </w:pPr>
          </w:p>
        </w:tc>
        <w:tc>
          <w:tcPr>
            <w:tcW w:w="708" w:type="dxa"/>
          </w:tcPr>
          <w:p w:rsidR="000024F8" w:rsidRPr="00E71CC5" w:rsidRDefault="000024F8">
            <w:pPr>
              <w:pStyle w:val="TableParagraph"/>
              <w:rPr>
                <w:sz w:val="24"/>
                <w:szCs w:val="24"/>
              </w:rPr>
            </w:pPr>
          </w:p>
        </w:tc>
        <w:tc>
          <w:tcPr>
            <w:tcW w:w="574" w:type="dxa"/>
          </w:tcPr>
          <w:p w:rsidR="000024F8" w:rsidRPr="00E71CC5" w:rsidRDefault="000024F8">
            <w:pPr>
              <w:pStyle w:val="TableParagraph"/>
              <w:rPr>
                <w:sz w:val="24"/>
                <w:szCs w:val="24"/>
              </w:rPr>
            </w:pPr>
          </w:p>
        </w:tc>
        <w:tc>
          <w:tcPr>
            <w:tcW w:w="736" w:type="dxa"/>
            <w:tcBorders>
              <w:right w:val="single" w:sz="6" w:space="0" w:color="000000"/>
            </w:tcBorders>
          </w:tcPr>
          <w:p w:rsidR="000024F8" w:rsidRPr="00E71CC5" w:rsidRDefault="001D4375">
            <w:pPr>
              <w:pStyle w:val="TableParagraph"/>
              <w:spacing w:before="16"/>
              <w:ind w:left="187"/>
              <w:rPr>
                <w:sz w:val="24"/>
                <w:szCs w:val="24"/>
              </w:rPr>
            </w:pPr>
            <w:r w:rsidRPr="00E71CC5">
              <w:rPr>
                <w:w w:val="79"/>
                <w:sz w:val="24"/>
                <w:szCs w:val="24"/>
              </w:rPr>
              <w:t>o</w:t>
            </w:r>
          </w:p>
        </w:tc>
      </w:tr>
      <w:tr w:rsidR="00E71CC5" w:rsidRPr="00E71CC5">
        <w:trPr>
          <w:trHeight w:val="363"/>
        </w:trPr>
        <w:tc>
          <w:tcPr>
            <w:tcW w:w="365" w:type="dxa"/>
            <w:tcBorders>
              <w:left w:val="single" w:sz="6" w:space="0" w:color="000000"/>
              <w:bottom w:val="single" w:sz="6" w:space="0" w:color="000000"/>
            </w:tcBorders>
          </w:tcPr>
          <w:p w:rsidR="000024F8" w:rsidRPr="00E71CC5" w:rsidRDefault="000024F8">
            <w:pPr>
              <w:pStyle w:val="TableParagraph"/>
              <w:rPr>
                <w:sz w:val="24"/>
                <w:szCs w:val="24"/>
              </w:rPr>
            </w:pPr>
          </w:p>
        </w:tc>
        <w:tc>
          <w:tcPr>
            <w:tcW w:w="435" w:type="dxa"/>
            <w:tcBorders>
              <w:bottom w:val="single" w:sz="6" w:space="0" w:color="000000"/>
            </w:tcBorders>
          </w:tcPr>
          <w:p w:rsidR="000024F8" w:rsidRPr="00E71CC5" w:rsidRDefault="000024F8">
            <w:pPr>
              <w:pStyle w:val="TableParagraph"/>
              <w:rPr>
                <w:sz w:val="24"/>
                <w:szCs w:val="24"/>
              </w:rPr>
            </w:pPr>
          </w:p>
        </w:tc>
        <w:tc>
          <w:tcPr>
            <w:tcW w:w="687" w:type="dxa"/>
            <w:tcBorders>
              <w:bottom w:val="single" w:sz="6" w:space="0" w:color="000000"/>
            </w:tcBorders>
          </w:tcPr>
          <w:p w:rsidR="000024F8" w:rsidRPr="00E71CC5" w:rsidRDefault="001D4375">
            <w:pPr>
              <w:pStyle w:val="TableParagraph"/>
              <w:spacing w:before="20"/>
              <w:ind w:left="188"/>
              <w:rPr>
                <w:sz w:val="24"/>
                <w:szCs w:val="24"/>
              </w:rPr>
            </w:pPr>
            <w:r w:rsidRPr="00E71CC5">
              <w:rPr>
                <w:spacing w:val="-5"/>
                <w:w w:val="95"/>
                <w:sz w:val="24"/>
                <w:szCs w:val="24"/>
              </w:rPr>
              <w:t>GEN</w:t>
            </w:r>
          </w:p>
        </w:tc>
        <w:tc>
          <w:tcPr>
            <w:tcW w:w="635" w:type="dxa"/>
            <w:tcBorders>
              <w:bottom w:val="single" w:sz="6" w:space="0" w:color="000000"/>
            </w:tcBorders>
          </w:tcPr>
          <w:p w:rsidR="000024F8" w:rsidRPr="00E71CC5" w:rsidRDefault="001D4375">
            <w:pPr>
              <w:pStyle w:val="TableParagraph"/>
              <w:spacing w:before="13"/>
              <w:ind w:left="190"/>
              <w:rPr>
                <w:sz w:val="24"/>
                <w:szCs w:val="24"/>
              </w:rPr>
            </w:pPr>
            <w:r w:rsidRPr="00E71CC5">
              <w:rPr>
                <w:spacing w:val="-5"/>
                <w:w w:val="90"/>
                <w:sz w:val="24"/>
                <w:szCs w:val="24"/>
              </w:rPr>
              <w:t>FEB</w:t>
            </w:r>
          </w:p>
        </w:tc>
        <w:tc>
          <w:tcPr>
            <w:tcW w:w="704" w:type="dxa"/>
            <w:tcBorders>
              <w:bottom w:val="single" w:sz="6" w:space="0" w:color="000000"/>
            </w:tcBorders>
          </w:tcPr>
          <w:p w:rsidR="000024F8" w:rsidRPr="00E71CC5" w:rsidRDefault="001D4375">
            <w:pPr>
              <w:pStyle w:val="TableParagraph"/>
              <w:spacing w:before="13"/>
              <w:ind w:left="176"/>
              <w:rPr>
                <w:sz w:val="24"/>
                <w:szCs w:val="24"/>
              </w:rPr>
            </w:pPr>
            <w:r w:rsidRPr="00E71CC5">
              <w:rPr>
                <w:spacing w:val="-5"/>
                <w:w w:val="95"/>
                <w:sz w:val="24"/>
                <w:szCs w:val="24"/>
              </w:rPr>
              <w:t>MAR</w:t>
            </w:r>
          </w:p>
        </w:tc>
        <w:tc>
          <w:tcPr>
            <w:tcW w:w="524" w:type="dxa"/>
            <w:tcBorders>
              <w:bottom w:val="single" w:sz="6" w:space="0" w:color="000000"/>
            </w:tcBorders>
          </w:tcPr>
          <w:p w:rsidR="000024F8" w:rsidRPr="00E71CC5" w:rsidRDefault="001D4375">
            <w:pPr>
              <w:pStyle w:val="TableParagraph"/>
              <w:spacing w:before="13"/>
              <w:ind w:left="173"/>
              <w:rPr>
                <w:sz w:val="24"/>
                <w:szCs w:val="24"/>
              </w:rPr>
            </w:pPr>
            <w:r w:rsidRPr="00E71CC5">
              <w:rPr>
                <w:spacing w:val="-5"/>
                <w:w w:val="95"/>
                <w:sz w:val="24"/>
                <w:szCs w:val="24"/>
              </w:rPr>
              <w:t>AP</w:t>
            </w:r>
            <w:r w:rsidR="00914E77">
              <w:rPr>
                <w:spacing w:val="-5"/>
                <w:w w:val="95"/>
                <w:sz w:val="24"/>
                <w:szCs w:val="24"/>
              </w:rPr>
              <w:t>R</w:t>
            </w:r>
          </w:p>
        </w:tc>
        <w:tc>
          <w:tcPr>
            <w:tcW w:w="2881" w:type="dxa"/>
            <w:tcBorders>
              <w:bottom w:val="single" w:sz="6" w:space="0" w:color="000000"/>
            </w:tcBorders>
          </w:tcPr>
          <w:p w:rsidR="000024F8" w:rsidRPr="001D4375" w:rsidRDefault="001D4375">
            <w:pPr>
              <w:pStyle w:val="TableParagraph"/>
              <w:tabs>
                <w:tab w:val="left" w:pos="1021"/>
                <w:tab w:val="left" w:pos="1666"/>
                <w:tab w:val="left" w:pos="2317"/>
              </w:tabs>
              <w:spacing w:before="3"/>
              <w:ind w:left="289"/>
              <w:rPr>
                <w:sz w:val="24"/>
                <w:szCs w:val="24"/>
                <w:lang w:val="en-US"/>
              </w:rPr>
            </w:pPr>
            <w:r w:rsidRPr="001D4375">
              <w:rPr>
                <w:spacing w:val="-5"/>
                <w:sz w:val="24"/>
                <w:szCs w:val="24"/>
                <w:lang w:val="en-US"/>
              </w:rPr>
              <w:t>MAG</w:t>
            </w:r>
            <w:r w:rsidRPr="001D4375">
              <w:rPr>
                <w:sz w:val="24"/>
                <w:szCs w:val="24"/>
                <w:lang w:val="en-US"/>
              </w:rPr>
              <w:tab/>
            </w:r>
            <w:r w:rsidRPr="001D4375">
              <w:rPr>
                <w:spacing w:val="-5"/>
                <w:sz w:val="24"/>
                <w:szCs w:val="24"/>
                <w:lang w:val="en-US"/>
              </w:rPr>
              <w:t>G!U</w:t>
            </w:r>
            <w:r w:rsidRPr="001D4375">
              <w:rPr>
                <w:sz w:val="24"/>
                <w:szCs w:val="24"/>
                <w:lang w:val="en-US"/>
              </w:rPr>
              <w:tab/>
            </w:r>
            <w:r w:rsidRPr="001D4375">
              <w:rPr>
                <w:spacing w:val="-5"/>
                <w:position w:val="1"/>
                <w:sz w:val="24"/>
                <w:szCs w:val="24"/>
                <w:lang w:val="en-US"/>
              </w:rPr>
              <w:t>LUG</w:t>
            </w:r>
            <w:r w:rsidRPr="001D4375">
              <w:rPr>
                <w:position w:val="1"/>
                <w:sz w:val="24"/>
                <w:szCs w:val="24"/>
                <w:lang w:val="en-US"/>
              </w:rPr>
              <w:tab/>
            </w:r>
            <w:r w:rsidRPr="001D4375">
              <w:rPr>
                <w:spacing w:val="-5"/>
                <w:position w:val="1"/>
                <w:sz w:val="24"/>
                <w:szCs w:val="24"/>
                <w:lang w:val="en-US"/>
              </w:rPr>
              <w:t>AOO</w:t>
            </w:r>
          </w:p>
        </w:tc>
        <w:tc>
          <w:tcPr>
            <w:tcW w:w="614" w:type="dxa"/>
            <w:tcBorders>
              <w:bottom w:val="single" w:sz="6" w:space="0" w:color="000000"/>
            </w:tcBorders>
          </w:tcPr>
          <w:p w:rsidR="000024F8" w:rsidRPr="00E71CC5" w:rsidRDefault="001D4375">
            <w:pPr>
              <w:pStyle w:val="TableParagraph"/>
              <w:spacing w:before="8"/>
              <w:ind w:left="148"/>
              <w:rPr>
                <w:sz w:val="24"/>
                <w:szCs w:val="24"/>
              </w:rPr>
            </w:pPr>
            <w:r w:rsidRPr="00E71CC5">
              <w:rPr>
                <w:spacing w:val="-5"/>
                <w:w w:val="110"/>
                <w:sz w:val="24"/>
                <w:szCs w:val="24"/>
              </w:rPr>
              <w:t>STI</w:t>
            </w:r>
          </w:p>
        </w:tc>
        <w:tc>
          <w:tcPr>
            <w:tcW w:w="666" w:type="dxa"/>
            <w:tcBorders>
              <w:bottom w:val="single" w:sz="6" w:space="0" w:color="000000"/>
            </w:tcBorders>
          </w:tcPr>
          <w:p w:rsidR="000024F8" w:rsidRPr="00E71CC5" w:rsidRDefault="001D4375">
            <w:pPr>
              <w:pStyle w:val="TableParagraph"/>
              <w:ind w:left="194"/>
              <w:rPr>
                <w:sz w:val="24"/>
                <w:szCs w:val="24"/>
              </w:rPr>
            </w:pPr>
            <w:r w:rsidRPr="00E71CC5">
              <w:rPr>
                <w:spacing w:val="-5"/>
                <w:w w:val="105"/>
                <w:sz w:val="24"/>
                <w:szCs w:val="24"/>
              </w:rPr>
              <w:t>01T</w:t>
            </w:r>
          </w:p>
        </w:tc>
        <w:tc>
          <w:tcPr>
            <w:tcW w:w="708" w:type="dxa"/>
            <w:tcBorders>
              <w:bottom w:val="single" w:sz="6" w:space="0" w:color="000000"/>
            </w:tcBorders>
          </w:tcPr>
          <w:p w:rsidR="000024F8" w:rsidRPr="00E71CC5" w:rsidRDefault="001D4375">
            <w:pPr>
              <w:pStyle w:val="TableParagraph"/>
              <w:ind w:left="171"/>
              <w:rPr>
                <w:sz w:val="24"/>
                <w:szCs w:val="24"/>
              </w:rPr>
            </w:pPr>
            <w:r w:rsidRPr="00E71CC5">
              <w:rPr>
                <w:spacing w:val="-5"/>
                <w:sz w:val="24"/>
                <w:szCs w:val="24"/>
              </w:rPr>
              <w:t>NOV</w:t>
            </w:r>
          </w:p>
        </w:tc>
        <w:tc>
          <w:tcPr>
            <w:tcW w:w="574" w:type="dxa"/>
            <w:tcBorders>
              <w:bottom w:val="single" w:sz="6" w:space="0" w:color="000000"/>
            </w:tcBorders>
          </w:tcPr>
          <w:p w:rsidR="000024F8" w:rsidRPr="00E71CC5" w:rsidRDefault="001D4375">
            <w:pPr>
              <w:pStyle w:val="TableParagraph"/>
              <w:ind w:left="170"/>
              <w:rPr>
                <w:sz w:val="24"/>
                <w:szCs w:val="24"/>
              </w:rPr>
            </w:pPr>
            <w:r w:rsidRPr="00E71CC5">
              <w:rPr>
                <w:spacing w:val="-5"/>
                <w:sz w:val="24"/>
                <w:szCs w:val="24"/>
              </w:rPr>
              <w:t>DIC</w:t>
            </w:r>
          </w:p>
        </w:tc>
        <w:tc>
          <w:tcPr>
            <w:tcW w:w="736" w:type="dxa"/>
            <w:tcBorders>
              <w:bottom w:val="single" w:sz="6" w:space="0" w:color="000000"/>
              <w:right w:val="single" w:sz="6" w:space="0" w:color="000000"/>
            </w:tcBorders>
          </w:tcPr>
          <w:p w:rsidR="000024F8" w:rsidRPr="00E71CC5" w:rsidRDefault="000024F8">
            <w:pPr>
              <w:pStyle w:val="TableParagraph"/>
              <w:rPr>
                <w:sz w:val="24"/>
                <w:szCs w:val="24"/>
              </w:rPr>
            </w:pPr>
          </w:p>
        </w:tc>
      </w:tr>
    </w:tbl>
    <w:p w:rsidR="000024F8" w:rsidRPr="00E71CC5" w:rsidRDefault="000024F8">
      <w:pPr>
        <w:pStyle w:val="Corpotesto"/>
        <w:spacing w:before="8"/>
        <w:rPr>
          <w:sz w:val="24"/>
          <w:szCs w:val="24"/>
        </w:rPr>
      </w:pPr>
    </w:p>
    <w:p w:rsidR="000024F8" w:rsidRPr="00E71CC5" w:rsidRDefault="001D4375">
      <w:pPr>
        <w:pStyle w:val="Corpotesto"/>
        <w:ind w:left="325"/>
        <w:rPr>
          <w:sz w:val="24"/>
          <w:szCs w:val="24"/>
        </w:rPr>
      </w:pPr>
      <w:r w:rsidRPr="00E71CC5">
        <w:rPr>
          <w:noProof/>
          <w:sz w:val="24"/>
          <w:szCs w:val="24"/>
          <w:lang w:eastAsia="it-IT"/>
        </w:rPr>
        <w:drawing>
          <wp:inline distT="0" distB="0" distL="0" distR="0">
            <wp:extent cx="1687918" cy="402336"/>
            <wp:effectExtent l="0" t="0" r="0" b="0"/>
            <wp:docPr id="31"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jpeg"/>
                    <pic:cNvPicPr/>
                  </pic:nvPicPr>
                  <pic:blipFill>
                    <a:blip r:embed="rId17" cstate="print"/>
                    <a:stretch>
                      <a:fillRect/>
                    </a:stretch>
                  </pic:blipFill>
                  <pic:spPr>
                    <a:xfrm>
                      <a:off x="0" y="0"/>
                      <a:ext cx="1687918" cy="402336"/>
                    </a:xfrm>
                    <a:prstGeom prst="rect">
                      <a:avLst/>
                    </a:prstGeom>
                  </pic:spPr>
                </pic:pic>
              </a:graphicData>
            </a:graphic>
          </wp:inline>
        </w:drawing>
      </w:r>
    </w:p>
    <w:p w:rsidR="000024F8" w:rsidRPr="00E71CC5" w:rsidRDefault="000024F8">
      <w:pPr>
        <w:pStyle w:val="Corpotesto"/>
        <w:rPr>
          <w:sz w:val="24"/>
          <w:szCs w:val="24"/>
        </w:rPr>
      </w:pPr>
    </w:p>
    <w:p w:rsidR="000024F8" w:rsidRPr="00E71CC5" w:rsidRDefault="000024F8">
      <w:pPr>
        <w:pStyle w:val="Corpotesto"/>
        <w:spacing w:before="4"/>
        <w:rPr>
          <w:sz w:val="24"/>
          <w:szCs w:val="24"/>
        </w:rPr>
      </w:pPr>
    </w:p>
    <w:p w:rsidR="000024F8" w:rsidRPr="00E71CC5" w:rsidRDefault="001D4375">
      <w:pPr>
        <w:spacing w:before="90"/>
        <w:ind w:left="313"/>
        <w:jc w:val="both"/>
        <w:rPr>
          <w:b/>
          <w:sz w:val="24"/>
          <w:szCs w:val="24"/>
        </w:rPr>
      </w:pPr>
      <w:r w:rsidRPr="00E71CC5">
        <w:rPr>
          <w:b/>
          <w:sz w:val="24"/>
          <w:szCs w:val="24"/>
        </w:rPr>
        <w:t>RISCHIO</w:t>
      </w:r>
      <w:r w:rsidRPr="00E71CC5">
        <w:rPr>
          <w:b/>
          <w:spacing w:val="-2"/>
          <w:sz w:val="24"/>
          <w:szCs w:val="24"/>
        </w:rPr>
        <w:t>GEOMORFOLOGICO</w:t>
      </w:r>
    </w:p>
    <w:p w:rsidR="000024F8" w:rsidRPr="00E71CC5" w:rsidRDefault="000024F8">
      <w:pPr>
        <w:pStyle w:val="Corpotesto"/>
        <w:spacing w:before="5"/>
        <w:rPr>
          <w:b/>
          <w:sz w:val="24"/>
          <w:szCs w:val="24"/>
        </w:rPr>
      </w:pPr>
    </w:p>
    <w:p w:rsidR="00B41759" w:rsidRPr="00E71CC5" w:rsidRDefault="001D4375">
      <w:pPr>
        <w:pStyle w:val="Corpotesto"/>
        <w:spacing w:line="252" w:lineRule="auto"/>
        <w:ind w:left="1022" w:right="995" w:hanging="2"/>
        <w:rPr>
          <w:spacing w:val="-4"/>
          <w:sz w:val="24"/>
          <w:szCs w:val="24"/>
        </w:rPr>
      </w:pPr>
      <w:r w:rsidRPr="00E71CC5">
        <w:rPr>
          <w:spacing w:val="-4"/>
          <w:sz w:val="24"/>
          <w:szCs w:val="24"/>
        </w:rPr>
        <w:t>Perquantoconcerne ilrischiogeomorfologico,lefranevengonoclassificateinbasea</w:t>
      </w:r>
      <w:r w:rsidR="00B41759" w:rsidRPr="00E71CC5">
        <w:rPr>
          <w:spacing w:val="-4"/>
          <w:sz w:val="24"/>
          <w:szCs w:val="24"/>
        </w:rPr>
        <w:t>:</w:t>
      </w:r>
    </w:p>
    <w:p w:rsidR="000024F8" w:rsidRPr="00E71CC5" w:rsidRDefault="001D4375">
      <w:pPr>
        <w:pStyle w:val="Corpotesto"/>
        <w:spacing w:line="252" w:lineRule="auto"/>
        <w:ind w:left="1022" w:right="995" w:hanging="2"/>
        <w:rPr>
          <w:sz w:val="24"/>
          <w:szCs w:val="24"/>
        </w:rPr>
      </w:pPr>
      <w:r w:rsidRPr="00E71CC5">
        <w:rPr>
          <w:sz w:val="24"/>
          <w:szCs w:val="24"/>
        </w:rPr>
        <w:t>tipodimaterialeinteressatoe proprietàmeccaniche;</w:t>
      </w:r>
    </w:p>
    <w:p w:rsidR="000024F8" w:rsidRPr="00E71CC5" w:rsidRDefault="001D4375">
      <w:pPr>
        <w:pStyle w:val="Corpotesto"/>
        <w:spacing w:line="247" w:lineRule="auto"/>
        <w:ind w:left="1016" w:right="7216" w:firstLine="6"/>
        <w:rPr>
          <w:sz w:val="24"/>
          <w:szCs w:val="24"/>
        </w:rPr>
      </w:pPr>
      <w:r w:rsidRPr="00E71CC5">
        <w:rPr>
          <w:sz w:val="24"/>
          <w:szCs w:val="24"/>
        </w:rPr>
        <w:t xml:space="preserve">tipo di movimento; </w:t>
      </w:r>
      <w:r w:rsidRPr="00E71CC5">
        <w:rPr>
          <w:spacing w:val="-6"/>
          <w:sz w:val="24"/>
          <w:szCs w:val="24"/>
        </w:rPr>
        <w:t>causedelmovi</w:t>
      </w:r>
      <w:r w:rsidR="00B41759" w:rsidRPr="00E71CC5">
        <w:rPr>
          <w:spacing w:val="-6"/>
          <w:sz w:val="24"/>
          <w:szCs w:val="24"/>
        </w:rPr>
        <w:t>mento</w:t>
      </w:r>
      <w:r w:rsidRPr="00E71CC5">
        <w:rPr>
          <w:spacing w:val="-6"/>
          <w:sz w:val="24"/>
          <w:szCs w:val="24"/>
        </w:rPr>
        <w:t>;</w:t>
      </w:r>
    </w:p>
    <w:p w:rsidR="000024F8" w:rsidRPr="00E71CC5" w:rsidRDefault="001D4375">
      <w:pPr>
        <w:pStyle w:val="Corpotesto"/>
        <w:spacing w:line="276" w:lineRule="exact"/>
        <w:ind w:left="1023"/>
        <w:rPr>
          <w:sz w:val="24"/>
          <w:szCs w:val="24"/>
        </w:rPr>
      </w:pPr>
      <w:r w:rsidRPr="00E71CC5">
        <w:rPr>
          <w:spacing w:val="-2"/>
          <w:sz w:val="24"/>
          <w:szCs w:val="24"/>
        </w:rPr>
        <w:t>durataeripetivitàdei fenomeni.</w:t>
      </w:r>
    </w:p>
    <w:p w:rsidR="000024F8" w:rsidRPr="00E71CC5" w:rsidRDefault="001D4375">
      <w:pPr>
        <w:pStyle w:val="Corpotesto"/>
        <w:spacing w:line="237" w:lineRule="auto"/>
        <w:ind w:left="315" w:right="680" w:firstLine="705"/>
        <w:jc w:val="both"/>
        <w:rPr>
          <w:sz w:val="24"/>
          <w:szCs w:val="24"/>
        </w:rPr>
      </w:pPr>
      <w:r w:rsidRPr="00E71CC5">
        <w:rPr>
          <w:sz w:val="24"/>
          <w:szCs w:val="24"/>
        </w:rPr>
        <w:t>Pertanto,aifinidell'identificazionedelloscenariodiprotezionecivile,appare rilevantela velocità,ladurata,laripetitivitàdelfenomenofranosoe,nonultimo,ilfattorechepuòinnescareil movimentofranoso(pioggiae/osisma).</w:t>
      </w:r>
    </w:p>
    <w:p w:rsidR="000024F8" w:rsidRPr="00E71CC5" w:rsidRDefault="001D4375">
      <w:pPr>
        <w:pStyle w:val="Corpotesto"/>
        <w:spacing w:line="253" w:lineRule="exact"/>
        <w:ind w:left="1020"/>
        <w:jc w:val="both"/>
        <w:rPr>
          <w:sz w:val="24"/>
          <w:szCs w:val="24"/>
        </w:rPr>
      </w:pPr>
      <w:r w:rsidRPr="00E71CC5">
        <w:rPr>
          <w:spacing w:val="-2"/>
          <w:sz w:val="24"/>
          <w:szCs w:val="24"/>
        </w:rPr>
        <w:t>Perquantoattienelaclassificazione,sidistinguonoicrolli(falls)ediribaltamenti(topples)</w:t>
      </w:r>
    </w:p>
    <w:p w:rsidR="000024F8" w:rsidRPr="00E71CC5" w:rsidRDefault="001D4375">
      <w:pPr>
        <w:pStyle w:val="Corpotesto"/>
        <w:ind w:left="323"/>
        <w:jc w:val="both"/>
        <w:rPr>
          <w:sz w:val="24"/>
          <w:szCs w:val="24"/>
        </w:rPr>
      </w:pPr>
      <w:r w:rsidRPr="00E71CC5">
        <w:rPr>
          <w:spacing w:val="-4"/>
          <w:sz w:val="24"/>
          <w:szCs w:val="24"/>
        </w:rPr>
        <w:t>cheriguardanoprevalentementeimaterialirocciosi.</w:t>
      </w:r>
    </w:p>
    <w:p w:rsidR="000024F8" w:rsidRPr="00E71CC5" w:rsidRDefault="000024F8">
      <w:pPr>
        <w:pStyle w:val="Corpotesto"/>
        <w:spacing w:before="9"/>
        <w:rPr>
          <w:sz w:val="24"/>
          <w:szCs w:val="24"/>
        </w:rPr>
      </w:pPr>
    </w:p>
    <w:p w:rsidR="00BC3371" w:rsidRDefault="00BC3371">
      <w:pPr>
        <w:ind w:left="327"/>
        <w:jc w:val="both"/>
        <w:rPr>
          <w:b/>
          <w:w w:val="105"/>
          <w:sz w:val="24"/>
          <w:szCs w:val="24"/>
        </w:rPr>
      </w:pPr>
    </w:p>
    <w:p w:rsidR="00BC3371" w:rsidRDefault="00BC3371">
      <w:pPr>
        <w:ind w:left="327"/>
        <w:jc w:val="both"/>
        <w:rPr>
          <w:b/>
          <w:w w:val="105"/>
          <w:sz w:val="24"/>
          <w:szCs w:val="24"/>
        </w:rPr>
      </w:pPr>
    </w:p>
    <w:p w:rsidR="00BC3371" w:rsidRDefault="00BC3371">
      <w:pPr>
        <w:ind w:left="327"/>
        <w:jc w:val="both"/>
        <w:rPr>
          <w:b/>
          <w:w w:val="105"/>
          <w:sz w:val="24"/>
          <w:szCs w:val="24"/>
        </w:rPr>
      </w:pPr>
    </w:p>
    <w:p w:rsidR="000024F8" w:rsidRPr="00E71CC5" w:rsidRDefault="001D4375">
      <w:pPr>
        <w:ind w:left="327"/>
        <w:jc w:val="both"/>
        <w:rPr>
          <w:b/>
          <w:sz w:val="24"/>
          <w:szCs w:val="24"/>
        </w:rPr>
      </w:pPr>
      <w:r w:rsidRPr="00E71CC5">
        <w:rPr>
          <w:b/>
          <w:w w:val="105"/>
          <w:sz w:val="24"/>
          <w:szCs w:val="24"/>
        </w:rPr>
        <w:t>ESONDAZIONIFLUVIALIEAZIONIPERLAMITIGAZIONEDEL</w:t>
      </w:r>
      <w:r w:rsidRPr="00E71CC5">
        <w:rPr>
          <w:b/>
          <w:spacing w:val="-2"/>
          <w:w w:val="105"/>
          <w:sz w:val="24"/>
          <w:szCs w:val="24"/>
        </w:rPr>
        <w:t>RISCHIO</w:t>
      </w:r>
    </w:p>
    <w:p w:rsidR="000024F8" w:rsidRPr="00E71CC5" w:rsidRDefault="000024F8">
      <w:pPr>
        <w:pStyle w:val="Corpotesto"/>
        <w:rPr>
          <w:b/>
          <w:sz w:val="24"/>
          <w:szCs w:val="24"/>
        </w:rPr>
      </w:pPr>
    </w:p>
    <w:p w:rsidR="000024F8" w:rsidRPr="00E71CC5" w:rsidRDefault="001D4375">
      <w:pPr>
        <w:pStyle w:val="Corpotesto"/>
        <w:spacing w:line="232" w:lineRule="auto"/>
        <w:ind w:left="334" w:right="651" w:firstLine="695"/>
        <w:jc w:val="both"/>
        <w:rPr>
          <w:sz w:val="24"/>
          <w:szCs w:val="24"/>
        </w:rPr>
      </w:pPr>
      <w:r w:rsidRPr="00E71CC5">
        <w:rPr>
          <w:sz w:val="24"/>
          <w:szCs w:val="24"/>
        </w:rPr>
        <w:t xml:space="preserve">Gliscenari per il rischiodi inondazionecausatidallostraripamentodi corsid'acquasono </w:t>
      </w:r>
      <w:r w:rsidRPr="00E71CC5">
        <w:rPr>
          <w:spacing w:val="-2"/>
          <w:sz w:val="24"/>
          <w:szCs w:val="24"/>
        </w:rPr>
        <w:t xml:space="preserve">strettamentelegatialleprecipitazioni(durata,intensità).Perlaviolenzaelarapiditàdisviluppo,tali fenomenisonoparticolarmente insidiosiperl'incolumitàdellepersonee deibeniinconsiderazione </w:t>
      </w:r>
      <w:r w:rsidRPr="00E71CC5">
        <w:rPr>
          <w:sz w:val="24"/>
          <w:szCs w:val="24"/>
        </w:rPr>
        <w:t>che, come sovente avviene, gli ambiti di pertinenza fluviale sono sede di attività antropiche o risultanoessere di transito.</w:t>
      </w:r>
    </w:p>
    <w:p w:rsidR="000024F8" w:rsidRPr="00E71CC5" w:rsidRDefault="001D4375">
      <w:pPr>
        <w:pStyle w:val="Corpotesto"/>
        <w:spacing w:line="223" w:lineRule="auto"/>
        <w:ind w:left="344" w:right="651" w:firstLine="702"/>
        <w:jc w:val="both"/>
        <w:rPr>
          <w:sz w:val="24"/>
          <w:szCs w:val="24"/>
        </w:rPr>
      </w:pPr>
      <w:r w:rsidRPr="00E71CC5">
        <w:rPr>
          <w:sz w:val="24"/>
          <w:szCs w:val="24"/>
        </w:rPr>
        <w:t>In genere, i punti sensibilidellareteidrograficache possonoesserecausadeifenomenidi esondazionesonosempreglistessi,amenochenonsianointervenutecausechehannomodificato</w:t>
      </w:r>
    </w:p>
    <w:p w:rsidR="000024F8" w:rsidRPr="00E71CC5" w:rsidRDefault="001D4375">
      <w:pPr>
        <w:pStyle w:val="Corpotesto"/>
        <w:ind w:left="353"/>
        <w:jc w:val="both"/>
        <w:rPr>
          <w:sz w:val="24"/>
          <w:szCs w:val="24"/>
        </w:rPr>
      </w:pPr>
      <w:r w:rsidRPr="00E71CC5">
        <w:rPr>
          <w:spacing w:val="-2"/>
          <w:sz w:val="24"/>
          <w:szCs w:val="24"/>
        </w:rPr>
        <w:t>l'assettostrutturaledelcorsod'acqua.</w:t>
      </w:r>
    </w:p>
    <w:p w:rsidR="000024F8" w:rsidRPr="00E71CC5" w:rsidRDefault="000024F8">
      <w:pPr>
        <w:pStyle w:val="Corpotesto"/>
        <w:rPr>
          <w:sz w:val="24"/>
          <w:szCs w:val="24"/>
        </w:rPr>
      </w:pPr>
    </w:p>
    <w:p w:rsidR="000024F8" w:rsidRPr="00E71CC5" w:rsidRDefault="000024F8">
      <w:pPr>
        <w:pStyle w:val="Corpotesto"/>
        <w:spacing w:before="7"/>
        <w:rPr>
          <w:sz w:val="24"/>
          <w:szCs w:val="24"/>
        </w:rPr>
      </w:pPr>
    </w:p>
    <w:p w:rsidR="000024F8" w:rsidRPr="00E71CC5" w:rsidRDefault="001D4375">
      <w:pPr>
        <w:spacing w:line="262" w:lineRule="exact"/>
        <w:ind w:left="298"/>
        <w:jc w:val="both"/>
        <w:rPr>
          <w:b/>
          <w:sz w:val="24"/>
          <w:szCs w:val="24"/>
        </w:rPr>
      </w:pPr>
      <w:r w:rsidRPr="00E71CC5">
        <w:rPr>
          <w:b/>
          <w:w w:val="90"/>
          <w:sz w:val="24"/>
          <w:szCs w:val="24"/>
        </w:rPr>
        <w:t>Esondazioni</w:t>
      </w:r>
      <w:r w:rsidRPr="00E71CC5">
        <w:rPr>
          <w:b/>
          <w:spacing w:val="-2"/>
          <w:sz w:val="24"/>
          <w:szCs w:val="24"/>
        </w:rPr>
        <w:t>localizzate</w:t>
      </w:r>
    </w:p>
    <w:p w:rsidR="000024F8" w:rsidRPr="00E71CC5" w:rsidRDefault="001D4375">
      <w:pPr>
        <w:pStyle w:val="Corpotesto"/>
        <w:spacing w:line="269" w:lineRule="exact"/>
        <w:ind w:left="980"/>
        <w:jc w:val="both"/>
        <w:rPr>
          <w:sz w:val="24"/>
          <w:szCs w:val="24"/>
        </w:rPr>
      </w:pPr>
      <w:r w:rsidRPr="00E71CC5">
        <w:rPr>
          <w:spacing w:val="-2"/>
          <w:sz w:val="24"/>
          <w:szCs w:val="24"/>
        </w:rPr>
        <w:t>Sitrattadifenomenichepossonoverificarsilungoicorsid'acquain corrispondenzadi</w:t>
      </w:r>
      <w:r w:rsidRPr="00E71CC5">
        <w:rPr>
          <w:spacing w:val="-4"/>
          <w:sz w:val="24"/>
          <w:szCs w:val="24"/>
        </w:rPr>
        <w:t>nodi</w:t>
      </w:r>
    </w:p>
    <w:p w:rsidR="000024F8" w:rsidRPr="00E71CC5" w:rsidRDefault="001D4375">
      <w:pPr>
        <w:pStyle w:val="Corpotesto"/>
        <w:spacing w:line="273" w:lineRule="exact"/>
        <w:ind w:left="280"/>
        <w:jc w:val="both"/>
        <w:rPr>
          <w:sz w:val="24"/>
          <w:szCs w:val="24"/>
        </w:rPr>
      </w:pPr>
      <w:r w:rsidRPr="00E71CC5">
        <w:rPr>
          <w:spacing w:val="-2"/>
          <w:sz w:val="24"/>
          <w:szCs w:val="24"/>
        </w:rPr>
        <w:t>criticiquali:attraversamentistradalieferroviari(ponti,passaggiaguado),arginiinterrotti,</w:t>
      </w:r>
      <w:r w:rsidRPr="00E71CC5">
        <w:rPr>
          <w:spacing w:val="-4"/>
          <w:sz w:val="24"/>
          <w:szCs w:val="24"/>
        </w:rPr>
        <w:t>ecc.</w:t>
      </w:r>
    </w:p>
    <w:p w:rsidR="000024F8" w:rsidRPr="00E71CC5" w:rsidRDefault="001D4375">
      <w:pPr>
        <w:pStyle w:val="Corpotesto"/>
        <w:spacing w:line="235" w:lineRule="auto"/>
        <w:ind w:left="294" w:right="695" w:firstLine="710"/>
        <w:jc w:val="both"/>
        <w:rPr>
          <w:sz w:val="24"/>
          <w:szCs w:val="24"/>
        </w:rPr>
      </w:pPr>
      <w:r w:rsidRPr="00E71CC5">
        <w:rPr>
          <w:sz w:val="24"/>
          <w:szCs w:val="24"/>
        </w:rPr>
        <w:t>Leintersezionitracorsod'acquaesediinfrastrutturalisono punti vulnerabiliinquanto, in genere,incorrispondenzadell'attraversamentopossonoessercidepositichelimitanolasezionedi deflusso, inquestocaso le acque di piena possonosormontare lasovrastruttura e riversarsi nelle aree limitrofe; l'estensione dell'esondazione è funzione della morfologia dei luoghi (alveo piùo menoincassato,pendenzapiùomenosostenuta)edelladuratael'intensitàdelleprecipitazioni.</w:t>
      </w:r>
    </w:p>
    <w:p w:rsidR="000024F8" w:rsidRPr="00E71CC5" w:rsidRDefault="001D4375">
      <w:pPr>
        <w:pStyle w:val="Corpotesto"/>
        <w:ind w:left="1023" w:right="349" w:hanging="14"/>
        <w:rPr>
          <w:sz w:val="24"/>
          <w:szCs w:val="24"/>
        </w:rPr>
      </w:pPr>
      <w:r w:rsidRPr="00E71CC5">
        <w:rPr>
          <w:sz w:val="24"/>
          <w:szCs w:val="24"/>
        </w:rPr>
        <w:t xml:space="preserve">Selecondizionistrutturalinonpossonoesseremigliorateintempirapidi,èconsigliabile: </w:t>
      </w:r>
      <w:r w:rsidRPr="00E71CC5">
        <w:rPr>
          <w:spacing w:val="-2"/>
          <w:sz w:val="24"/>
          <w:szCs w:val="24"/>
        </w:rPr>
        <w:t xml:space="preserve">presidiareilnodocritico,in posizionedi sicurezza,dapattuglie di volontariadeguatamente </w:t>
      </w:r>
      <w:r w:rsidRPr="00E71CC5">
        <w:rPr>
          <w:sz w:val="24"/>
          <w:szCs w:val="24"/>
        </w:rPr>
        <w:t>istruitie/o pattugliediforze dell'ordine;al riguardoè importanteche venganopredisposti "presidi di osservazione"amonte del nodo critico affinché sipossa avvertireper tempo sullo stato del corso d'acqua;</w:t>
      </w:r>
    </w:p>
    <w:p w:rsidR="000024F8" w:rsidRPr="00E71CC5" w:rsidRDefault="001D4375">
      <w:pPr>
        <w:pStyle w:val="Corpotesto"/>
        <w:spacing w:line="270" w:lineRule="exact"/>
        <w:ind w:left="1034"/>
        <w:rPr>
          <w:sz w:val="24"/>
          <w:szCs w:val="24"/>
        </w:rPr>
      </w:pPr>
      <w:r w:rsidRPr="00E71CC5">
        <w:rPr>
          <w:sz w:val="24"/>
          <w:szCs w:val="24"/>
        </w:rPr>
        <w:t>selasituazioneidraulicaevolveversocondizionidicriticità,impediresenzaindugio</w:t>
      </w:r>
      <w:r w:rsidRPr="00E71CC5">
        <w:rPr>
          <w:spacing w:val="-5"/>
          <w:sz w:val="24"/>
          <w:szCs w:val="24"/>
        </w:rPr>
        <w:t>il</w:t>
      </w:r>
    </w:p>
    <w:p w:rsidR="000024F8" w:rsidRPr="00E71CC5" w:rsidRDefault="001D4375">
      <w:pPr>
        <w:pStyle w:val="Corpotesto"/>
        <w:ind w:left="1036"/>
        <w:rPr>
          <w:sz w:val="24"/>
          <w:szCs w:val="24"/>
        </w:rPr>
      </w:pPr>
      <w:r w:rsidRPr="00E71CC5">
        <w:rPr>
          <w:spacing w:val="-4"/>
          <w:sz w:val="24"/>
          <w:szCs w:val="24"/>
        </w:rPr>
        <w:t>transitoveicolare(istituzionideicancelli)</w:t>
      </w:r>
    </w:p>
    <w:p w:rsidR="000024F8" w:rsidRPr="00E71CC5" w:rsidRDefault="001D4375">
      <w:pPr>
        <w:pStyle w:val="Corpotesto"/>
        <w:tabs>
          <w:tab w:val="left" w:pos="1044"/>
        </w:tabs>
        <w:spacing w:line="281" w:lineRule="exact"/>
        <w:ind w:left="682"/>
        <w:rPr>
          <w:sz w:val="24"/>
          <w:szCs w:val="24"/>
        </w:rPr>
      </w:pPr>
      <w:r w:rsidRPr="00E71CC5">
        <w:rPr>
          <w:spacing w:val="-10"/>
          <w:sz w:val="24"/>
          <w:szCs w:val="24"/>
        </w:rPr>
        <w:t>-</w:t>
      </w:r>
      <w:r w:rsidRPr="00E71CC5">
        <w:rPr>
          <w:sz w:val="24"/>
          <w:szCs w:val="24"/>
        </w:rPr>
        <w:tab/>
      </w:r>
      <w:r w:rsidRPr="00E71CC5">
        <w:rPr>
          <w:spacing w:val="-2"/>
          <w:sz w:val="24"/>
          <w:szCs w:val="24"/>
        </w:rPr>
        <w:t>allontanareiresidentinell'areaarischiooneidintornidelnodoidraulico.</w:t>
      </w:r>
    </w:p>
    <w:p w:rsidR="000024F8" w:rsidRPr="00E71CC5" w:rsidRDefault="001D4375">
      <w:pPr>
        <w:pStyle w:val="Corpotesto"/>
        <w:spacing w:line="235" w:lineRule="auto"/>
        <w:ind w:left="346" w:right="658" w:firstLine="690"/>
        <w:jc w:val="both"/>
        <w:rPr>
          <w:sz w:val="24"/>
          <w:szCs w:val="24"/>
        </w:rPr>
      </w:pPr>
      <w:r w:rsidRPr="00E71CC5">
        <w:rPr>
          <w:spacing w:val="-2"/>
          <w:sz w:val="24"/>
          <w:szCs w:val="24"/>
        </w:rPr>
        <w:t xml:space="preserve">Avoltel'esondazionepuòspingersioltreleareedipertinenzaidraulicacoinvolgendostrade, </w:t>
      </w:r>
      <w:r w:rsidRPr="00E71CC5">
        <w:rPr>
          <w:sz w:val="24"/>
          <w:szCs w:val="24"/>
        </w:rPr>
        <w:t>impianti,abitazioni,zonecoltivate,determinandounostatodidisagioedirischiomoltoelevati.</w:t>
      </w:r>
    </w:p>
    <w:p w:rsidR="000024F8" w:rsidRPr="00E71CC5" w:rsidRDefault="001D4375">
      <w:pPr>
        <w:pStyle w:val="Corpotesto"/>
        <w:spacing w:line="237" w:lineRule="auto"/>
        <w:ind w:left="341" w:right="645" w:firstLine="695"/>
        <w:jc w:val="both"/>
        <w:rPr>
          <w:sz w:val="24"/>
          <w:szCs w:val="24"/>
        </w:rPr>
      </w:pPr>
      <w:r w:rsidRPr="00E71CC5">
        <w:rPr>
          <w:sz w:val="24"/>
          <w:szCs w:val="24"/>
        </w:rPr>
        <w:t xml:space="preserve">A fronte di eventi di tale natura, non è oggettivamente possibile attuare strategie di </w:t>
      </w:r>
      <w:r w:rsidRPr="00E71CC5">
        <w:rPr>
          <w:spacing w:val="-4"/>
          <w:sz w:val="24"/>
          <w:szCs w:val="24"/>
        </w:rPr>
        <w:t xml:space="preserve">prevenzionea brevetermine, né ladelocalizzazionedi strutture,impiantieabitazionipuòessereuna </w:t>
      </w:r>
      <w:r w:rsidRPr="00E71CC5">
        <w:rPr>
          <w:spacing w:val="-6"/>
          <w:sz w:val="24"/>
          <w:szCs w:val="24"/>
        </w:rPr>
        <w:t xml:space="preserve">strategiaattuabile.E.'indispensabilepuntare sullaprevenzione a lungo terminemedianteinterventi </w:t>
      </w:r>
      <w:r w:rsidRPr="00E71CC5">
        <w:rPr>
          <w:sz w:val="24"/>
          <w:szCs w:val="24"/>
        </w:rPr>
        <w:t>strutturalisui corsi d'acqua.</w:t>
      </w:r>
    </w:p>
    <w:p w:rsidR="000024F8" w:rsidRPr="00E71CC5" w:rsidRDefault="001D4375">
      <w:pPr>
        <w:pStyle w:val="Corpotesto"/>
        <w:spacing w:line="242" w:lineRule="exact"/>
        <w:ind w:left="1047"/>
        <w:jc w:val="both"/>
        <w:rPr>
          <w:sz w:val="24"/>
          <w:szCs w:val="24"/>
        </w:rPr>
      </w:pPr>
      <w:r w:rsidRPr="00E71CC5">
        <w:rPr>
          <w:sz w:val="24"/>
          <w:szCs w:val="24"/>
        </w:rPr>
        <w:t>Inognicaso,qualoravisialapossibilitàdiprevedereilfenomeno(piogge,</w:t>
      </w:r>
      <w:r w:rsidRPr="00E71CC5">
        <w:rPr>
          <w:spacing w:val="-2"/>
          <w:sz w:val="24"/>
          <w:szCs w:val="24"/>
        </w:rPr>
        <w:t>particolarmente</w:t>
      </w:r>
    </w:p>
    <w:p w:rsidR="000024F8" w:rsidRPr="00E71CC5" w:rsidRDefault="001D4375">
      <w:pPr>
        <w:pStyle w:val="Corpotesto"/>
        <w:ind w:left="356" w:right="646" w:hanging="4"/>
        <w:jc w:val="both"/>
        <w:rPr>
          <w:sz w:val="24"/>
          <w:szCs w:val="24"/>
        </w:rPr>
      </w:pPr>
      <w:r w:rsidRPr="00E71CC5">
        <w:rPr>
          <w:sz w:val="24"/>
          <w:szCs w:val="24"/>
        </w:rPr>
        <w:t>copioseepersistenti),nelleareeperimetralea rischioR3eR4e nelleareesoggetteainondazione perfenomenidipienaconnessiallemanovredegliorganidiscaricodelledighe possonoattuarsii seguenti criteridi cautela:</w:t>
      </w:r>
    </w:p>
    <w:p w:rsidR="000024F8" w:rsidRPr="00E71CC5" w:rsidRDefault="001D4375">
      <w:pPr>
        <w:pStyle w:val="Corpotesto"/>
        <w:ind w:left="1077"/>
        <w:jc w:val="both"/>
        <w:rPr>
          <w:sz w:val="24"/>
          <w:szCs w:val="24"/>
        </w:rPr>
      </w:pPr>
      <w:r w:rsidRPr="00E71CC5">
        <w:rPr>
          <w:spacing w:val="-4"/>
          <w:sz w:val="24"/>
          <w:szCs w:val="24"/>
        </w:rPr>
        <w:t>sospensionedelleattivitàantropiche;</w:t>
      </w:r>
    </w:p>
    <w:p w:rsidR="000024F8" w:rsidRPr="00E71CC5" w:rsidRDefault="001D4375">
      <w:pPr>
        <w:pStyle w:val="Corpotesto"/>
        <w:spacing w:line="284" w:lineRule="exact"/>
        <w:ind w:left="726"/>
        <w:jc w:val="both"/>
        <w:rPr>
          <w:sz w:val="24"/>
          <w:szCs w:val="24"/>
        </w:rPr>
      </w:pPr>
      <w:r w:rsidRPr="00E71CC5">
        <w:rPr>
          <w:sz w:val="24"/>
          <w:szCs w:val="24"/>
        </w:rPr>
        <w:t>-allontanamentopreventivodei</w:t>
      </w:r>
      <w:r w:rsidRPr="00E71CC5">
        <w:rPr>
          <w:spacing w:val="-2"/>
          <w:sz w:val="24"/>
          <w:szCs w:val="24"/>
        </w:rPr>
        <w:t>residenti;</w:t>
      </w:r>
    </w:p>
    <w:p w:rsidR="000024F8" w:rsidRPr="00E71CC5" w:rsidRDefault="001D4375">
      <w:pPr>
        <w:pStyle w:val="Corpotesto"/>
        <w:spacing w:line="284" w:lineRule="exact"/>
        <w:ind w:left="1096"/>
        <w:jc w:val="both"/>
        <w:rPr>
          <w:sz w:val="24"/>
          <w:szCs w:val="24"/>
        </w:rPr>
      </w:pPr>
      <w:r w:rsidRPr="00E71CC5">
        <w:rPr>
          <w:spacing w:val="-4"/>
          <w:sz w:val="24"/>
          <w:szCs w:val="24"/>
        </w:rPr>
        <w:t>inibizione altransitolungolestradecheattraversanoleareearischio.</w:t>
      </w:r>
    </w:p>
    <w:p w:rsidR="000024F8" w:rsidRPr="00E71CC5" w:rsidRDefault="000024F8">
      <w:pPr>
        <w:pStyle w:val="Corpotesto"/>
        <w:spacing w:before="9"/>
        <w:rPr>
          <w:sz w:val="24"/>
          <w:szCs w:val="24"/>
        </w:rPr>
      </w:pPr>
    </w:p>
    <w:p w:rsidR="000024F8" w:rsidRPr="00E71CC5" w:rsidRDefault="001D4375">
      <w:pPr>
        <w:spacing w:line="266" w:lineRule="exact"/>
        <w:ind w:left="392"/>
        <w:jc w:val="both"/>
        <w:rPr>
          <w:b/>
          <w:sz w:val="24"/>
          <w:szCs w:val="24"/>
        </w:rPr>
      </w:pPr>
      <w:r w:rsidRPr="00E71CC5">
        <w:rPr>
          <w:b/>
          <w:w w:val="90"/>
          <w:sz w:val="24"/>
          <w:szCs w:val="24"/>
        </w:rPr>
        <w:t>Esondazioni</w:t>
      </w:r>
      <w:r w:rsidRPr="00E71CC5">
        <w:rPr>
          <w:b/>
          <w:spacing w:val="-2"/>
          <w:sz w:val="24"/>
          <w:szCs w:val="24"/>
        </w:rPr>
        <w:t>diffuse</w:t>
      </w:r>
    </w:p>
    <w:p w:rsidR="000024F8" w:rsidRPr="00E71CC5" w:rsidRDefault="001D4375">
      <w:pPr>
        <w:spacing w:line="230" w:lineRule="auto"/>
        <w:ind w:left="373" w:right="619" w:firstLine="700"/>
        <w:jc w:val="both"/>
        <w:rPr>
          <w:sz w:val="24"/>
          <w:szCs w:val="24"/>
        </w:rPr>
      </w:pPr>
      <w:r w:rsidRPr="00E71CC5">
        <w:rPr>
          <w:sz w:val="24"/>
          <w:szCs w:val="24"/>
        </w:rPr>
        <w:t xml:space="preserve">Si verificano persormonto o rottura degliargini(seesistenti)o per pienechesuperano la </w:t>
      </w:r>
      <w:r w:rsidRPr="00E71CC5">
        <w:rPr>
          <w:w w:val="90"/>
          <w:sz w:val="24"/>
          <w:szCs w:val="24"/>
        </w:rPr>
        <w:t xml:space="preserve">capacitàdell'alveodimagrao di morbida.Le cause possonoessere lepiogge(duratureeintense)o </w:t>
      </w:r>
      <w:r w:rsidRPr="00E71CC5">
        <w:rPr>
          <w:sz w:val="24"/>
          <w:szCs w:val="24"/>
        </w:rPr>
        <w:t>fatticonnessiallapresenzadidighediritenutanelbacinoidrografico.</w:t>
      </w:r>
    </w:p>
    <w:p w:rsidR="000024F8" w:rsidRPr="00E71CC5" w:rsidRDefault="001D4375">
      <w:pPr>
        <w:pStyle w:val="Corpotesto"/>
        <w:spacing w:line="228" w:lineRule="auto"/>
        <w:ind w:left="389" w:right="627" w:firstLine="699"/>
        <w:jc w:val="both"/>
        <w:rPr>
          <w:sz w:val="24"/>
          <w:szCs w:val="24"/>
        </w:rPr>
      </w:pPr>
      <w:r w:rsidRPr="00E71CC5">
        <w:rPr>
          <w:spacing w:val="-2"/>
          <w:sz w:val="24"/>
          <w:szCs w:val="24"/>
        </w:rPr>
        <w:t xml:space="preserve">Talieventiinteressanoperlopiùleareepianeggianticircostantiglialveifluviali,zoneche,in </w:t>
      </w:r>
      <w:r w:rsidRPr="00E71CC5">
        <w:rPr>
          <w:sz w:val="24"/>
          <w:szCs w:val="24"/>
        </w:rPr>
        <w:t>genere,sonodipertinenzaidraulica(cioèformateaseguitodelladinamicadeifiuminelcorsodel</w:t>
      </w:r>
    </w:p>
    <w:p w:rsidR="000024F8" w:rsidRPr="00E71CC5" w:rsidRDefault="001D4375">
      <w:pPr>
        <w:pStyle w:val="Corpotesto"/>
        <w:spacing w:before="3" w:line="270" w:lineRule="exact"/>
        <w:ind w:left="394"/>
        <w:rPr>
          <w:sz w:val="24"/>
          <w:szCs w:val="24"/>
        </w:rPr>
      </w:pPr>
      <w:r w:rsidRPr="00E71CC5">
        <w:rPr>
          <w:spacing w:val="-2"/>
          <w:sz w:val="24"/>
          <w:szCs w:val="24"/>
        </w:rPr>
        <w:t>tempo).</w:t>
      </w:r>
    </w:p>
    <w:p w:rsidR="000024F8" w:rsidRPr="00E71CC5" w:rsidRDefault="001D4375">
      <w:pPr>
        <w:pStyle w:val="Corpotesto"/>
        <w:spacing w:line="235" w:lineRule="auto"/>
        <w:ind w:left="392" w:right="349" w:firstLine="709"/>
        <w:rPr>
          <w:sz w:val="24"/>
          <w:szCs w:val="24"/>
        </w:rPr>
      </w:pPr>
      <w:r w:rsidRPr="00E71CC5">
        <w:rPr>
          <w:sz w:val="24"/>
          <w:szCs w:val="24"/>
        </w:rPr>
        <w:t>Avolte,l'esondazionepuòspingersioltreleareedipertinenzaidraulicacoinvolgendo strade, impianti,abitazioni,zonecoltivateedeterminandouno statodidisagioe</w:t>
      </w:r>
      <w:r w:rsidR="00C60ECC" w:rsidRPr="00E71CC5">
        <w:rPr>
          <w:sz w:val="24"/>
          <w:szCs w:val="24"/>
        </w:rPr>
        <w:t>di</w:t>
      </w:r>
      <w:r w:rsidRPr="00E71CC5">
        <w:rPr>
          <w:sz w:val="24"/>
          <w:szCs w:val="24"/>
        </w:rPr>
        <w:t>rischio</w:t>
      </w:r>
      <w:r w:rsidRPr="00E71CC5">
        <w:rPr>
          <w:spacing w:val="-2"/>
          <w:sz w:val="24"/>
          <w:szCs w:val="24"/>
        </w:rPr>
        <w:t>molto</w:t>
      </w:r>
    </w:p>
    <w:p w:rsidR="000024F8" w:rsidRPr="00E71CC5" w:rsidRDefault="001D4375">
      <w:pPr>
        <w:pStyle w:val="Corpotesto"/>
        <w:spacing w:before="3" w:line="266" w:lineRule="exact"/>
        <w:ind w:left="395"/>
        <w:rPr>
          <w:sz w:val="24"/>
          <w:szCs w:val="24"/>
        </w:rPr>
      </w:pPr>
      <w:r w:rsidRPr="00E71CC5">
        <w:rPr>
          <w:spacing w:val="-2"/>
          <w:sz w:val="24"/>
          <w:szCs w:val="24"/>
        </w:rPr>
        <w:t>elevati.</w:t>
      </w:r>
    </w:p>
    <w:p w:rsidR="000024F8" w:rsidRPr="00E71CC5" w:rsidRDefault="001D4375">
      <w:pPr>
        <w:pStyle w:val="Corpotesto"/>
        <w:spacing w:line="263" w:lineRule="exact"/>
        <w:ind w:left="1109"/>
        <w:rPr>
          <w:sz w:val="24"/>
          <w:szCs w:val="24"/>
        </w:rPr>
      </w:pPr>
      <w:r w:rsidRPr="00E71CC5">
        <w:rPr>
          <w:sz w:val="24"/>
          <w:szCs w:val="24"/>
        </w:rPr>
        <w:t>Afrontedieventiditalenatura,nonèoggettivamentepossibileattuarestrategie</w:t>
      </w:r>
      <w:r w:rsidRPr="00E71CC5">
        <w:rPr>
          <w:spacing w:val="-5"/>
          <w:sz w:val="24"/>
          <w:szCs w:val="24"/>
        </w:rPr>
        <w:t>di</w:t>
      </w:r>
    </w:p>
    <w:p w:rsidR="000024F8" w:rsidRPr="00E71CC5" w:rsidRDefault="001D4375">
      <w:pPr>
        <w:pStyle w:val="Corpotesto"/>
        <w:spacing w:line="237" w:lineRule="auto"/>
        <w:ind w:left="406" w:right="586" w:firstLine="13"/>
        <w:jc w:val="both"/>
        <w:rPr>
          <w:sz w:val="24"/>
          <w:szCs w:val="24"/>
        </w:rPr>
      </w:pPr>
      <w:r w:rsidRPr="00E71CC5">
        <w:rPr>
          <w:spacing w:val="-4"/>
          <w:sz w:val="24"/>
          <w:szCs w:val="24"/>
        </w:rPr>
        <w:t xml:space="preserve">prevenzionea breve termine,néladelocalizzazionedi strutture,impiantie abitazionipuòessereuna </w:t>
      </w:r>
      <w:r w:rsidRPr="00E71CC5">
        <w:rPr>
          <w:sz w:val="24"/>
          <w:szCs w:val="24"/>
        </w:rPr>
        <w:lastRenderedPageBreak/>
        <w:t>strategiaattuabile.</w:t>
      </w:r>
      <w:r w:rsidR="00B41759" w:rsidRPr="00E71CC5">
        <w:rPr>
          <w:sz w:val="24"/>
          <w:szCs w:val="24"/>
        </w:rPr>
        <w:t>È</w:t>
      </w:r>
      <w:r w:rsidRPr="00E71CC5">
        <w:rPr>
          <w:sz w:val="24"/>
          <w:szCs w:val="24"/>
        </w:rPr>
        <w:t>indispensabilepuntareallaprevenzionealungoterminemedianteinterventi strutturali sui corsi d'acqua.</w:t>
      </w:r>
    </w:p>
    <w:p w:rsidR="000024F8" w:rsidRPr="00E71CC5" w:rsidRDefault="001D4375">
      <w:pPr>
        <w:pStyle w:val="Corpotesto"/>
        <w:spacing w:line="260" w:lineRule="exact"/>
        <w:ind w:left="1134"/>
        <w:jc w:val="both"/>
        <w:rPr>
          <w:sz w:val="24"/>
          <w:szCs w:val="24"/>
        </w:rPr>
      </w:pPr>
      <w:r w:rsidRPr="00E71CC5">
        <w:rPr>
          <w:sz w:val="24"/>
          <w:szCs w:val="24"/>
        </w:rPr>
        <w:t>Inognicaso,qualoravisialapossibilitàdiprevedereilfenomeno(piogge</w:t>
      </w:r>
      <w:r w:rsidRPr="00E71CC5">
        <w:rPr>
          <w:spacing w:val="-2"/>
          <w:sz w:val="24"/>
          <w:szCs w:val="24"/>
        </w:rPr>
        <w:t>particolarmente</w:t>
      </w:r>
    </w:p>
    <w:p w:rsidR="000024F8" w:rsidRPr="00E71CC5" w:rsidRDefault="001D4375">
      <w:pPr>
        <w:pStyle w:val="Corpotesto"/>
        <w:spacing w:before="7" w:line="232" w:lineRule="auto"/>
        <w:ind w:left="421" w:right="582" w:hanging="11"/>
        <w:jc w:val="both"/>
        <w:rPr>
          <w:sz w:val="24"/>
          <w:szCs w:val="24"/>
        </w:rPr>
      </w:pPr>
      <w:r w:rsidRPr="00E71CC5">
        <w:rPr>
          <w:sz w:val="24"/>
          <w:szCs w:val="24"/>
        </w:rPr>
        <w:t>copiosee persistenti),nelleareeperimetralearischioR3eR4e nelleareesoggettea inondazione perfenomenidipienaconnessiallemanovredegliorganidiscaricodelledighe potrannoattuarsii seguenti criteri di cautela:</w:t>
      </w:r>
    </w:p>
    <w:p w:rsidR="000024F8" w:rsidRPr="00E71CC5" w:rsidRDefault="001D4375">
      <w:pPr>
        <w:pStyle w:val="Paragrafoelenco"/>
        <w:numPr>
          <w:ilvl w:val="0"/>
          <w:numId w:val="40"/>
        </w:numPr>
        <w:tabs>
          <w:tab w:val="left" w:pos="1142"/>
          <w:tab w:val="left" w:pos="1143"/>
        </w:tabs>
        <w:spacing w:line="259" w:lineRule="exact"/>
        <w:ind w:hanging="356"/>
        <w:rPr>
          <w:sz w:val="24"/>
          <w:szCs w:val="24"/>
        </w:rPr>
      </w:pPr>
      <w:r w:rsidRPr="00E71CC5">
        <w:rPr>
          <w:spacing w:val="-4"/>
          <w:sz w:val="24"/>
          <w:szCs w:val="24"/>
        </w:rPr>
        <w:t>sospensionedelleattivitàantropiche;</w:t>
      </w:r>
    </w:p>
    <w:p w:rsidR="000024F8" w:rsidRPr="00E71CC5" w:rsidRDefault="001D4375">
      <w:pPr>
        <w:pStyle w:val="Paragrafoelenco"/>
        <w:numPr>
          <w:ilvl w:val="0"/>
          <w:numId w:val="40"/>
        </w:numPr>
        <w:tabs>
          <w:tab w:val="left" w:pos="1145"/>
          <w:tab w:val="left" w:pos="1146"/>
        </w:tabs>
        <w:spacing w:line="270" w:lineRule="exact"/>
        <w:ind w:left="1145" w:hanging="359"/>
        <w:rPr>
          <w:sz w:val="24"/>
          <w:szCs w:val="24"/>
        </w:rPr>
      </w:pPr>
      <w:r w:rsidRPr="00E71CC5">
        <w:rPr>
          <w:spacing w:val="-4"/>
          <w:sz w:val="24"/>
          <w:szCs w:val="24"/>
        </w:rPr>
        <w:t>allontanamento preventivodeiresidenti;</w:t>
      </w:r>
    </w:p>
    <w:p w:rsidR="000024F8" w:rsidRPr="00E71CC5" w:rsidRDefault="001D4375">
      <w:pPr>
        <w:pStyle w:val="Paragrafoelenco"/>
        <w:numPr>
          <w:ilvl w:val="0"/>
          <w:numId w:val="40"/>
        </w:numPr>
        <w:tabs>
          <w:tab w:val="left" w:pos="1147"/>
          <w:tab w:val="left" w:pos="1148"/>
        </w:tabs>
        <w:spacing w:line="277" w:lineRule="exact"/>
        <w:ind w:left="1147" w:hanging="354"/>
        <w:rPr>
          <w:sz w:val="24"/>
          <w:szCs w:val="24"/>
        </w:rPr>
      </w:pPr>
      <w:r w:rsidRPr="00E71CC5">
        <w:rPr>
          <w:spacing w:val="-4"/>
          <w:sz w:val="24"/>
          <w:szCs w:val="24"/>
        </w:rPr>
        <w:t>inibizione altransitolungolestradecheattraversanolearee arischio.</w:t>
      </w:r>
    </w:p>
    <w:p w:rsidR="000024F8" w:rsidRPr="00E71CC5" w:rsidRDefault="000024F8">
      <w:pPr>
        <w:pStyle w:val="Corpotesto"/>
        <w:spacing w:before="3"/>
        <w:rPr>
          <w:sz w:val="24"/>
          <w:szCs w:val="24"/>
        </w:rPr>
      </w:pPr>
    </w:p>
    <w:p w:rsidR="000024F8" w:rsidRPr="00E71CC5" w:rsidRDefault="000024F8">
      <w:pPr>
        <w:pStyle w:val="Corpotesto"/>
        <w:rPr>
          <w:sz w:val="24"/>
          <w:szCs w:val="24"/>
        </w:rPr>
      </w:pPr>
    </w:p>
    <w:p w:rsidR="000024F8" w:rsidRPr="00E71CC5" w:rsidRDefault="001D4375">
      <w:pPr>
        <w:spacing w:line="251" w:lineRule="exact"/>
        <w:ind w:left="287"/>
        <w:jc w:val="both"/>
        <w:rPr>
          <w:b/>
          <w:sz w:val="24"/>
          <w:szCs w:val="24"/>
        </w:rPr>
      </w:pPr>
      <w:r w:rsidRPr="00E71CC5">
        <w:rPr>
          <w:b/>
          <w:sz w:val="24"/>
          <w:szCs w:val="24"/>
        </w:rPr>
        <w:t>Aree</w:t>
      </w:r>
      <w:r w:rsidRPr="00E71CC5">
        <w:rPr>
          <w:b/>
          <w:spacing w:val="-2"/>
          <w:sz w:val="24"/>
          <w:szCs w:val="24"/>
        </w:rPr>
        <w:t>Urbane</w:t>
      </w:r>
    </w:p>
    <w:p w:rsidR="000024F8" w:rsidRPr="00E71CC5" w:rsidRDefault="001D4375">
      <w:pPr>
        <w:spacing w:line="254" w:lineRule="auto"/>
        <w:ind w:left="292" w:right="700" w:firstLine="696"/>
        <w:jc w:val="both"/>
        <w:rPr>
          <w:sz w:val="24"/>
          <w:szCs w:val="24"/>
        </w:rPr>
      </w:pPr>
      <w:r w:rsidRPr="00E71CC5">
        <w:rPr>
          <w:w w:val="105"/>
          <w:sz w:val="24"/>
          <w:szCs w:val="24"/>
        </w:rPr>
        <w:t>Sebbene ildeflusso lungo lestrade non possaessereannoverato trale piene insenso stretto, la realtà e l'esperienza impongono di dover considerare anche questa fenomenologia quale un evento calamitoso: la non idonea manutenzione degli impianti di smaltimento delle acque superficiali lungo le strade, l'elevata velocità dei deflussi dovuta alle pendenze sostenute in molti centri urbani, la trasformazione in strade di alvei torrentizi sono elementi che comportano rischi molto elevati per lacomunità in occasionedi piogge intense.</w:t>
      </w:r>
    </w:p>
    <w:p w:rsidR="000024F8" w:rsidRPr="00E71CC5" w:rsidRDefault="001D4375">
      <w:pPr>
        <w:spacing w:line="248" w:lineRule="exact"/>
        <w:ind w:left="1010"/>
        <w:jc w:val="both"/>
        <w:rPr>
          <w:sz w:val="24"/>
          <w:szCs w:val="24"/>
        </w:rPr>
      </w:pPr>
      <w:r w:rsidRPr="00E71CC5">
        <w:rPr>
          <w:w w:val="105"/>
          <w:sz w:val="24"/>
          <w:szCs w:val="24"/>
        </w:rPr>
        <w:t>lnquesticasi,inmancanzadistudiidraulici,risultaesseredifondamentaleimportanza</w:t>
      </w:r>
      <w:r w:rsidRPr="00E71CC5">
        <w:rPr>
          <w:spacing w:val="-5"/>
          <w:w w:val="105"/>
          <w:sz w:val="24"/>
          <w:szCs w:val="24"/>
        </w:rPr>
        <w:t>la</w:t>
      </w:r>
    </w:p>
    <w:p w:rsidR="000024F8" w:rsidRPr="00E71CC5" w:rsidRDefault="001D4375">
      <w:pPr>
        <w:spacing w:before="4" w:line="273" w:lineRule="auto"/>
        <w:ind w:left="310" w:right="699" w:firstLine="6"/>
        <w:jc w:val="both"/>
        <w:rPr>
          <w:sz w:val="24"/>
          <w:szCs w:val="24"/>
        </w:rPr>
      </w:pPr>
      <w:r w:rsidRPr="00E71CC5">
        <w:rPr>
          <w:w w:val="105"/>
          <w:sz w:val="24"/>
          <w:szCs w:val="24"/>
        </w:rPr>
        <w:t>ricostruzione degli eventi storici (anche recenti) per l'individuazione dei quartieri, delle strade e degli incroci a rischio.</w:t>
      </w:r>
    </w:p>
    <w:p w:rsidR="000024F8" w:rsidRPr="00E71CC5" w:rsidRDefault="001D4375">
      <w:pPr>
        <w:spacing w:line="217" w:lineRule="exact"/>
        <w:ind w:left="1023"/>
        <w:jc w:val="both"/>
        <w:rPr>
          <w:sz w:val="24"/>
          <w:szCs w:val="24"/>
        </w:rPr>
      </w:pPr>
      <w:r w:rsidRPr="00E71CC5">
        <w:rPr>
          <w:w w:val="105"/>
          <w:sz w:val="24"/>
          <w:szCs w:val="24"/>
        </w:rPr>
        <w:t>Unodeifenomenipiùdiffusiduranteinubifragichecolpisconoicentriabitatièquello</w:t>
      </w:r>
      <w:r w:rsidRPr="00E71CC5">
        <w:rPr>
          <w:spacing w:val="-5"/>
          <w:w w:val="105"/>
          <w:sz w:val="24"/>
          <w:szCs w:val="24"/>
        </w:rPr>
        <w:t>del</w:t>
      </w:r>
    </w:p>
    <w:p w:rsidR="000024F8" w:rsidRPr="00E71CC5" w:rsidRDefault="001D4375">
      <w:pPr>
        <w:spacing w:before="16" w:line="261" w:lineRule="auto"/>
        <w:ind w:left="324" w:right="677" w:hanging="2"/>
        <w:jc w:val="both"/>
        <w:rPr>
          <w:sz w:val="24"/>
          <w:szCs w:val="24"/>
        </w:rPr>
      </w:pPr>
      <w:r w:rsidRPr="00E71CC5">
        <w:rPr>
          <w:w w:val="105"/>
          <w:sz w:val="24"/>
          <w:szCs w:val="24"/>
        </w:rPr>
        <w:t xml:space="preserve">trasporto lungo le strade di mezzi, cassonettie oggetti variad opera della corrente;tale circostanza provoca, quanto meno, il </w:t>
      </w:r>
      <w:r w:rsidR="00B41759" w:rsidRPr="00E71CC5">
        <w:rPr>
          <w:w w:val="105"/>
          <w:sz w:val="24"/>
          <w:szCs w:val="24"/>
        </w:rPr>
        <w:t>ripurgo</w:t>
      </w:r>
      <w:r w:rsidRPr="00E71CC5">
        <w:rPr>
          <w:w w:val="105"/>
          <w:sz w:val="24"/>
          <w:szCs w:val="24"/>
        </w:rPr>
        <w:t xml:space="preserve"> delle acque qualora gli oggetti si accumulino in presenza di un ostacolo. Oltre al danno aglioggetti stessi, i rigurgiti e i vortici possono aggravare glieffetti della </w:t>
      </w:r>
      <w:r w:rsidRPr="00E71CC5">
        <w:rPr>
          <w:spacing w:val="-2"/>
          <w:w w:val="105"/>
          <w:sz w:val="24"/>
          <w:szCs w:val="24"/>
        </w:rPr>
        <w:t>calamità.</w:t>
      </w:r>
    </w:p>
    <w:p w:rsidR="000024F8" w:rsidRPr="00E71CC5" w:rsidRDefault="001D4375">
      <w:pPr>
        <w:spacing w:line="243" w:lineRule="exact"/>
        <w:ind w:left="1032"/>
        <w:jc w:val="both"/>
        <w:rPr>
          <w:sz w:val="24"/>
          <w:szCs w:val="24"/>
        </w:rPr>
      </w:pPr>
      <w:r w:rsidRPr="00E71CC5">
        <w:rPr>
          <w:w w:val="105"/>
          <w:sz w:val="24"/>
          <w:szCs w:val="24"/>
        </w:rPr>
        <w:t>Traleattivitàdiprevenzione,si</w:t>
      </w:r>
      <w:r w:rsidRPr="00E71CC5">
        <w:rPr>
          <w:spacing w:val="-2"/>
          <w:w w:val="105"/>
          <w:sz w:val="24"/>
          <w:szCs w:val="24"/>
        </w:rPr>
        <w:t>citano:</w:t>
      </w:r>
    </w:p>
    <w:p w:rsidR="000024F8" w:rsidRPr="00E71CC5" w:rsidRDefault="001D4375">
      <w:pPr>
        <w:pStyle w:val="Paragrafoelenco"/>
        <w:numPr>
          <w:ilvl w:val="0"/>
          <w:numId w:val="39"/>
        </w:numPr>
        <w:tabs>
          <w:tab w:val="left" w:pos="1062"/>
        </w:tabs>
        <w:spacing w:before="3"/>
        <w:ind w:left="1061" w:hanging="368"/>
        <w:jc w:val="both"/>
        <w:rPr>
          <w:sz w:val="24"/>
          <w:szCs w:val="24"/>
        </w:rPr>
      </w:pPr>
      <w:r w:rsidRPr="00E71CC5">
        <w:rPr>
          <w:w w:val="105"/>
          <w:sz w:val="24"/>
          <w:szCs w:val="24"/>
        </w:rPr>
        <w:t>lapuliziadellecaditoiestradaliedegli</w:t>
      </w:r>
      <w:r w:rsidRPr="00E71CC5">
        <w:rPr>
          <w:spacing w:val="-2"/>
          <w:w w:val="105"/>
          <w:sz w:val="24"/>
          <w:szCs w:val="24"/>
        </w:rPr>
        <w:t>attraversamenti;</w:t>
      </w:r>
    </w:p>
    <w:p w:rsidR="000024F8" w:rsidRPr="00E71CC5" w:rsidRDefault="001D4375">
      <w:pPr>
        <w:pStyle w:val="Paragrafoelenco"/>
        <w:numPr>
          <w:ilvl w:val="0"/>
          <w:numId w:val="39"/>
        </w:numPr>
        <w:tabs>
          <w:tab w:val="left" w:pos="1062"/>
        </w:tabs>
        <w:spacing w:before="9"/>
        <w:ind w:left="1061" w:hanging="368"/>
        <w:jc w:val="both"/>
        <w:rPr>
          <w:sz w:val="24"/>
          <w:szCs w:val="24"/>
        </w:rPr>
      </w:pPr>
      <w:r w:rsidRPr="00E71CC5">
        <w:rPr>
          <w:w w:val="105"/>
          <w:sz w:val="24"/>
          <w:szCs w:val="24"/>
        </w:rPr>
        <w:t>l'avvisoallapopolazionedinontransitareapiedioconimezziadue</w:t>
      </w:r>
      <w:r w:rsidRPr="00E71CC5">
        <w:rPr>
          <w:spacing w:val="-2"/>
          <w:w w:val="105"/>
          <w:sz w:val="24"/>
          <w:szCs w:val="24"/>
        </w:rPr>
        <w:t>ruote;</w:t>
      </w:r>
    </w:p>
    <w:p w:rsidR="000024F8" w:rsidRPr="00E71CC5" w:rsidRDefault="001D4375">
      <w:pPr>
        <w:pStyle w:val="Paragrafoelenco"/>
        <w:numPr>
          <w:ilvl w:val="0"/>
          <w:numId w:val="39"/>
        </w:numPr>
        <w:tabs>
          <w:tab w:val="left" w:pos="1069"/>
        </w:tabs>
        <w:spacing w:before="10" w:line="273" w:lineRule="auto"/>
        <w:ind w:right="657" w:hanging="364"/>
        <w:jc w:val="both"/>
        <w:rPr>
          <w:sz w:val="24"/>
          <w:szCs w:val="24"/>
        </w:rPr>
      </w:pPr>
      <w:r w:rsidRPr="00E71CC5">
        <w:rPr>
          <w:w w:val="105"/>
          <w:sz w:val="24"/>
          <w:szCs w:val="24"/>
        </w:rPr>
        <w:t xml:space="preserve">la raccomandazione di allontanarsi per tempo se la propria abitazione è dotata solo di pian </w:t>
      </w:r>
      <w:r w:rsidRPr="00E71CC5">
        <w:rPr>
          <w:spacing w:val="-2"/>
          <w:w w:val="105"/>
          <w:sz w:val="24"/>
          <w:szCs w:val="24"/>
        </w:rPr>
        <w:t>terreno;</w:t>
      </w:r>
    </w:p>
    <w:p w:rsidR="000024F8" w:rsidRPr="00E71CC5" w:rsidRDefault="001D4375">
      <w:pPr>
        <w:pStyle w:val="Paragrafoelenco"/>
        <w:numPr>
          <w:ilvl w:val="0"/>
          <w:numId w:val="39"/>
        </w:numPr>
        <w:tabs>
          <w:tab w:val="left" w:pos="1069"/>
        </w:tabs>
        <w:spacing w:line="231" w:lineRule="exact"/>
        <w:ind w:left="1068" w:hanging="360"/>
        <w:jc w:val="both"/>
        <w:rPr>
          <w:sz w:val="24"/>
          <w:szCs w:val="24"/>
        </w:rPr>
      </w:pPr>
      <w:r w:rsidRPr="00E71CC5">
        <w:rPr>
          <w:w w:val="105"/>
          <w:sz w:val="24"/>
          <w:szCs w:val="24"/>
        </w:rPr>
        <w:t>laraccomandazionedistaccaregliimpiantielettricideipiani</w:t>
      </w:r>
      <w:r w:rsidRPr="00E71CC5">
        <w:rPr>
          <w:spacing w:val="-2"/>
          <w:w w:val="105"/>
          <w:sz w:val="24"/>
          <w:szCs w:val="24"/>
        </w:rPr>
        <w:t>cantinati;</w:t>
      </w:r>
    </w:p>
    <w:p w:rsidR="000024F8" w:rsidRPr="00E71CC5" w:rsidRDefault="001D4375">
      <w:pPr>
        <w:pStyle w:val="Paragrafoelenco"/>
        <w:numPr>
          <w:ilvl w:val="0"/>
          <w:numId w:val="39"/>
        </w:numPr>
        <w:tabs>
          <w:tab w:val="left" w:pos="1076"/>
        </w:tabs>
        <w:spacing w:before="9" w:line="261" w:lineRule="auto"/>
        <w:ind w:left="1067" w:right="657" w:hanging="359"/>
        <w:jc w:val="both"/>
        <w:rPr>
          <w:sz w:val="24"/>
          <w:szCs w:val="24"/>
        </w:rPr>
      </w:pPr>
      <w:r w:rsidRPr="00E71CC5">
        <w:rPr>
          <w:w w:val="105"/>
          <w:sz w:val="24"/>
          <w:szCs w:val="24"/>
        </w:rPr>
        <w:t>la raccomandazione di non far stazionare auto o beni in prossimità di muri che potrebbero crollarepereffetto delle spinte da tergo causate dalle acque;</w:t>
      </w:r>
    </w:p>
    <w:p w:rsidR="000024F8" w:rsidRPr="00E71CC5" w:rsidRDefault="001D4375">
      <w:pPr>
        <w:pStyle w:val="Paragrafoelenco"/>
        <w:numPr>
          <w:ilvl w:val="0"/>
          <w:numId w:val="39"/>
        </w:numPr>
        <w:tabs>
          <w:tab w:val="left" w:pos="1090"/>
        </w:tabs>
        <w:spacing w:line="250" w:lineRule="exact"/>
        <w:ind w:left="1089"/>
        <w:jc w:val="both"/>
        <w:rPr>
          <w:sz w:val="24"/>
          <w:szCs w:val="24"/>
        </w:rPr>
      </w:pPr>
      <w:r w:rsidRPr="00E71CC5">
        <w:rPr>
          <w:w w:val="105"/>
          <w:sz w:val="24"/>
          <w:szCs w:val="24"/>
        </w:rPr>
        <w:t>lasospensionedelleattivitàcommerciali</w:t>
      </w:r>
      <w:r w:rsidRPr="00E71CC5">
        <w:rPr>
          <w:spacing w:val="-2"/>
          <w:w w:val="105"/>
          <w:sz w:val="24"/>
          <w:szCs w:val="24"/>
        </w:rPr>
        <w:t>all'aperto.</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ind w:left="373"/>
        <w:jc w:val="both"/>
        <w:rPr>
          <w:b/>
          <w:sz w:val="24"/>
          <w:szCs w:val="24"/>
        </w:rPr>
      </w:pPr>
      <w:r w:rsidRPr="00E71CC5">
        <w:rPr>
          <w:b/>
          <w:sz w:val="24"/>
          <w:szCs w:val="24"/>
        </w:rPr>
        <w:t>ANALISIDEL</w:t>
      </w:r>
      <w:r w:rsidRPr="00E71CC5">
        <w:rPr>
          <w:b/>
          <w:spacing w:val="-2"/>
          <w:sz w:val="24"/>
          <w:szCs w:val="24"/>
        </w:rPr>
        <w:t>RISCHIO</w:t>
      </w:r>
    </w:p>
    <w:p w:rsidR="000024F8" w:rsidRPr="00E71CC5" w:rsidRDefault="000024F8">
      <w:pPr>
        <w:pStyle w:val="Corpotesto"/>
        <w:rPr>
          <w:b/>
          <w:sz w:val="24"/>
          <w:szCs w:val="24"/>
        </w:rPr>
      </w:pPr>
    </w:p>
    <w:p w:rsidR="000024F8" w:rsidRPr="00E71CC5" w:rsidRDefault="00B41759">
      <w:pPr>
        <w:spacing w:before="1" w:line="254" w:lineRule="auto"/>
        <w:ind w:left="375" w:right="619" w:firstLine="705"/>
        <w:jc w:val="both"/>
        <w:rPr>
          <w:sz w:val="24"/>
          <w:szCs w:val="24"/>
        </w:rPr>
      </w:pPr>
      <w:r w:rsidRPr="00E71CC5">
        <w:rPr>
          <w:w w:val="105"/>
          <w:sz w:val="24"/>
          <w:szCs w:val="24"/>
        </w:rPr>
        <w:t>Il territorio del comune di Catenanuova èdelimitato lungo i tratti dei confini comunali da due corsid’acqua a carattere puramente torrentizio:il torrente Sparagogna e il torrente Delle Rose, mentre il centro abitato risulta delimitato dai torrenti Mulinello -Petroso ad est e Mastropaolo ad ovest, di cui quest'ultimo, affluente di destra del torrente Mulinello, confluiscono nella zona sud dell'abitato(C/da Cucco) in prossimità del Cimitero Comunale, per poi confluire poco piùa valle nel fiume Dittaino,confine naturale che delimitaasud il territorio comunale.</w:t>
      </w:r>
    </w:p>
    <w:p w:rsidR="000024F8" w:rsidRPr="00E71CC5" w:rsidRDefault="001D4375">
      <w:pPr>
        <w:spacing w:line="268" w:lineRule="auto"/>
        <w:ind w:left="404" w:right="616" w:firstLine="694"/>
        <w:jc w:val="both"/>
        <w:rPr>
          <w:sz w:val="24"/>
          <w:szCs w:val="24"/>
        </w:rPr>
      </w:pPr>
      <w:r w:rsidRPr="00E71CC5">
        <w:rPr>
          <w:w w:val="105"/>
          <w:sz w:val="24"/>
          <w:szCs w:val="24"/>
        </w:rPr>
        <w:t>La portata di questi corsi è molto limitata a carattere torrentizio, raggiungendo nei periodi invernali di massima pioviti,livelli di attenzione.</w:t>
      </w:r>
    </w:p>
    <w:p w:rsidR="000024F8" w:rsidRPr="00E71CC5" w:rsidRDefault="001D4375">
      <w:pPr>
        <w:spacing w:line="227" w:lineRule="exact"/>
        <w:ind w:left="1106"/>
        <w:jc w:val="both"/>
        <w:rPr>
          <w:sz w:val="24"/>
          <w:szCs w:val="24"/>
        </w:rPr>
      </w:pPr>
      <w:r w:rsidRPr="00E71CC5">
        <w:rPr>
          <w:w w:val="105"/>
          <w:sz w:val="24"/>
          <w:szCs w:val="24"/>
        </w:rPr>
        <w:t>LeinformazioniriguardantiilgradodiRischioIdrogeologicoeIdrauliconelcomune</w:t>
      </w:r>
      <w:r w:rsidRPr="00E71CC5">
        <w:rPr>
          <w:spacing w:val="-5"/>
          <w:w w:val="105"/>
          <w:sz w:val="24"/>
          <w:szCs w:val="24"/>
        </w:rPr>
        <w:t>di</w:t>
      </w:r>
    </w:p>
    <w:p w:rsidR="000024F8" w:rsidRPr="00E71CC5" w:rsidRDefault="001D4375">
      <w:pPr>
        <w:spacing w:before="9"/>
        <w:ind w:left="396"/>
        <w:jc w:val="both"/>
        <w:rPr>
          <w:sz w:val="24"/>
          <w:szCs w:val="24"/>
        </w:rPr>
      </w:pPr>
      <w:r w:rsidRPr="00E71CC5">
        <w:rPr>
          <w:w w:val="105"/>
          <w:sz w:val="24"/>
          <w:szCs w:val="24"/>
        </w:rPr>
        <w:t>Catenanuova,sonostatericavatedall'analisidelleseguenti</w:t>
      </w:r>
      <w:r w:rsidRPr="00E71CC5">
        <w:rPr>
          <w:spacing w:val="-2"/>
          <w:w w:val="105"/>
          <w:sz w:val="24"/>
          <w:szCs w:val="24"/>
        </w:rPr>
        <w:t>fonti:</w:t>
      </w:r>
    </w:p>
    <w:p w:rsidR="000024F8" w:rsidRPr="00E71CC5" w:rsidRDefault="001D4375">
      <w:pPr>
        <w:spacing w:before="3" w:line="254" w:lineRule="auto"/>
        <w:ind w:left="1118" w:right="1903" w:firstLine="1"/>
        <w:rPr>
          <w:sz w:val="24"/>
          <w:szCs w:val="24"/>
        </w:rPr>
      </w:pPr>
      <w:r w:rsidRPr="00E71CC5">
        <w:rPr>
          <w:w w:val="105"/>
          <w:sz w:val="24"/>
          <w:szCs w:val="24"/>
        </w:rPr>
        <w:t xml:space="preserve">IlPianoStralciodiBacino per l'Assetto </w:t>
      </w:r>
      <w:r w:rsidR="00B41759" w:rsidRPr="00E71CC5">
        <w:rPr>
          <w:w w:val="105"/>
          <w:sz w:val="24"/>
          <w:szCs w:val="24"/>
        </w:rPr>
        <w:t>idrogeologico</w:t>
      </w:r>
      <w:r w:rsidRPr="00E71CC5">
        <w:rPr>
          <w:w w:val="105"/>
          <w:sz w:val="24"/>
          <w:szCs w:val="24"/>
        </w:rPr>
        <w:t>dellaSicilia(P.A.1.); Studi Geologici finalizzati alla redazione del PRO.;</w:t>
      </w:r>
    </w:p>
    <w:p w:rsidR="000024F8" w:rsidRPr="00E71CC5" w:rsidRDefault="001D4375">
      <w:pPr>
        <w:spacing w:before="1"/>
        <w:ind w:left="1126"/>
        <w:rPr>
          <w:sz w:val="24"/>
          <w:szCs w:val="24"/>
        </w:rPr>
      </w:pPr>
      <w:r w:rsidRPr="00E71CC5">
        <w:rPr>
          <w:w w:val="105"/>
          <w:sz w:val="24"/>
          <w:szCs w:val="24"/>
        </w:rPr>
        <w:t>Segnalazioniedinterventi</w:t>
      </w:r>
      <w:r w:rsidRPr="00E71CC5">
        <w:rPr>
          <w:spacing w:val="-2"/>
          <w:w w:val="105"/>
          <w:sz w:val="24"/>
          <w:szCs w:val="24"/>
        </w:rPr>
        <w:t>effettuati;</w:t>
      </w:r>
    </w:p>
    <w:p w:rsidR="000024F8" w:rsidRPr="00E71CC5" w:rsidRDefault="001D4375">
      <w:pPr>
        <w:spacing w:before="3"/>
        <w:ind w:left="1126"/>
        <w:rPr>
          <w:sz w:val="24"/>
          <w:szCs w:val="24"/>
        </w:rPr>
      </w:pPr>
      <w:r w:rsidRPr="00E71CC5">
        <w:rPr>
          <w:w w:val="105"/>
          <w:sz w:val="24"/>
          <w:szCs w:val="24"/>
        </w:rPr>
        <w:t>SchedeidraulichedelD.R.P.C.colrischioelaboratodalServizioRIAdi</w:t>
      </w:r>
      <w:r w:rsidRPr="00E71CC5">
        <w:rPr>
          <w:spacing w:val="-2"/>
          <w:w w:val="105"/>
          <w:sz w:val="24"/>
          <w:szCs w:val="24"/>
        </w:rPr>
        <w:t>Pale</w:t>
      </w:r>
      <w:r w:rsidR="00B41759" w:rsidRPr="00E71CC5">
        <w:rPr>
          <w:spacing w:val="-2"/>
          <w:w w:val="105"/>
          <w:sz w:val="24"/>
          <w:szCs w:val="24"/>
        </w:rPr>
        <w:t>rm</w:t>
      </w:r>
      <w:r w:rsidRPr="00E71CC5">
        <w:rPr>
          <w:spacing w:val="-2"/>
          <w:w w:val="105"/>
          <w:sz w:val="24"/>
          <w:szCs w:val="24"/>
        </w:rPr>
        <w:t>o.</w:t>
      </w:r>
    </w:p>
    <w:p w:rsidR="000024F8" w:rsidRPr="00E71CC5" w:rsidRDefault="001D4375" w:rsidP="00C60ECC">
      <w:pPr>
        <w:spacing w:before="9" w:line="261" w:lineRule="auto"/>
        <w:ind w:left="426" w:firstLine="692"/>
        <w:rPr>
          <w:sz w:val="24"/>
          <w:szCs w:val="24"/>
        </w:rPr>
      </w:pPr>
      <w:r w:rsidRPr="00E71CC5">
        <w:rPr>
          <w:w w:val="105"/>
          <w:sz w:val="24"/>
          <w:szCs w:val="24"/>
        </w:rPr>
        <w:lastRenderedPageBreak/>
        <w:t>lnquestomodo,èstatopossibileottenereunquadroconoscitivocompleto,capacedi individuare casi di dissesto esistenti ma anchefenomenidi dissesto potenziali</w:t>
      </w:r>
      <w:r w:rsidR="00C60ECC">
        <w:rPr>
          <w:w w:val="105"/>
          <w:sz w:val="24"/>
          <w:szCs w:val="24"/>
        </w:rPr>
        <w:t>.</w:t>
      </w:r>
    </w:p>
    <w:p w:rsidR="000024F8" w:rsidRPr="00E71CC5" w:rsidRDefault="00F517D9">
      <w:pPr>
        <w:spacing w:before="555"/>
        <w:ind w:left="293"/>
        <w:rPr>
          <w:b/>
          <w:sz w:val="24"/>
          <w:szCs w:val="24"/>
        </w:rPr>
      </w:pPr>
      <w:r w:rsidRPr="00E71CC5">
        <w:rPr>
          <w:b/>
          <w:sz w:val="24"/>
          <w:szCs w:val="24"/>
        </w:rPr>
        <w:t>IPOTESIDISCENARIODI</w:t>
      </w:r>
      <w:r w:rsidRPr="00E71CC5">
        <w:rPr>
          <w:b/>
          <w:spacing w:val="-2"/>
          <w:sz w:val="24"/>
          <w:szCs w:val="24"/>
        </w:rPr>
        <w:t>RISCHIO</w:t>
      </w:r>
    </w:p>
    <w:p w:rsidR="000024F8" w:rsidRPr="00E71CC5" w:rsidRDefault="001D4375">
      <w:pPr>
        <w:spacing w:before="277" w:line="247" w:lineRule="auto"/>
        <w:ind w:left="294" w:right="707" w:firstLine="704"/>
        <w:jc w:val="both"/>
        <w:rPr>
          <w:sz w:val="24"/>
          <w:szCs w:val="24"/>
        </w:rPr>
      </w:pPr>
      <w:r w:rsidRPr="00E71CC5">
        <w:rPr>
          <w:w w:val="105"/>
          <w:sz w:val="24"/>
          <w:szCs w:val="24"/>
        </w:rPr>
        <w:t>Da una analisi dei dati ottenuti dalle fonti p</w:t>
      </w:r>
      <w:r w:rsidR="009B65A2" w:rsidRPr="00E71CC5">
        <w:rPr>
          <w:w w:val="105"/>
          <w:sz w:val="24"/>
          <w:szCs w:val="24"/>
        </w:rPr>
        <w:t>rima</w:t>
      </w:r>
      <w:r w:rsidRPr="00E71CC5">
        <w:rPr>
          <w:w w:val="105"/>
          <w:sz w:val="24"/>
          <w:szCs w:val="24"/>
        </w:rPr>
        <w:t xml:space="preserve"> citate si evince che il territorio di Catenanuova ha mediamente livelli di rischio </w:t>
      </w:r>
      <w:r w:rsidR="00F517D9" w:rsidRPr="00E71CC5">
        <w:rPr>
          <w:w w:val="105"/>
          <w:sz w:val="24"/>
          <w:szCs w:val="24"/>
        </w:rPr>
        <w:t>idrogeologico</w:t>
      </w:r>
      <w:r w:rsidRPr="00E71CC5">
        <w:rPr>
          <w:w w:val="105"/>
          <w:sz w:val="24"/>
          <w:szCs w:val="24"/>
        </w:rPr>
        <w:t xml:space="preserve"> moderati. ln particolare è soggetto a fenomenidi tipoalluvionale e franoso,di cuidi seguito vengono descritti i </w:t>
      </w:r>
      <w:r w:rsidR="00F517D9" w:rsidRPr="00E71CC5">
        <w:rPr>
          <w:w w:val="105"/>
          <w:sz w:val="24"/>
          <w:szCs w:val="24"/>
        </w:rPr>
        <w:t>sottoelencati</w:t>
      </w:r>
      <w:r w:rsidRPr="00E71CC5">
        <w:rPr>
          <w:w w:val="105"/>
          <w:sz w:val="24"/>
          <w:szCs w:val="24"/>
        </w:rPr>
        <w:t xml:space="preserve"> dissesti:</w:t>
      </w:r>
    </w:p>
    <w:p w:rsidR="000024F8" w:rsidRPr="00E71CC5" w:rsidRDefault="000024F8">
      <w:pPr>
        <w:pStyle w:val="Corpotesto"/>
        <w:spacing w:before="9" w:after="1"/>
        <w:rPr>
          <w:sz w:val="24"/>
          <w:szCs w:val="24"/>
        </w:rPr>
      </w:pPr>
    </w:p>
    <w:tbl>
      <w:tblPr>
        <w:tblStyle w:val="TableNormal"/>
        <w:tblW w:w="0" w:type="auto"/>
        <w:tblInd w:w="21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56"/>
        <w:gridCol w:w="1890"/>
        <w:gridCol w:w="3527"/>
        <w:gridCol w:w="901"/>
        <w:gridCol w:w="1262"/>
        <w:gridCol w:w="851"/>
      </w:tblGrid>
      <w:tr w:rsidR="00E71CC5" w:rsidRPr="00E71CC5">
        <w:trPr>
          <w:trHeight w:val="445"/>
        </w:trPr>
        <w:tc>
          <w:tcPr>
            <w:tcW w:w="1356" w:type="dxa"/>
          </w:tcPr>
          <w:p w:rsidR="000024F8" w:rsidRPr="00E71CC5" w:rsidRDefault="001D4375">
            <w:pPr>
              <w:pStyle w:val="TableParagraph"/>
              <w:spacing w:line="230" w:lineRule="exact"/>
              <w:ind w:left="176" w:right="148" w:firstLine="215"/>
              <w:rPr>
                <w:sz w:val="24"/>
                <w:szCs w:val="24"/>
              </w:rPr>
            </w:pPr>
            <w:r w:rsidRPr="00E71CC5">
              <w:rPr>
                <w:spacing w:val="-2"/>
                <w:sz w:val="24"/>
                <w:szCs w:val="24"/>
              </w:rPr>
              <w:t xml:space="preserve">Codice </w:t>
            </w:r>
            <w:r w:rsidRPr="00E71CC5">
              <w:rPr>
                <w:spacing w:val="-6"/>
                <w:sz w:val="24"/>
                <w:szCs w:val="24"/>
              </w:rPr>
              <w:t>dissestoPAI</w:t>
            </w:r>
          </w:p>
        </w:tc>
        <w:tc>
          <w:tcPr>
            <w:tcW w:w="1890" w:type="dxa"/>
          </w:tcPr>
          <w:p w:rsidR="000024F8" w:rsidRPr="00E71CC5" w:rsidRDefault="001D4375">
            <w:pPr>
              <w:pStyle w:val="TableParagraph"/>
              <w:spacing w:before="19"/>
              <w:ind w:left="604"/>
              <w:rPr>
                <w:sz w:val="24"/>
                <w:szCs w:val="24"/>
              </w:rPr>
            </w:pPr>
            <w:r w:rsidRPr="00E71CC5">
              <w:rPr>
                <w:spacing w:val="-2"/>
                <w:sz w:val="24"/>
                <w:szCs w:val="24"/>
              </w:rPr>
              <w:t>Località</w:t>
            </w:r>
          </w:p>
        </w:tc>
        <w:tc>
          <w:tcPr>
            <w:tcW w:w="3527" w:type="dxa"/>
          </w:tcPr>
          <w:p w:rsidR="000024F8" w:rsidRPr="00E71CC5" w:rsidRDefault="001D4375">
            <w:pPr>
              <w:pStyle w:val="TableParagraph"/>
              <w:spacing w:before="12"/>
              <w:ind w:left="1345" w:right="1312"/>
              <w:jc w:val="center"/>
              <w:rPr>
                <w:sz w:val="24"/>
                <w:szCs w:val="24"/>
              </w:rPr>
            </w:pPr>
            <w:r w:rsidRPr="00E71CC5">
              <w:rPr>
                <w:spacing w:val="-2"/>
                <w:sz w:val="24"/>
                <w:szCs w:val="24"/>
              </w:rPr>
              <w:t>Tipologia</w:t>
            </w:r>
          </w:p>
        </w:tc>
        <w:tc>
          <w:tcPr>
            <w:tcW w:w="901" w:type="dxa"/>
          </w:tcPr>
          <w:p w:rsidR="000024F8" w:rsidRPr="00E71CC5" w:rsidRDefault="001D4375">
            <w:pPr>
              <w:pStyle w:val="TableParagraph"/>
              <w:spacing w:line="230" w:lineRule="exact"/>
              <w:ind w:left="138" w:right="109" w:hanging="5"/>
              <w:rPr>
                <w:sz w:val="24"/>
                <w:szCs w:val="24"/>
              </w:rPr>
            </w:pPr>
            <w:r w:rsidRPr="00E71CC5">
              <w:rPr>
                <w:spacing w:val="-4"/>
                <w:sz w:val="24"/>
                <w:szCs w:val="24"/>
              </w:rPr>
              <w:t xml:space="preserve">Statodi </w:t>
            </w:r>
            <w:r w:rsidRPr="00E71CC5">
              <w:rPr>
                <w:spacing w:val="-5"/>
                <w:sz w:val="24"/>
                <w:szCs w:val="24"/>
              </w:rPr>
              <w:t>Attività</w:t>
            </w:r>
          </w:p>
        </w:tc>
        <w:tc>
          <w:tcPr>
            <w:tcW w:w="1262" w:type="dxa"/>
          </w:tcPr>
          <w:p w:rsidR="000024F8" w:rsidRPr="00E71CC5" w:rsidRDefault="001D4375">
            <w:pPr>
              <w:pStyle w:val="TableParagraph"/>
              <w:spacing w:line="239" w:lineRule="exact"/>
              <w:ind w:left="166"/>
              <w:rPr>
                <w:sz w:val="24"/>
                <w:szCs w:val="24"/>
              </w:rPr>
            </w:pPr>
            <w:r w:rsidRPr="00E71CC5">
              <w:rPr>
                <w:spacing w:val="-2"/>
                <w:sz w:val="24"/>
                <w:szCs w:val="24"/>
              </w:rPr>
              <w:t>Pericolosità</w:t>
            </w:r>
          </w:p>
        </w:tc>
        <w:tc>
          <w:tcPr>
            <w:tcW w:w="851" w:type="dxa"/>
          </w:tcPr>
          <w:p w:rsidR="000024F8" w:rsidRPr="00E71CC5" w:rsidRDefault="001D4375">
            <w:pPr>
              <w:pStyle w:val="TableParagraph"/>
              <w:spacing w:line="239" w:lineRule="exact"/>
              <w:ind w:left="91" w:right="62"/>
              <w:jc w:val="center"/>
              <w:rPr>
                <w:sz w:val="24"/>
                <w:szCs w:val="24"/>
              </w:rPr>
            </w:pPr>
            <w:r w:rsidRPr="00E71CC5">
              <w:rPr>
                <w:spacing w:val="-2"/>
                <w:sz w:val="24"/>
                <w:szCs w:val="24"/>
              </w:rPr>
              <w:t>Rischio</w:t>
            </w:r>
          </w:p>
        </w:tc>
      </w:tr>
      <w:tr w:rsidR="00E71CC5" w:rsidRPr="00E71CC5">
        <w:trPr>
          <w:trHeight w:val="201"/>
        </w:trPr>
        <w:tc>
          <w:tcPr>
            <w:tcW w:w="1356" w:type="dxa"/>
          </w:tcPr>
          <w:p w:rsidR="000024F8" w:rsidRPr="00E71CC5" w:rsidRDefault="001D4375">
            <w:pPr>
              <w:pStyle w:val="TableParagraph"/>
              <w:spacing w:before="12" w:line="168" w:lineRule="exact"/>
              <w:ind w:right="104"/>
              <w:jc w:val="right"/>
              <w:rPr>
                <w:sz w:val="24"/>
                <w:szCs w:val="24"/>
              </w:rPr>
            </w:pPr>
            <w:r w:rsidRPr="00E71CC5">
              <w:rPr>
                <w:w w:val="90"/>
                <w:sz w:val="24"/>
                <w:szCs w:val="24"/>
              </w:rPr>
              <w:t>094-4CN-</w:t>
            </w:r>
            <w:r w:rsidRPr="00E71CC5">
              <w:rPr>
                <w:spacing w:val="-5"/>
                <w:w w:val="90"/>
                <w:sz w:val="24"/>
                <w:szCs w:val="24"/>
              </w:rPr>
              <w:t>OO1</w:t>
            </w:r>
          </w:p>
        </w:tc>
        <w:tc>
          <w:tcPr>
            <w:tcW w:w="1890" w:type="dxa"/>
          </w:tcPr>
          <w:p w:rsidR="000024F8" w:rsidRPr="00E71CC5" w:rsidRDefault="001D4375">
            <w:pPr>
              <w:pStyle w:val="TableParagraph"/>
              <w:spacing w:line="181" w:lineRule="exact"/>
              <w:ind w:left="106"/>
              <w:rPr>
                <w:sz w:val="24"/>
                <w:szCs w:val="24"/>
              </w:rPr>
            </w:pPr>
            <w:r w:rsidRPr="00E71CC5">
              <w:rPr>
                <w:spacing w:val="-5"/>
                <w:sz w:val="24"/>
                <w:szCs w:val="24"/>
              </w:rPr>
              <w:t>Torrente</w:t>
            </w:r>
            <w:r w:rsidRPr="00E71CC5">
              <w:rPr>
                <w:spacing w:val="-2"/>
                <w:sz w:val="24"/>
                <w:szCs w:val="24"/>
              </w:rPr>
              <w:t xml:space="preserve"> Mastropaolo</w:t>
            </w:r>
          </w:p>
        </w:tc>
        <w:tc>
          <w:tcPr>
            <w:tcW w:w="3527" w:type="dxa"/>
          </w:tcPr>
          <w:p w:rsidR="000024F8" w:rsidRPr="00E71CC5" w:rsidRDefault="001D4375">
            <w:pPr>
              <w:pStyle w:val="TableParagraph"/>
              <w:spacing w:line="181" w:lineRule="exact"/>
              <w:ind w:left="114"/>
              <w:rPr>
                <w:sz w:val="24"/>
                <w:szCs w:val="24"/>
              </w:rPr>
            </w:pPr>
            <w:r w:rsidRPr="00E71CC5">
              <w:rPr>
                <w:sz w:val="24"/>
                <w:szCs w:val="24"/>
              </w:rPr>
              <w:t>4=</w:t>
            </w:r>
            <w:r w:rsidRPr="00E71CC5">
              <w:rPr>
                <w:spacing w:val="-2"/>
                <w:sz w:val="24"/>
                <w:szCs w:val="24"/>
              </w:rPr>
              <w:t>Scorrimento</w:t>
            </w:r>
          </w:p>
        </w:tc>
        <w:tc>
          <w:tcPr>
            <w:tcW w:w="901" w:type="dxa"/>
          </w:tcPr>
          <w:p w:rsidR="000024F8" w:rsidRPr="00E71CC5" w:rsidRDefault="001D4375">
            <w:pPr>
              <w:pStyle w:val="TableParagraph"/>
              <w:spacing w:line="181" w:lineRule="exact"/>
              <w:ind w:left="109"/>
              <w:rPr>
                <w:sz w:val="24"/>
                <w:szCs w:val="24"/>
              </w:rPr>
            </w:pPr>
            <w:r w:rsidRPr="00E71CC5">
              <w:rPr>
                <w:spacing w:val="-2"/>
                <w:sz w:val="24"/>
                <w:szCs w:val="24"/>
              </w:rPr>
              <w:t>Attivo</w:t>
            </w:r>
          </w:p>
        </w:tc>
        <w:tc>
          <w:tcPr>
            <w:tcW w:w="1262" w:type="dxa"/>
          </w:tcPr>
          <w:p w:rsidR="000024F8" w:rsidRPr="00E71CC5" w:rsidRDefault="001D4375">
            <w:pPr>
              <w:pStyle w:val="TableParagraph"/>
              <w:spacing w:line="181" w:lineRule="exact"/>
              <w:ind w:left="103"/>
              <w:rPr>
                <w:sz w:val="24"/>
                <w:szCs w:val="24"/>
              </w:rPr>
            </w:pPr>
            <w:r w:rsidRPr="00E71CC5">
              <w:rPr>
                <w:w w:val="90"/>
                <w:sz w:val="24"/>
                <w:szCs w:val="24"/>
              </w:rPr>
              <w:t>3=</w:t>
            </w:r>
            <w:r w:rsidRPr="00E71CC5">
              <w:rPr>
                <w:spacing w:val="-2"/>
                <w:w w:val="90"/>
                <w:sz w:val="24"/>
                <w:szCs w:val="24"/>
              </w:rPr>
              <w:t>Elevata</w:t>
            </w:r>
          </w:p>
        </w:tc>
        <w:tc>
          <w:tcPr>
            <w:tcW w:w="851" w:type="dxa"/>
          </w:tcPr>
          <w:p w:rsidR="000024F8" w:rsidRPr="00E71CC5" w:rsidRDefault="001D4375">
            <w:pPr>
              <w:pStyle w:val="TableParagraph"/>
              <w:spacing w:line="181" w:lineRule="exact"/>
              <w:ind w:left="87" w:right="62"/>
              <w:jc w:val="center"/>
              <w:rPr>
                <w:sz w:val="24"/>
                <w:szCs w:val="24"/>
              </w:rPr>
            </w:pPr>
            <w:r w:rsidRPr="00E71CC5">
              <w:rPr>
                <w:sz w:val="24"/>
                <w:szCs w:val="24"/>
              </w:rPr>
              <w:t>4</w:t>
            </w:r>
            <w:r w:rsidRPr="00E71CC5">
              <w:rPr>
                <w:spacing w:val="-5"/>
                <w:sz w:val="24"/>
                <w:szCs w:val="24"/>
              </w:rPr>
              <w:t>=ME</w:t>
            </w:r>
          </w:p>
        </w:tc>
      </w:tr>
      <w:tr w:rsidR="00E71CC5" w:rsidRPr="00E71CC5">
        <w:trPr>
          <w:trHeight w:val="438"/>
        </w:trPr>
        <w:tc>
          <w:tcPr>
            <w:tcW w:w="1356" w:type="dxa"/>
          </w:tcPr>
          <w:p w:rsidR="000024F8" w:rsidRPr="00E71CC5" w:rsidRDefault="001D4375">
            <w:pPr>
              <w:pStyle w:val="TableParagraph"/>
              <w:spacing w:before="27"/>
              <w:ind w:right="100"/>
              <w:jc w:val="right"/>
              <w:rPr>
                <w:sz w:val="24"/>
                <w:szCs w:val="24"/>
              </w:rPr>
            </w:pPr>
            <w:r w:rsidRPr="00E71CC5">
              <w:rPr>
                <w:spacing w:val="-6"/>
                <w:sz w:val="24"/>
                <w:szCs w:val="24"/>
              </w:rPr>
              <w:t>094-4CN-002</w:t>
            </w:r>
          </w:p>
        </w:tc>
        <w:tc>
          <w:tcPr>
            <w:tcW w:w="1890" w:type="dxa"/>
          </w:tcPr>
          <w:p w:rsidR="000024F8" w:rsidRPr="00E71CC5" w:rsidRDefault="001D4375">
            <w:pPr>
              <w:pStyle w:val="TableParagraph"/>
              <w:spacing w:before="1" w:line="207" w:lineRule="exact"/>
              <w:ind w:left="124"/>
              <w:rPr>
                <w:sz w:val="24"/>
                <w:szCs w:val="24"/>
              </w:rPr>
            </w:pPr>
            <w:r w:rsidRPr="00E71CC5">
              <w:rPr>
                <w:sz w:val="24"/>
                <w:szCs w:val="24"/>
              </w:rPr>
              <w:t>Vollepresso</w:t>
            </w:r>
            <w:r w:rsidR="009B65A2" w:rsidRPr="00E71CC5">
              <w:rPr>
                <w:sz w:val="24"/>
                <w:szCs w:val="24"/>
              </w:rPr>
              <w:t>scuola</w:t>
            </w:r>
            <w:r w:rsidRPr="00E71CC5">
              <w:rPr>
                <w:spacing w:val="-5"/>
                <w:position w:val="1"/>
                <w:sz w:val="24"/>
                <w:szCs w:val="24"/>
              </w:rPr>
              <w:t>E.</w:t>
            </w:r>
          </w:p>
          <w:p w:rsidR="000024F8" w:rsidRPr="00E71CC5" w:rsidRDefault="009B65A2">
            <w:pPr>
              <w:pStyle w:val="TableParagraph"/>
              <w:spacing w:line="188" w:lineRule="exact"/>
              <w:ind w:left="112"/>
              <w:rPr>
                <w:sz w:val="24"/>
                <w:szCs w:val="24"/>
              </w:rPr>
            </w:pPr>
            <w:r w:rsidRPr="00E71CC5">
              <w:rPr>
                <w:spacing w:val="-2"/>
                <w:w w:val="105"/>
                <w:sz w:val="24"/>
                <w:szCs w:val="24"/>
              </w:rPr>
              <w:t>Fermi</w:t>
            </w:r>
          </w:p>
        </w:tc>
        <w:tc>
          <w:tcPr>
            <w:tcW w:w="3527" w:type="dxa"/>
          </w:tcPr>
          <w:p w:rsidR="000024F8" w:rsidRPr="00E71CC5" w:rsidRDefault="001D4375">
            <w:pPr>
              <w:pStyle w:val="TableParagraph"/>
              <w:spacing w:line="230" w:lineRule="exact"/>
              <w:ind w:left="119" w:hanging="4"/>
              <w:rPr>
                <w:sz w:val="24"/>
                <w:szCs w:val="24"/>
              </w:rPr>
            </w:pPr>
            <w:r w:rsidRPr="00E71CC5">
              <w:rPr>
                <w:sz w:val="24"/>
                <w:szCs w:val="24"/>
              </w:rPr>
              <w:t>1I</w:t>
            </w:r>
            <w:r w:rsidR="00947939" w:rsidRPr="00E71CC5">
              <w:rPr>
                <w:sz w:val="24"/>
                <w:szCs w:val="24"/>
              </w:rPr>
              <w:t xml:space="preserve"> =</w:t>
            </w:r>
            <w:r w:rsidRPr="00E71CC5">
              <w:rPr>
                <w:sz w:val="24"/>
                <w:szCs w:val="24"/>
              </w:rPr>
              <w:t>Dissestidovutiaprocessi</w:t>
            </w:r>
            <w:r w:rsidRPr="00E71CC5">
              <w:rPr>
                <w:position w:val="1"/>
                <w:sz w:val="24"/>
                <w:szCs w:val="24"/>
              </w:rPr>
              <w:t xml:space="preserve">erosivi </w:t>
            </w:r>
            <w:r w:rsidRPr="00E71CC5">
              <w:rPr>
                <w:spacing w:val="-2"/>
                <w:sz w:val="24"/>
                <w:szCs w:val="24"/>
              </w:rPr>
              <w:t>intensi</w:t>
            </w:r>
          </w:p>
        </w:tc>
        <w:tc>
          <w:tcPr>
            <w:tcW w:w="901" w:type="dxa"/>
          </w:tcPr>
          <w:p w:rsidR="000024F8" w:rsidRPr="00E71CC5" w:rsidRDefault="001D4375">
            <w:pPr>
              <w:pStyle w:val="TableParagraph"/>
              <w:spacing w:before="5"/>
              <w:ind w:left="109"/>
              <w:rPr>
                <w:sz w:val="24"/>
                <w:szCs w:val="24"/>
              </w:rPr>
            </w:pPr>
            <w:r w:rsidRPr="00E71CC5">
              <w:rPr>
                <w:spacing w:val="-2"/>
                <w:sz w:val="24"/>
                <w:szCs w:val="24"/>
              </w:rPr>
              <w:t>Attivo</w:t>
            </w:r>
          </w:p>
        </w:tc>
        <w:tc>
          <w:tcPr>
            <w:tcW w:w="1262" w:type="dxa"/>
          </w:tcPr>
          <w:p w:rsidR="000024F8" w:rsidRPr="00E71CC5" w:rsidRDefault="001D4375">
            <w:pPr>
              <w:pStyle w:val="TableParagraph"/>
              <w:spacing w:before="5"/>
              <w:ind w:left="107"/>
              <w:rPr>
                <w:sz w:val="24"/>
                <w:szCs w:val="24"/>
              </w:rPr>
            </w:pPr>
            <w:r w:rsidRPr="00E71CC5">
              <w:rPr>
                <w:w w:val="105"/>
                <w:sz w:val="24"/>
                <w:szCs w:val="24"/>
              </w:rPr>
              <w:t>2</w:t>
            </w:r>
            <w:r w:rsidRPr="00E71CC5">
              <w:rPr>
                <w:spacing w:val="-2"/>
                <w:w w:val="105"/>
                <w:sz w:val="24"/>
                <w:szCs w:val="24"/>
              </w:rPr>
              <w:t>=Media</w:t>
            </w:r>
          </w:p>
        </w:tc>
        <w:tc>
          <w:tcPr>
            <w:tcW w:w="851" w:type="dxa"/>
          </w:tcPr>
          <w:p w:rsidR="000024F8" w:rsidRPr="00E71CC5" w:rsidRDefault="000024F8">
            <w:pPr>
              <w:pStyle w:val="TableParagraph"/>
              <w:rPr>
                <w:sz w:val="24"/>
                <w:szCs w:val="24"/>
              </w:rPr>
            </w:pPr>
          </w:p>
        </w:tc>
      </w:tr>
      <w:tr w:rsidR="00E71CC5" w:rsidRPr="00E71CC5">
        <w:trPr>
          <w:trHeight w:val="194"/>
        </w:trPr>
        <w:tc>
          <w:tcPr>
            <w:tcW w:w="1356" w:type="dxa"/>
          </w:tcPr>
          <w:p w:rsidR="000024F8" w:rsidRPr="00E71CC5" w:rsidRDefault="001D4375">
            <w:pPr>
              <w:pStyle w:val="TableParagraph"/>
              <w:spacing w:before="5" w:line="168" w:lineRule="exact"/>
              <w:ind w:right="93"/>
              <w:jc w:val="right"/>
              <w:rPr>
                <w:sz w:val="24"/>
                <w:szCs w:val="24"/>
              </w:rPr>
            </w:pPr>
            <w:r w:rsidRPr="00E71CC5">
              <w:rPr>
                <w:spacing w:val="-6"/>
                <w:sz w:val="24"/>
                <w:szCs w:val="24"/>
              </w:rPr>
              <w:t>094-4CN-003</w:t>
            </w:r>
          </w:p>
        </w:tc>
        <w:tc>
          <w:tcPr>
            <w:tcW w:w="1890" w:type="dxa"/>
          </w:tcPr>
          <w:p w:rsidR="000024F8" w:rsidRPr="00E71CC5" w:rsidRDefault="001D4375">
            <w:pPr>
              <w:pStyle w:val="TableParagraph"/>
              <w:spacing w:line="174" w:lineRule="exact"/>
              <w:ind w:left="123"/>
              <w:rPr>
                <w:sz w:val="24"/>
                <w:szCs w:val="24"/>
              </w:rPr>
            </w:pPr>
            <w:r w:rsidRPr="00E71CC5">
              <w:rPr>
                <w:spacing w:val="-2"/>
                <w:sz w:val="24"/>
                <w:szCs w:val="24"/>
              </w:rPr>
              <w:t>MassI.aB</w:t>
            </w:r>
            <w:r w:rsidR="009B65A2" w:rsidRPr="00E71CC5">
              <w:rPr>
                <w:spacing w:val="-2"/>
                <w:sz w:val="24"/>
                <w:szCs w:val="24"/>
              </w:rPr>
              <w:t>enedizione</w:t>
            </w:r>
          </w:p>
        </w:tc>
        <w:tc>
          <w:tcPr>
            <w:tcW w:w="3527" w:type="dxa"/>
          </w:tcPr>
          <w:p w:rsidR="000024F8" w:rsidRPr="00E71CC5" w:rsidRDefault="001D4375">
            <w:pPr>
              <w:pStyle w:val="TableParagraph"/>
              <w:spacing w:line="174" w:lineRule="exact"/>
              <w:ind w:left="117"/>
              <w:rPr>
                <w:sz w:val="24"/>
                <w:szCs w:val="24"/>
              </w:rPr>
            </w:pPr>
            <w:r w:rsidRPr="00E71CC5">
              <w:rPr>
                <w:spacing w:val="-4"/>
                <w:sz w:val="24"/>
                <w:szCs w:val="24"/>
              </w:rPr>
              <w:t>7=Colamentorapido</w:t>
            </w:r>
          </w:p>
        </w:tc>
        <w:tc>
          <w:tcPr>
            <w:tcW w:w="901" w:type="dxa"/>
          </w:tcPr>
          <w:p w:rsidR="000024F8" w:rsidRPr="00E71CC5" w:rsidRDefault="001D4375">
            <w:pPr>
              <w:pStyle w:val="TableParagraph"/>
              <w:spacing w:line="174" w:lineRule="exact"/>
              <w:ind w:left="116"/>
              <w:rPr>
                <w:sz w:val="24"/>
                <w:szCs w:val="24"/>
              </w:rPr>
            </w:pPr>
            <w:r w:rsidRPr="00E71CC5">
              <w:rPr>
                <w:spacing w:val="-2"/>
                <w:sz w:val="24"/>
                <w:szCs w:val="24"/>
              </w:rPr>
              <w:t>Attivo</w:t>
            </w:r>
          </w:p>
        </w:tc>
        <w:tc>
          <w:tcPr>
            <w:tcW w:w="1262" w:type="dxa"/>
          </w:tcPr>
          <w:p w:rsidR="000024F8" w:rsidRPr="00E71CC5" w:rsidRDefault="00947939">
            <w:pPr>
              <w:pStyle w:val="TableParagraph"/>
              <w:spacing w:line="174" w:lineRule="exact"/>
              <w:ind w:left="149"/>
              <w:rPr>
                <w:sz w:val="24"/>
                <w:szCs w:val="24"/>
              </w:rPr>
            </w:pPr>
            <w:r w:rsidRPr="00E71CC5">
              <w:rPr>
                <w:spacing w:val="-4"/>
                <w:sz w:val="24"/>
                <w:szCs w:val="24"/>
              </w:rPr>
              <w:t>1=</w:t>
            </w:r>
            <w:r w:rsidRPr="00E71CC5">
              <w:rPr>
                <w:spacing w:val="-2"/>
                <w:sz w:val="24"/>
                <w:szCs w:val="24"/>
              </w:rPr>
              <w:t>Moderata</w:t>
            </w:r>
          </w:p>
        </w:tc>
        <w:tc>
          <w:tcPr>
            <w:tcW w:w="851" w:type="dxa"/>
          </w:tcPr>
          <w:p w:rsidR="000024F8" w:rsidRPr="00E71CC5" w:rsidRDefault="000024F8">
            <w:pPr>
              <w:pStyle w:val="TableParagraph"/>
              <w:rPr>
                <w:sz w:val="24"/>
                <w:szCs w:val="24"/>
              </w:rPr>
            </w:pPr>
          </w:p>
        </w:tc>
      </w:tr>
      <w:tr w:rsidR="00E71CC5" w:rsidRPr="00E71CC5">
        <w:trPr>
          <w:trHeight w:val="438"/>
        </w:trPr>
        <w:tc>
          <w:tcPr>
            <w:tcW w:w="1356" w:type="dxa"/>
          </w:tcPr>
          <w:p w:rsidR="000024F8" w:rsidRPr="00E71CC5" w:rsidRDefault="001D4375">
            <w:pPr>
              <w:pStyle w:val="TableParagraph"/>
              <w:spacing w:before="19"/>
              <w:ind w:right="93"/>
              <w:jc w:val="right"/>
              <w:rPr>
                <w:sz w:val="24"/>
                <w:szCs w:val="24"/>
              </w:rPr>
            </w:pPr>
            <w:r w:rsidRPr="00E71CC5">
              <w:rPr>
                <w:spacing w:val="-6"/>
                <w:sz w:val="24"/>
                <w:szCs w:val="24"/>
              </w:rPr>
              <w:t>094-4CN-004</w:t>
            </w:r>
          </w:p>
        </w:tc>
        <w:tc>
          <w:tcPr>
            <w:tcW w:w="1890" w:type="dxa"/>
          </w:tcPr>
          <w:p w:rsidR="000024F8" w:rsidRPr="00E71CC5" w:rsidRDefault="009B65A2">
            <w:pPr>
              <w:pStyle w:val="TableParagraph"/>
              <w:spacing w:before="6"/>
              <w:ind w:left="120"/>
              <w:rPr>
                <w:sz w:val="24"/>
                <w:szCs w:val="24"/>
              </w:rPr>
            </w:pPr>
            <w:r w:rsidRPr="00E71CC5">
              <w:rPr>
                <w:spacing w:val="-4"/>
                <w:sz w:val="24"/>
                <w:szCs w:val="24"/>
              </w:rPr>
              <w:t>Ad est di Mass. San Pieri</w:t>
            </w:r>
          </w:p>
        </w:tc>
        <w:tc>
          <w:tcPr>
            <w:tcW w:w="3527" w:type="dxa"/>
          </w:tcPr>
          <w:p w:rsidR="000024F8" w:rsidRPr="00E71CC5" w:rsidRDefault="00947939">
            <w:pPr>
              <w:pStyle w:val="TableParagraph"/>
              <w:spacing w:line="238" w:lineRule="exact"/>
              <w:ind w:left="126" w:firstLine="29"/>
              <w:rPr>
                <w:sz w:val="24"/>
                <w:szCs w:val="24"/>
              </w:rPr>
            </w:pPr>
            <w:r w:rsidRPr="00E71CC5">
              <w:rPr>
                <w:sz w:val="24"/>
                <w:szCs w:val="24"/>
              </w:rPr>
              <w:t>11=Dissestidovutiaprocessi</w:t>
            </w:r>
            <w:r w:rsidRPr="00E71CC5">
              <w:rPr>
                <w:position w:val="1"/>
                <w:sz w:val="24"/>
                <w:szCs w:val="24"/>
              </w:rPr>
              <w:t xml:space="preserve">erosivi </w:t>
            </w:r>
            <w:r w:rsidRPr="00E71CC5">
              <w:rPr>
                <w:spacing w:val="-2"/>
                <w:sz w:val="24"/>
                <w:szCs w:val="24"/>
              </w:rPr>
              <w:t>intensi</w:t>
            </w:r>
          </w:p>
        </w:tc>
        <w:tc>
          <w:tcPr>
            <w:tcW w:w="901" w:type="dxa"/>
          </w:tcPr>
          <w:p w:rsidR="000024F8" w:rsidRPr="00E71CC5" w:rsidRDefault="001D4375">
            <w:pPr>
              <w:pStyle w:val="TableParagraph"/>
              <w:spacing w:line="239" w:lineRule="exact"/>
              <w:ind w:left="116"/>
              <w:rPr>
                <w:sz w:val="24"/>
                <w:szCs w:val="24"/>
              </w:rPr>
            </w:pPr>
            <w:r w:rsidRPr="00E71CC5">
              <w:rPr>
                <w:spacing w:val="-2"/>
                <w:sz w:val="24"/>
                <w:szCs w:val="24"/>
              </w:rPr>
              <w:t>Attivo</w:t>
            </w:r>
          </w:p>
        </w:tc>
        <w:tc>
          <w:tcPr>
            <w:tcW w:w="1262" w:type="dxa"/>
          </w:tcPr>
          <w:p w:rsidR="000024F8" w:rsidRPr="00E71CC5" w:rsidRDefault="001D4375">
            <w:pPr>
              <w:pStyle w:val="TableParagraph"/>
              <w:spacing w:line="239" w:lineRule="exact"/>
              <w:ind w:left="121"/>
              <w:rPr>
                <w:sz w:val="24"/>
                <w:szCs w:val="24"/>
              </w:rPr>
            </w:pPr>
            <w:r w:rsidRPr="00E71CC5">
              <w:rPr>
                <w:sz w:val="24"/>
                <w:szCs w:val="24"/>
              </w:rPr>
              <w:t>2=</w:t>
            </w:r>
            <w:r w:rsidRPr="00E71CC5">
              <w:rPr>
                <w:spacing w:val="-2"/>
                <w:sz w:val="24"/>
                <w:szCs w:val="24"/>
              </w:rPr>
              <w:t>Media</w:t>
            </w:r>
          </w:p>
        </w:tc>
        <w:tc>
          <w:tcPr>
            <w:tcW w:w="851" w:type="dxa"/>
          </w:tcPr>
          <w:p w:rsidR="000024F8" w:rsidRPr="00E71CC5" w:rsidRDefault="000024F8">
            <w:pPr>
              <w:pStyle w:val="TableParagraph"/>
              <w:rPr>
                <w:sz w:val="24"/>
                <w:szCs w:val="24"/>
              </w:rPr>
            </w:pPr>
          </w:p>
        </w:tc>
      </w:tr>
      <w:tr w:rsidR="00E71CC5" w:rsidRPr="00E71CC5">
        <w:trPr>
          <w:trHeight w:val="416"/>
        </w:trPr>
        <w:tc>
          <w:tcPr>
            <w:tcW w:w="1356" w:type="dxa"/>
          </w:tcPr>
          <w:p w:rsidR="000024F8" w:rsidRPr="00E71CC5" w:rsidRDefault="001D4375">
            <w:pPr>
              <w:pStyle w:val="TableParagraph"/>
              <w:spacing w:line="231" w:lineRule="exact"/>
              <w:ind w:right="85"/>
              <w:jc w:val="right"/>
              <w:rPr>
                <w:sz w:val="24"/>
                <w:szCs w:val="24"/>
              </w:rPr>
            </w:pPr>
            <w:r w:rsidRPr="00E71CC5">
              <w:rPr>
                <w:spacing w:val="-6"/>
                <w:sz w:val="24"/>
                <w:szCs w:val="24"/>
              </w:rPr>
              <w:t>094-4CN-005</w:t>
            </w:r>
          </w:p>
        </w:tc>
        <w:tc>
          <w:tcPr>
            <w:tcW w:w="1890" w:type="dxa"/>
          </w:tcPr>
          <w:p w:rsidR="000024F8" w:rsidRPr="00E71CC5" w:rsidRDefault="009B65A2">
            <w:pPr>
              <w:pStyle w:val="TableParagraph"/>
              <w:spacing w:line="179" w:lineRule="exact"/>
              <w:ind w:left="120"/>
              <w:rPr>
                <w:sz w:val="24"/>
                <w:szCs w:val="24"/>
              </w:rPr>
            </w:pPr>
            <w:r w:rsidRPr="00E71CC5">
              <w:rPr>
                <w:spacing w:val="-2"/>
                <w:sz w:val="24"/>
                <w:szCs w:val="24"/>
              </w:rPr>
              <w:t>Ad est di monteCalvario</w:t>
            </w:r>
          </w:p>
        </w:tc>
        <w:tc>
          <w:tcPr>
            <w:tcW w:w="3527" w:type="dxa"/>
          </w:tcPr>
          <w:p w:rsidR="000024F8" w:rsidRPr="00E71CC5" w:rsidRDefault="001D4375">
            <w:pPr>
              <w:pStyle w:val="TableParagraph"/>
              <w:spacing w:line="218" w:lineRule="exact"/>
              <w:ind w:left="137"/>
              <w:rPr>
                <w:sz w:val="24"/>
                <w:szCs w:val="24"/>
              </w:rPr>
            </w:pPr>
            <w:r w:rsidRPr="00E71CC5">
              <w:rPr>
                <w:sz w:val="24"/>
                <w:szCs w:val="24"/>
              </w:rPr>
              <w:t>11=Dissestidovutiaprocessi</w:t>
            </w:r>
            <w:r w:rsidRPr="00E71CC5">
              <w:rPr>
                <w:spacing w:val="-2"/>
                <w:position w:val="1"/>
                <w:sz w:val="24"/>
                <w:szCs w:val="24"/>
              </w:rPr>
              <w:t>erosivi</w:t>
            </w:r>
          </w:p>
          <w:p w:rsidR="000024F8" w:rsidRPr="00E71CC5" w:rsidRDefault="001D4375">
            <w:pPr>
              <w:pStyle w:val="TableParagraph"/>
              <w:spacing w:line="177" w:lineRule="exact"/>
              <w:ind w:left="133"/>
              <w:rPr>
                <w:sz w:val="24"/>
                <w:szCs w:val="24"/>
              </w:rPr>
            </w:pPr>
            <w:r w:rsidRPr="00E71CC5">
              <w:rPr>
                <w:spacing w:val="-2"/>
                <w:sz w:val="24"/>
                <w:szCs w:val="24"/>
              </w:rPr>
              <w:t>intensi</w:t>
            </w:r>
          </w:p>
        </w:tc>
        <w:tc>
          <w:tcPr>
            <w:tcW w:w="901" w:type="dxa"/>
          </w:tcPr>
          <w:p w:rsidR="000024F8" w:rsidRPr="00E71CC5" w:rsidRDefault="001D4375">
            <w:pPr>
              <w:pStyle w:val="TableParagraph"/>
              <w:spacing w:line="217" w:lineRule="exact"/>
              <w:ind w:left="124"/>
              <w:rPr>
                <w:sz w:val="24"/>
                <w:szCs w:val="24"/>
              </w:rPr>
            </w:pPr>
            <w:r w:rsidRPr="00E71CC5">
              <w:rPr>
                <w:spacing w:val="-2"/>
                <w:sz w:val="24"/>
                <w:szCs w:val="24"/>
              </w:rPr>
              <w:t>Attivo</w:t>
            </w:r>
          </w:p>
        </w:tc>
        <w:tc>
          <w:tcPr>
            <w:tcW w:w="1262" w:type="dxa"/>
          </w:tcPr>
          <w:p w:rsidR="000024F8" w:rsidRPr="00E71CC5" w:rsidRDefault="001D4375">
            <w:pPr>
              <w:pStyle w:val="TableParagraph"/>
              <w:spacing w:line="233" w:lineRule="exact"/>
              <w:ind w:left="121"/>
              <w:rPr>
                <w:sz w:val="24"/>
                <w:szCs w:val="24"/>
              </w:rPr>
            </w:pPr>
            <w:r w:rsidRPr="00E71CC5">
              <w:rPr>
                <w:w w:val="80"/>
                <w:sz w:val="24"/>
                <w:szCs w:val="24"/>
              </w:rPr>
              <w:t>2=</w:t>
            </w:r>
            <w:r w:rsidRPr="00E71CC5">
              <w:rPr>
                <w:spacing w:val="-4"/>
                <w:w w:val="80"/>
                <w:sz w:val="24"/>
                <w:szCs w:val="24"/>
              </w:rPr>
              <w:t>Media</w:t>
            </w:r>
          </w:p>
        </w:tc>
        <w:tc>
          <w:tcPr>
            <w:tcW w:w="851" w:type="dxa"/>
          </w:tcPr>
          <w:p w:rsidR="000024F8" w:rsidRPr="00E71CC5" w:rsidRDefault="000024F8">
            <w:pPr>
              <w:pStyle w:val="TableParagraph"/>
              <w:rPr>
                <w:sz w:val="24"/>
                <w:szCs w:val="24"/>
              </w:rPr>
            </w:pPr>
          </w:p>
        </w:tc>
      </w:tr>
      <w:tr w:rsidR="00E71CC5" w:rsidRPr="00E71CC5">
        <w:trPr>
          <w:trHeight w:val="215"/>
        </w:trPr>
        <w:tc>
          <w:tcPr>
            <w:tcW w:w="1356" w:type="dxa"/>
          </w:tcPr>
          <w:p w:rsidR="000024F8" w:rsidRPr="00E71CC5" w:rsidRDefault="001D4375">
            <w:pPr>
              <w:pStyle w:val="TableParagraph"/>
              <w:spacing w:before="19" w:line="175" w:lineRule="exact"/>
              <w:ind w:right="92"/>
              <w:jc w:val="right"/>
              <w:rPr>
                <w:sz w:val="24"/>
                <w:szCs w:val="24"/>
              </w:rPr>
            </w:pPr>
            <w:r w:rsidRPr="00E71CC5">
              <w:rPr>
                <w:spacing w:val="-6"/>
                <w:sz w:val="24"/>
                <w:szCs w:val="24"/>
              </w:rPr>
              <w:t>094-4CN-006</w:t>
            </w:r>
          </w:p>
        </w:tc>
        <w:tc>
          <w:tcPr>
            <w:tcW w:w="1890" w:type="dxa"/>
          </w:tcPr>
          <w:p w:rsidR="000024F8" w:rsidRPr="00E71CC5" w:rsidRDefault="009B65A2">
            <w:pPr>
              <w:pStyle w:val="TableParagraph"/>
              <w:spacing w:before="13" w:line="181" w:lineRule="exact"/>
              <w:ind w:left="120"/>
              <w:rPr>
                <w:sz w:val="24"/>
                <w:szCs w:val="24"/>
              </w:rPr>
            </w:pPr>
            <w:r w:rsidRPr="00E71CC5">
              <w:rPr>
                <w:spacing w:val="-4"/>
                <w:sz w:val="24"/>
                <w:szCs w:val="24"/>
              </w:rPr>
              <w:t xml:space="preserve">Ad est di </w:t>
            </w:r>
            <w:r w:rsidRPr="00E71CC5">
              <w:rPr>
                <w:spacing w:val="-14"/>
                <w:sz w:val="24"/>
                <w:szCs w:val="24"/>
              </w:rPr>
              <w:t>monte</w:t>
            </w:r>
            <w:r w:rsidRPr="00E71CC5">
              <w:rPr>
                <w:spacing w:val="-4"/>
                <w:sz w:val="24"/>
                <w:szCs w:val="24"/>
              </w:rPr>
              <w:t>Calvario</w:t>
            </w:r>
          </w:p>
        </w:tc>
        <w:tc>
          <w:tcPr>
            <w:tcW w:w="3527" w:type="dxa"/>
          </w:tcPr>
          <w:p w:rsidR="000024F8" w:rsidRPr="00E71CC5" w:rsidRDefault="00947939">
            <w:pPr>
              <w:pStyle w:val="TableParagraph"/>
              <w:spacing w:line="195" w:lineRule="exact"/>
              <w:ind w:left="156"/>
              <w:rPr>
                <w:sz w:val="24"/>
                <w:szCs w:val="24"/>
              </w:rPr>
            </w:pPr>
            <w:r w:rsidRPr="00E71CC5">
              <w:rPr>
                <w:w w:val="70"/>
                <w:sz w:val="24"/>
                <w:szCs w:val="24"/>
              </w:rPr>
              <w:t>10=</w:t>
            </w:r>
            <w:r w:rsidRPr="00E71CC5">
              <w:rPr>
                <w:spacing w:val="-2"/>
                <w:w w:val="70"/>
                <w:sz w:val="24"/>
                <w:szCs w:val="24"/>
              </w:rPr>
              <w:t>Calanchi</w:t>
            </w:r>
          </w:p>
        </w:tc>
        <w:tc>
          <w:tcPr>
            <w:tcW w:w="901" w:type="dxa"/>
          </w:tcPr>
          <w:p w:rsidR="000024F8" w:rsidRPr="00E71CC5" w:rsidRDefault="001D4375">
            <w:pPr>
              <w:pStyle w:val="TableParagraph"/>
              <w:spacing w:line="195" w:lineRule="exact"/>
              <w:ind w:left="124"/>
              <w:rPr>
                <w:sz w:val="24"/>
                <w:szCs w:val="24"/>
              </w:rPr>
            </w:pPr>
            <w:r w:rsidRPr="00E71CC5">
              <w:rPr>
                <w:spacing w:val="-2"/>
                <w:sz w:val="24"/>
                <w:szCs w:val="24"/>
              </w:rPr>
              <w:t>Attivo</w:t>
            </w:r>
          </w:p>
        </w:tc>
        <w:tc>
          <w:tcPr>
            <w:tcW w:w="1262" w:type="dxa"/>
          </w:tcPr>
          <w:p w:rsidR="000024F8" w:rsidRPr="00E71CC5" w:rsidRDefault="001D4375">
            <w:pPr>
              <w:pStyle w:val="TableParagraph"/>
              <w:spacing w:line="195" w:lineRule="exact"/>
              <w:ind w:left="123"/>
              <w:rPr>
                <w:sz w:val="24"/>
                <w:szCs w:val="24"/>
              </w:rPr>
            </w:pPr>
            <w:r w:rsidRPr="00E71CC5">
              <w:rPr>
                <w:sz w:val="24"/>
                <w:szCs w:val="24"/>
              </w:rPr>
              <w:t>1=</w:t>
            </w:r>
            <w:r w:rsidRPr="00E71CC5">
              <w:rPr>
                <w:spacing w:val="-2"/>
                <w:sz w:val="24"/>
                <w:szCs w:val="24"/>
              </w:rPr>
              <w:t>Moderata</w:t>
            </w:r>
          </w:p>
        </w:tc>
        <w:tc>
          <w:tcPr>
            <w:tcW w:w="851" w:type="dxa"/>
          </w:tcPr>
          <w:p w:rsidR="000024F8" w:rsidRPr="00E71CC5" w:rsidRDefault="000024F8">
            <w:pPr>
              <w:pStyle w:val="TableParagraph"/>
              <w:rPr>
                <w:sz w:val="24"/>
                <w:szCs w:val="24"/>
              </w:rPr>
            </w:pPr>
          </w:p>
        </w:tc>
      </w:tr>
      <w:tr w:rsidR="00E71CC5" w:rsidRPr="00E71CC5">
        <w:trPr>
          <w:trHeight w:val="207"/>
        </w:trPr>
        <w:tc>
          <w:tcPr>
            <w:tcW w:w="1356" w:type="dxa"/>
          </w:tcPr>
          <w:p w:rsidR="000024F8" w:rsidRPr="00E71CC5" w:rsidRDefault="001D4375">
            <w:pPr>
              <w:pStyle w:val="TableParagraph"/>
              <w:spacing w:before="12" w:line="175" w:lineRule="exact"/>
              <w:ind w:right="79"/>
              <w:jc w:val="right"/>
              <w:rPr>
                <w:sz w:val="24"/>
                <w:szCs w:val="24"/>
              </w:rPr>
            </w:pPr>
            <w:r w:rsidRPr="00E71CC5">
              <w:rPr>
                <w:spacing w:val="-6"/>
                <w:sz w:val="24"/>
                <w:szCs w:val="24"/>
              </w:rPr>
              <w:t>094-4CN-007</w:t>
            </w:r>
          </w:p>
        </w:tc>
        <w:tc>
          <w:tcPr>
            <w:tcW w:w="1890" w:type="dxa"/>
          </w:tcPr>
          <w:p w:rsidR="000024F8" w:rsidRPr="00E71CC5" w:rsidRDefault="001D4375">
            <w:pPr>
              <w:pStyle w:val="TableParagraph"/>
              <w:spacing w:before="6" w:line="181" w:lineRule="exact"/>
              <w:ind w:left="124"/>
              <w:rPr>
                <w:sz w:val="24"/>
                <w:szCs w:val="24"/>
              </w:rPr>
            </w:pPr>
            <w:r w:rsidRPr="00E71CC5">
              <w:rPr>
                <w:spacing w:val="-4"/>
                <w:sz w:val="24"/>
                <w:szCs w:val="24"/>
              </w:rPr>
              <w:t>AdestdimonteC</w:t>
            </w:r>
            <w:r w:rsidR="009B65A2" w:rsidRPr="00E71CC5">
              <w:rPr>
                <w:spacing w:val="-4"/>
                <w:sz w:val="24"/>
                <w:szCs w:val="24"/>
              </w:rPr>
              <w:t>alvario</w:t>
            </w:r>
          </w:p>
        </w:tc>
        <w:tc>
          <w:tcPr>
            <w:tcW w:w="3527" w:type="dxa"/>
          </w:tcPr>
          <w:p w:rsidR="000024F8" w:rsidRPr="00E71CC5" w:rsidRDefault="001D4375">
            <w:pPr>
              <w:pStyle w:val="TableParagraph"/>
              <w:spacing w:line="188" w:lineRule="exact"/>
              <w:ind w:left="129"/>
              <w:rPr>
                <w:sz w:val="24"/>
                <w:szCs w:val="24"/>
              </w:rPr>
            </w:pPr>
            <w:r w:rsidRPr="00E71CC5">
              <w:rPr>
                <w:sz w:val="24"/>
                <w:szCs w:val="24"/>
              </w:rPr>
              <w:t>4=</w:t>
            </w:r>
            <w:r w:rsidRPr="00E71CC5">
              <w:rPr>
                <w:spacing w:val="-2"/>
                <w:sz w:val="24"/>
                <w:szCs w:val="24"/>
              </w:rPr>
              <w:t>Scorrimento</w:t>
            </w:r>
          </w:p>
        </w:tc>
        <w:tc>
          <w:tcPr>
            <w:tcW w:w="901" w:type="dxa"/>
          </w:tcPr>
          <w:p w:rsidR="000024F8" w:rsidRPr="00E71CC5" w:rsidRDefault="001D4375">
            <w:pPr>
              <w:pStyle w:val="TableParagraph"/>
              <w:spacing w:line="188" w:lineRule="exact"/>
              <w:ind w:left="120"/>
              <w:rPr>
                <w:sz w:val="24"/>
                <w:szCs w:val="24"/>
              </w:rPr>
            </w:pPr>
            <w:r w:rsidRPr="00E71CC5">
              <w:rPr>
                <w:spacing w:val="-2"/>
                <w:sz w:val="24"/>
                <w:szCs w:val="24"/>
              </w:rPr>
              <w:t>Inattivo</w:t>
            </w:r>
          </w:p>
        </w:tc>
        <w:tc>
          <w:tcPr>
            <w:tcW w:w="1262" w:type="dxa"/>
          </w:tcPr>
          <w:p w:rsidR="000024F8" w:rsidRPr="00E71CC5" w:rsidRDefault="001D4375">
            <w:pPr>
              <w:pStyle w:val="TableParagraph"/>
              <w:spacing w:line="188" w:lineRule="exact"/>
              <w:ind w:left="118"/>
              <w:rPr>
                <w:sz w:val="24"/>
                <w:szCs w:val="24"/>
              </w:rPr>
            </w:pPr>
            <w:r w:rsidRPr="00E71CC5">
              <w:rPr>
                <w:w w:val="70"/>
                <w:sz w:val="24"/>
                <w:szCs w:val="24"/>
              </w:rPr>
              <w:t>O</w:t>
            </w:r>
            <w:r w:rsidRPr="00E71CC5">
              <w:rPr>
                <w:spacing w:val="-2"/>
                <w:sz w:val="24"/>
                <w:szCs w:val="24"/>
              </w:rPr>
              <w:t>=Bassa</w:t>
            </w:r>
          </w:p>
        </w:tc>
        <w:tc>
          <w:tcPr>
            <w:tcW w:w="851" w:type="dxa"/>
          </w:tcPr>
          <w:p w:rsidR="000024F8" w:rsidRPr="00E71CC5" w:rsidRDefault="000024F8">
            <w:pPr>
              <w:pStyle w:val="TableParagraph"/>
              <w:rPr>
                <w:sz w:val="24"/>
                <w:szCs w:val="24"/>
              </w:rPr>
            </w:pPr>
          </w:p>
        </w:tc>
      </w:tr>
      <w:tr w:rsidR="00E71CC5" w:rsidRPr="00E71CC5">
        <w:trPr>
          <w:trHeight w:val="445"/>
        </w:trPr>
        <w:tc>
          <w:tcPr>
            <w:tcW w:w="1356" w:type="dxa"/>
          </w:tcPr>
          <w:p w:rsidR="000024F8" w:rsidRPr="00E71CC5" w:rsidRDefault="001D4375">
            <w:pPr>
              <w:pStyle w:val="TableParagraph"/>
              <w:spacing w:before="19"/>
              <w:ind w:right="79"/>
              <w:jc w:val="right"/>
              <w:rPr>
                <w:sz w:val="24"/>
                <w:szCs w:val="24"/>
              </w:rPr>
            </w:pPr>
            <w:r w:rsidRPr="00E71CC5">
              <w:rPr>
                <w:spacing w:val="-6"/>
                <w:sz w:val="24"/>
                <w:szCs w:val="24"/>
              </w:rPr>
              <w:t>094-4CN-008</w:t>
            </w:r>
          </w:p>
        </w:tc>
        <w:tc>
          <w:tcPr>
            <w:tcW w:w="1890" w:type="dxa"/>
          </w:tcPr>
          <w:p w:rsidR="000024F8" w:rsidRPr="00E71CC5" w:rsidRDefault="001D4375">
            <w:pPr>
              <w:pStyle w:val="TableParagraph"/>
              <w:spacing w:before="20" w:line="213" w:lineRule="auto"/>
              <w:ind w:left="126" w:hanging="4"/>
              <w:rPr>
                <w:sz w:val="24"/>
                <w:szCs w:val="24"/>
              </w:rPr>
            </w:pPr>
            <w:r w:rsidRPr="00E71CC5">
              <w:rPr>
                <w:spacing w:val="-4"/>
                <w:position w:val="1"/>
                <w:sz w:val="24"/>
                <w:szCs w:val="24"/>
              </w:rPr>
              <w:t>Mass.</w:t>
            </w:r>
            <w:r w:rsidRPr="00E71CC5">
              <w:rPr>
                <w:spacing w:val="-4"/>
                <w:sz w:val="24"/>
                <w:szCs w:val="24"/>
              </w:rPr>
              <w:t>L</w:t>
            </w:r>
            <w:r w:rsidR="009B65A2" w:rsidRPr="00E71CC5">
              <w:rPr>
                <w:spacing w:val="-4"/>
                <w:sz w:val="24"/>
                <w:szCs w:val="24"/>
              </w:rPr>
              <w:t xml:space="preserve">a Benedizione </w:t>
            </w:r>
            <w:r w:rsidR="009B65A2" w:rsidRPr="00E71CC5">
              <w:rPr>
                <w:position w:val="1"/>
                <w:sz w:val="24"/>
                <w:szCs w:val="24"/>
              </w:rPr>
              <w:t>presso</w:t>
            </w:r>
            <w:r w:rsidRPr="00E71CC5">
              <w:rPr>
                <w:sz w:val="24"/>
                <w:szCs w:val="24"/>
              </w:rPr>
              <w:t>serbatoio</w:t>
            </w:r>
          </w:p>
        </w:tc>
        <w:tc>
          <w:tcPr>
            <w:tcW w:w="3527" w:type="dxa"/>
          </w:tcPr>
          <w:p w:rsidR="000024F8" w:rsidRPr="00E71CC5" w:rsidRDefault="00947939">
            <w:pPr>
              <w:pStyle w:val="TableParagraph"/>
              <w:spacing w:line="230" w:lineRule="exact"/>
              <w:ind w:left="133" w:firstLine="22"/>
              <w:rPr>
                <w:sz w:val="24"/>
                <w:szCs w:val="24"/>
              </w:rPr>
            </w:pPr>
            <w:r w:rsidRPr="00E71CC5">
              <w:rPr>
                <w:sz w:val="24"/>
                <w:szCs w:val="24"/>
              </w:rPr>
              <w:t>11 =Dissesti</w:t>
            </w:r>
            <w:r w:rsidRPr="00E71CC5">
              <w:rPr>
                <w:position w:val="1"/>
                <w:sz w:val="24"/>
                <w:szCs w:val="24"/>
              </w:rPr>
              <w:t>dovuti</w:t>
            </w:r>
            <w:r w:rsidRPr="00E71CC5">
              <w:rPr>
                <w:sz w:val="24"/>
                <w:szCs w:val="24"/>
              </w:rPr>
              <w:t>aprocessi</w:t>
            </w:r>
            <w:r w:rsidRPr="00E71CC5">
              <w:rPr>
                <w:position w:val="1"/>
                <w:sz w:val="24"/>
                <w:szCs w:val="24"/>
              </w:rPr>
              <w:t xml:space="preserve">erosivi </w:t>
            </w:r>
            <w:r w:rsidRPr="00E71CC5">
              <w:rPr>
                <w:spacing w:val="-2"/>
                <w:sz w:val="24"/>
                <w:szCs w:val="24"/>
              </w:rPr>
              <w:t>intensi</w:t>
            </w:r>
          </w:p>
        </w:tc>
        <w:tc>
          <w:tcPr>
            <w:tcW w:w="901" w:type="dxa"/>
          </w:tcPr>
          <w:p w:rsidR="000024F8" w:rsidRPr="00E71CC5" w:rsidRDefault="001D4375">
            <w:pPr>
              <w:pStyle w:val="TableParagraph"/>
              <w:spacing w:line="239" w:lineRule="exact"/>
              <w:ind w:left="131"/>
              <w:rPr>
                <w:sz w:val="24"/>
                <w:szCs w:val="24"/>
              </w:rPr>
            </w:pPr>
            <w:r w:rsidRPr="00E71CC5">
              <w:rPr>
                <w:spacing w:val="-2"/>
                <w:sz w:val="24"/>
                <w:szCs w:val="24"/>
              </w:rPr>
              <w:t>Attivo</w:t>
            </w:r>
          </w:p>
        </w:tc>
        <w:tc>
          <w:tcPr>
            <w:tcW w:w="1262" w:type="dxa"/>
          </w:tcPr>
          <w:p w:rsidR="000024F8" w:rsidRPr="00E71CC5" w:rsidRDefault="00947939">
            <w:pPr>
              <w:pStyle w:val="TableParagraph"/>
              <w:spacing w:line="239" w:lineRule="exact"/>
              <w:ind w:left="149"/>
              <w:rPr>
                <w:sz w:val="24"/>
                <w:szCs w:val="24"/>
              </w:rPr>
            </w:pPr>
            <w:r w:rsidRPr="00E71CC5">
              <w:rPr>
                <w:sz w:val="24"/>
                <w:szCs w:val="24"/>
              </w:rPr>
              <w:t>1=</w:t>
            </w:r>
            <w:r w:rsidRPr="00E71CC5">
              <w:rPr>
                <w:spacing w:val="-2"/>
                <w:sz w:val="24"/>
                <w:szCs w:val="24"/>
              </w:rPr>
              <w:t>Moderata</w:t>
            </w:r>
          </w:p>
        </w:tc>
        <w:tc>
          <w:tcPr>
            <w:tcW w:w="851" w:type="dxa"/>
          </w:tcPr>
          <w:p w:rsidR="000024F8" w:rsidRPr="00E71CC5" w:rsidRDefault="000024F8">
            <w:pPr>
              <w:pStyle w:val="TableParagraph"/>
              <w:rPr>
                <w:sz w:val="24"/>
                <w:szCs w:val="24"/>
              </w:rPr>
            </w:pPr>
          </w:p>
        </w:tc>
      </w:tr>
      <w:tr w:rsidR="00E71CC5" w:rsidRPr="00E71CC5">
        <w:trPr>
          <w:trHeight w:val="431"/>
        </w:trPr>
        <w:tc>
          <w:tcPr>
            <w:tcW w:w="1356" w:type="dxa"/>
            <w:tcBorders>
              <w:right w:val="single" w:sz="4" w:space="0" w:color="000000"/>
            </w:tcBorders>
          </w:tcPr>
          <w:p w:rsidR="000024F8" w:rsidRPr="00E71CC5" w:rsidRDefault="001D4375">
            <w:pPr>
              <w:pStyle w:val="TableParagraph"/>
              <w:spacing w:line="240" w:lineRule="exact"/>
              <w:ind w:right="89"/>
              <w:jc w:val="right"/>
              <w:rPr>
                <w:sz w:val="24"/>
                <w:szCs w:val="24"/>
              </w:rPr>
            </w:pPr>
            <w:r w:rsidRPr="00E71CC5">
              <w:rPr>
                <w:spacing w:val="-6"/>
                <w:sz w:val="24"/>
                <w:szCs w:val="24"/>
              </w:rPr>
              <w:t>094-4CN-009</w:t>
            </w:r>
          </w:p>
        </w:tc>
        <w:tc>
          <w:tcPr>
            <w:tcW w:w="1890" w:type="dxa"/>
            <w:tcBorders>
              <w:left w:val="single" w:sz="4" w:space="0" w:color="000000"/>
              <w:right w:val="single" w:sz="4" w:space="0" w:color="000000"/>
            </w:tcBorders>
          </w:tcPr>
          <w:p w:rsidR="000024F8" w:rsidRPr="00E71CC5" w:rsidRDefault="001D4375">
            <w:pPr>
              <w:pStyle w:val="TableParagraph"/>
              <w:spacing w:line="188" w:lineRule="exact"/>
              <w:ind w:left="147"/>
              <w:rPr>
                <w:sz w:val="24"/>
                <w:szCs w:val="24"/>
              </w:rPr>
            </w:pPr>
            <w:r w:rsidRPr="00E71CC5">
              <w:rPr>
                <w:w w:val="90"/>
                <w:sz w:val="24"/>
                <w:szCs w:val="24"/>
              </w:rPr>
              <w:t>Monte</w:t>
            </w:r>
            <w:r w:rsidR="009B65A2" w:rsidRPr="00E71CC5">
              <w:rPr>
                <w:spacing w:val="-2"/>
                <w:sz w:val="24"/>
                <w:szCs w:val="24"/>
              </w:rPr>
              <w:t>Calvario</w:t>
            </w:r>
          </w:p>
        </w:tc>
        <w:tc>
          <w:tcPr>
            <w:tcW w:w="3527" w:type="dxa"/>
            <w:tcBorders>
              <w:left w:val="single" w:sz="4" w:space="0" w:color="000000"/>
              <w:right w:val="single" w:sz="4" w:space="0" w:color="000000"/>
            </w:tcBorders>
          </w:tcPr>
          <w:p w:rsidR="000024F8" w:rsidRPr="00E71CC5" w:rsidRDefault="00947939">
            <w:pPr>
              <w:pStyle w:val="TableParagraph"/>
              <w:spacing w:line="230" w:lineRule="exact"/>
              <w:ind w:left="143" w:firstLine="37"/>
              <w:rPr>
                <w:sz w:val="24"/>
                <w:szCs w:val="24"/>
              </w:rPr>
            </w:pPr>
            <w:r w:rsidRPr="00E71CC5">
              <w:rPr>
                <w:sz w:val="24"/>
                <w:szCs w:val="24"/>
              </w:rPr>
              <w:t>11=Dissestidovutia</w:t>
            </w:r>
            <w:r w:rsidRPr="00E71CC5">
              <w:rPr>
                <w:position w:val="1"/>
                <w:sz w:val="24"/>
                <w:szCs w:val="24"/>
              </w:rPr>
              <w:t xml:space="preserve">processierosivi </w:t>
            </w:r>
            <w:r w:rsidRPr="00E71CC5">
              <w:rPr>
                <w:spacing w:val="-2"/>
                <w:sz w:val="24"/>
                <w:szCs w:val="24"/>
              </w:rPr>
              <w:t>intensi</w:t>
            </w:r>
          </w:p>
        </w:tc>
        <w:tc>
          <w:tcPr>
            <w:tcW w:w="901" w:type="dxa"/>
            <w:tcBorders>
              <w:left w:val="single" w:sz="4" w:space="0" w:color="000000"/>
              <w:right w:val="single" w:sz="4" w:space="0" w:color="000000"/>
            </w:tcBorders>
          </w:tcPr>
          <w:p w:rsidR="000024F8" w:rsidRPr="00E71CC5" w:rsidRDefault="001D4375">
            <w:pPr>
              <w:pStyle w:val="TableParagraph"/>
              <w:spacing w:line="225" w:lineRule="exact"/>
              <w:ind w:left="141"/>
              <w:rPr>
                <w:sz w:val="24"/>
                <w:szCs w:val="24"/>
              </w:rPr>
            </w:pPr>
            <w:r w:rsidRPr="00E71CC5">
              <w:rPr>
                <w:spacing w:val="-2"/>
                <w:sz w:val="24"/>
                <w:szCs w:val="24"/>
              </w:rPr>
              <w:t>Attivo</w:t>
            </w:r>
          </w:p>
        </w:tc>
        <w:tc>
          <w:tcPr>
            <w:tcW w:w="1262" w:type="dxa"/>
            <w:tcBorders>
              <w:left w:val="single" w:sz="4" w:space="0" w:color="000000"/>
            </w:tcBorders>
          </w:tcPr>
          <w:p w:rsidR="000024F8" w:rsidRPr="00E71CC5" w:rsidRDefault="001D4375">
            <w:pPr>
              <w:pStyle w:val="TableParagraph"/>
              <w:spacing w:line="218" w:lineRule="exact"/>
              <w:ind w:left="139"/>
              <w:rPr>
                <w:sz w:val="24"/>
                <w:szCs w:val="24"/>
              </w:rPr>
            </w:pPr>
            <w:r w:rsidRPr="00E71CC5">
              <w:rPr>
                <w:w w:val="105"/>
                <w:sz w:val="24"/>
                <w:szCs w:val="24"/>
              </w:rPr>
              <w:t>2</w:t>
            </w:r>
            <w:r w:rsidRPr="00E71CC5">
              <w:rPr>
                <w:spacing w:val="-2"/>
                <w:w w:val="105"/>
                <w:sz w:val="24"/>
                <w:szCs w:val="24"/>
              </w:rPr>
              <w:t>=Media</w:t>
            </w:r>
          </w:p>
        </w:tc>
        <w:tc>
          <w:tcPr>
            <w:tcW w:w="851" w:type="dxa"/>
            <w:tcBorders>
              <w:right w:val="single" w:sz="4" w:space="0" w:color="000000"/>
            </w:tcBorders>
          </w:tcPr>
          <w:p w:rsidR="000024F8" w:rsidRPr="00E71CC5" w:rsidRDefault="000024F8">
            <w:pPr>
              <w:pStyle w:val="TableParagraph"/>
              <w:rPr>
                <w:sz w:val="24"/>
                <w:szCs w:val="24"/>
              </w:rPr>
            </w:pPr>
          </w:p>
        </w:tc>
      </w:tr>
      <w:tr w:rsidR="00E71CC5" w:rsidRPr="00E71CC5">
        <w:trPr>
          <w:trHeight w:val="425"/>
        </w:trPr>
        <w:tc>
          <w:tcPr>
            <w:tcW w:w="1356" w:type="dxa"/>
            <w:tcBorders>
              <w:right w:val="single" w:sz="4" w:space="0" w:color="000000"/>
            </w:tcBorders>
          </w:tcPr>
          <w:p w:rsidR="000024F8" w:rsidRPr="00E71CC5" w:rsidRDefault="001D4375">
            <w:pPr>
              <w:pStyle w:val="TableParagraph"/>
              <w:spacing w:line="233" w:lineRule="exact"/>
              <w:ind w:right="89"/>
              <w:jc w:val="right"/>
              <w:rPr>
                <w:sz w:val="24"/>
                <w:szCs w:val="24"/>
              </w:rPr>
            </w:pPr>
            <w:r w:rsidRPr="00E71CC5">
              <w:rPr>
                <w:w w:val="90"/>
                <w:sz w:val="24"/>
                <w:szCs w:val="24"/>
              </w:rPr>
              <w:t>094-4CN-OI</w:t>
            </w:r>
            <w:r w:rsidRPr="00E71CC5">
              <w:rPr>
                <w:spacing w:val="-10"/>
                <w:w w:val="90"/>
                <w:sz w:val="24"/>
                <w:szCs w:val="24"/>
              </w:rPr>
              <w:t>O</w:t>
            </w:r>
          </w:p>
        </w:tc>
        <w:tc>
          <w:tcPr>
            <w:tcW w:w="1890" w:type="dxa"/>
            <w:tcBorders>
              <w:left w:val="single" w:sz="4" w:space="0" w:color="000000"/>
              <w:right w:val="single" w:sz="4" w:space="0" w:color="000000"/>
            </w:tcBorders>
          </w:tcPr>
          <w:p w:rsidR="000024F8" w:rsidRPr="00E71CC5" w:rsidRDefault="001D4375">
            <w:pPr>
              <w:pStyle w:val="TableParagraph"/>
              <w:spacing w:line="166" w:lineRule="exact"/>
              <w:ind w:left="148"/>
              <w:rPr>
                <w:sz w:val="24"/>
                <w:szCs w:val="24"/>
              </w:rPr>
            </w:pPr>
            <w:r w:rsidRPr="00E71CC5">
              <w:rPr>
                <w:spacing w:val="-4"/>
                <w:sz w:val="24"/>
                <w:szCs w:val="24"/>
              </w:rPr>
              <w:t>AsuddimonteCalvario</w:t>
            </w:r>
          </w:p>
        </w:tc>
        <w:tc>
          <w:tcPr>
            <w:tcW w:w="3527" w:type="dxa"/>
            <w:tcBorders>
              <w:left w:val="single" w:sz="4" w:space="0" w:color="000000"/>
              <w:right w:val="single" w:sz="4" w:space="0" w:color="000000"/>
            </w:tcBorders>
          </w:tcPr>
          <w:p w:rsidR="000024F8" w:rsidRPr="00E71CC5" w:rsidRDefault="00947939">
            <w:pPr>
              <w:pStyle w:val="TableParagraph"/>
              <w:spacing w:line="217" w:lineRule="exact"/>
              <w:ind w:left="186"/>
              <w:rPr>
                <w:sz w:val="24"/>
                <w:szCs w:val="24"/>
              </w:rPr>
            </w:pPr>
            <w:r w:rsidRPr="00E71CC5">
              <w:rPr>
                <w:sz w:val="24"/>
                <w:szCs w:val="24"/>
              </w:rPr>
              <w:t>11= Dissestidovuti</w:t>
            </w:r>
            <w:r w:rsidRPr="00E71CC5">
              <w:rPr>
                <w:position w:val="1"/>
                <w:sz w:val="24"/>
                <w:szCs w:val="24"/>
              </w:rPr>
              <w:t>aprocessi</w:t>
            </w:r>
            <w:r w:rsidRPr="00E71CC5">
              <w:rPr>
                <w:spacing w:val="-2"/>
                <w:position w:val="1"/>
                <w:sz w:val="24"/>
                <w:szCs w:val="24"/>
              </w:rPr>
              <w:t>erosivi</w:t>
            </w:r>
          </w:p>
          <w:p w:rsidR="000024F8" w:rsidRPr="00E71CC5" w:rsidRDefault="001D4375">
            <w:pPr>
              <w:pStyle w:val="TableParagraph"/>
              <w:spacing w:line="188" w:lineRule="exact"/>
              <w:ind w:left="158"/>
              <w:rPr>
                <w:sz w:val="24"/>
                <w:szCs w:val="24"/>
              </w:rPr>
            </w:pPr>
            <w:r w:rsidRPr="00E71CC5">
              <w:rPr>
                <w:spacing w:val="-2"/>
                <w:sz w:val="24"/>
                <w:szCs w:val="24"/>
              </w:rPr>
              <w:t>intensi</w:t>
            </w:r>
          </w:p>
        </w:tc>
        <w:tc>
          <w:tcPr>
            <w:tcW w:w="901" w:type="dxa"/>
            <w:tcBorders>
              <w:left w:val="single" w:sz="4" w:space="0" w:color="000000"/>
              <w:right w:val="single" w:sz="4" w:space="0" w:color="000000"/>
            </w:tcBorders>
          </w:tcPr>
          <w:p w:rsidR="000024F8" w:rsidRPr="00E71CC5" w:rsidRDefault="001D4375">
            <w:pPr>
              <w:pStyle w:val="TableParagraph"/>
              <w:spacing w:line="204" w:lineRule="exact"/>
              <w:ind w:left="141"/>
              <w:rPr>
                <w:sz w:val="24"/>
                <w:szCs w:val="24"/>
              </w:rPr>
            </w:pPr>
            <w:r w:rsidRPr="00E71CC5">
              <w:rPr>
                <w:spacing w:val="-2"/>
                <w:sz w:val="24"/>
                <w:szCs w:val="24"/>
              </w:rPr>
              <w:t>Attivo</w:t>
            </w:r>
          </w:p>
        </w:tc>
        <w:tc>
          <w:tcPr>
            <w:tcW w:w="1262" w:type="dxa"/>
            <w:tcBorders>
              <w:left w:val="single" w:sz="4" w:space="0" w:color="000000"/>
              <w:right w:val="single" w:sz="4" w:space="0" w:color="000000"/>
            </w:tcBorders>
          </w:tcPr>
          <w:p w:rsidR="000024F8" w:rsidRPr="00E71CC5" w:rsidRDefault="001D4375">
            <w:pPr>
              <w:pStyle w:val="TableParagraph"/>
              <w:spacing w:line="204" w:lineRule="exact"/>
              <w:ind w:left="146"/>
              <w:rPr>
                <w:sz w:val="24"/>
                <w:szCs w:val="24"/>
              </w:rPr>
            </w:pPr>
            <w:r w:rsidRPr="00E71CC5">
              <w:rPr>
                <w:w w:val="105"/>
                <w:sz w:val="24"/>
                <w:szCs w:val="24"/>
              </w:rPr>
              <w:t>2</w:t>
            </w:r>
            <w:r w:rsidRPr="00E71CC5">
              <w:rPr>
                <w:spacing w:val="-2"/>
                <w:w w:val="105"/>
                <w:sz w:val="24"/>
                <w:szCs w:val="24"/>
              </w:rPr>
              <w:t>=Media</w:t>
            </w:r>
          </w:p>
        </w:tc>
        <w:tc>
          <w:tcPr>
            <w:tcW w:w="851"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1356" w:type="dxa"/>
            <w:tcBorders>
              <w:left w:val="single" w:sz="4" w:space="0" w:color="000000"/>
              <w:right w:val="single" w:sz="4" w:space="0" w:color="000000"/>
            </w:tcBorders>
          </w:tcPr>
          <w:p w:rsidR="000024F8" w:rsidRPr="00E71CC5" w:rsidRDefault="001D4375">
            <w:pPr>
              <w:pStyle w:val="TableParagraph"/>
              <w:spacing w:before="5" w:line="183" w:lineRule="exact"/>
              <w:ind w:right="52"/>
              <w:jc w:val="right"/>
              <w:rPr>
                <w:sz w:val="24"/>
                <w:szCs w:val="24"/>
              </w:rPr>
            </w:pPr>
            <w:r w:rsidRPr="00E71CC5">
              <w:rPr>
                <w:spacing w:val="-6"/>
                <w:sz w:val="24"/>
                <w:szCs w:val="24"/>
              </w:rPr>
              <w:t>094-4CN-O11</w:t>
            </w:r>
          </w:p>
        </w:tc>
        <w:tc>
          <w:tcPr>
            <w:tcW w:w="1890" w:type="dxa"/>
            <w:tcBorders>
              <w:left w:val="single" w:sz="4" w:space="0" w:color="000000"/>
              <w:right w:val="single" w:sz="4" w:space="0" w:color="000000"/>
            </w:tcBorders>
          </w:tcPr>
          <w:p w:rsidR="000024F8" w:rsidRPr="00E71CC5" w:rsidRDefault="001D4375">
            <w:pPr>
              <w:pStyle w:val="TableParagraph"/>
              <w:spacing w:line="188" w:lineRule="exact"/>
              <w:ind w:left="148"/>
              <w:rPr>
                <w:sz w:val="24"/>
                <w:szCs w:val="24"/>
              </w:rPr>
            </w:pPr>
            <w:r w:rsidRPr="00E71CC5">
              <w:rPr>
                <w:spacing w:val="-4"/>
                <w:sz w:val="24"/>
                <w:szCs w:val="24"/>
              </w:rPr>
              <w:t>AsuddiVallonePetroso</w:t>
            </w:r>
          </w:p>
        </w:tc>
        <w:tc>
          <w:tcPr>
            <w:tcW w:w="3527" w:type="dxa"/>
            <w:tcBorders>
              <w:left w:val="single" w:sz="4" w:space="0" w:color="000000"/>
              <w:right w:val="single" w:sz="4" w:space="0" w:color="000000"/>
            </w:tcBorders>
          </w:tcPr>
          <w:p w:rsidR="000024F8" w:rsidRPr="00E71CC5" w:rsidRDefault="00947939">
            <w:pPr>
              <w:pStyle w:val="TableParagraph"/>
              <w:spacing w:before="5" w:line="183" w:lineRule="exact"/>
              <w:ind w:left="180"/>
              <w:rPr>
                <w:sz w:val="24"/>
                <w:szCs w:val="24"/>
              </w:rPr>
            </w:pPr>
            <w:r w:rsidRPr="00E71CC5">
              <w:rPr>
                <w:w w:val="85"/>
                <w:sz w:val="24"/>
                <w:szCs w:val="24"/>
              </w:rPr>
              <w:t>10 =</w:t>
            </w:r>
            <w:r w:rsidRPr="00E71CC5">
              <w:rPr>
                <w:spacing w:val="-2"/>
                <w:w w:val="85"/>
                <w:sz w:val="24"/>
                <w:szCs w:val="24"/>
              </w:rPr>
              <w:t>Calanchi</w:t>
            </w:r>
          </w:p>
        </w:tc>
        <w:tc>
          <w:tcPr>
            <w:tcW w:w="901" w:type="dxa"/>
            <w:tcBorders>
              <w:left w:val="single" w:sz="4" w:space="0" w:color="000000"/>
              <w:right w:val="single" w:sz="4" w:space="0" w:color="000000"/>
            </w:tcBorders>
          </w:tcPr>
          <w:p w:rsidR="000024F8" w:rsidRPr="00E71CC5" w:rsidRDefault="001D4375">
            <w:pPr>
              <w:pStyle w:val="TableParagraph"/>
              <w:spacing w:line="188" w:lineRule="exact"/>
              <w:ind w:left="148"/>
              <w:rPr>
                <w:sz w:val="24"/>
                <w:szCs w:val="24"/>
              </w:rPr>
            </w:pPr>
            <w:r w:rsidRPr="00E71CC5">
              <w:rPr>
                <w:spacing w:val="-2"/>
                <w:sz w:val="24"/>
                <w:szCs w:val="24"/>
              </w:rPr>
              <w:t>Attivo</w:t>
            </w:r>
          </w:p>
        </w:tc>
        <w:tc>
          <w:tcPr>
            <w:tcW w:w="1262" w:type="dxa"/>
            <w:tcBorders>
              <w:left w:val="single" w:sz="4" w:space="0" w:color="000000"/>
              <w:right w:val="single" w:sz="4" w:space="0" w:color="000000"/>
            </w:tcBorders>
          </w:tcPr>
          <w:p w:rsidR="000024F8" w:rsidRPr="00E71CC5" w:rsidRDefault="001D4375">
            <w:pPr>
              <w:pStyle w:val="TableParagraph"/>
              <w:spacing w:line="188" w:lineRule="exact"/>
              <w:ind w:left="146"/>
              <w:rPr>
                <w:sz w:val="24"/>
                <w:szCs w:val="24"/>
              </w:rPr>
            </w:pPr>
            <w:r w:rsidRPr="00E71CC5">
              <w:rPr>
                <w:w w:val="85"/>
                <w:sz w:val="24"/>
                <w:szCs w:val="24"/>
              </w:rPr>
              <w:t>2</w:t>
            </w:r>
            <w:r w:rsidR="00947939" w:rsidRPr="00E71CC5">
              <w:rPr>
                <w:spacing w:val="-2"/>
                <w:w w:val="105"/>
                <w:sz w:val="24"/>
                <w:szCs w:val="24"/>
              </w:rPr>
              <w:t>=</w:t>
            </w:r>
            <w:r w:rsidRPr="00E71CC5">
              <w:rPr>
                <w:spacing w:val="-2"/>
                <w:w w:val="105"/>
                <w:sz w:val="24"/>
                <w:szCs w:val="24"/>
              </w:rPr>
              <w:t xml:space="preserve"> M</w:t>
            </w:r>
            <w:r w:rsidRPr="00E71CC5">
              <w:rPr>
                <w:spacing w:val="-4"/>
                <w:w w:val="85"/>
                <w:sz w:val="24"/>
                <w:szCs w:val="24"/>
              </w:rPr>
              <w:t>edia</w:t>
            </w:r>
          </w:p>
        </w:tc>
        <w:tc>
          <w:tcPr>
            <w:tcW w:w="851"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15"/>
        </w:trPr>
        <w:tc>
          <w:tcPr>
            <w:tcW w:w="1356" w:type="dxa"/>
            <w:tcBorders>
              <w:left w:val="single" w:sz="4" w:space="0" w:color="000000"/>
              <w:right w:val="single" w:sz="4" w:space="0" w:color="000000"/>
            </w:tcBorders>
          </w:tcPr>
          <w:p w:rsidR="000024F8" w:rsidRPr="00E71CC5" w:rsidRDefault="001D4375">
            <w:pPr>
              <w:pStyle w:val="TableParagraph"/>
              <w:spacing w:before="12" w:line="183" w:lineRule="exact"/>
              <w:ind w:right="81"/>
              <w:jc w:val="right"/>
              <w:rPr>
                <w:sz w:val="24"/>
                <w:szCs w:val="24"/>
              </w:rPr>
            </w:pPr>
            <w:r w:rsidRPr="00E71CC5">
              <w:rPr>
                <w:spacing w:val="-6"/>
                <w:sz w:val="24"/>
                <w:szCs w:val="24"/>
              </w:rPr>
              <w:t>094-4CN-O12</w:t>
            </w:r>
          </w:p>
        </w:tc>
        <w:tc>
          <w:tcPr>
            <w:tcW w:w="1890" w:type="dxa"/>
            <w:tcBorders>
              <w:left w:val="single" w:sz="4" w:space="0" w:color="000000"/>
              <w:right w:val="single" w:sz="4" w:space="0" w:color="000000"/>
            </w:tcBorders>
          </w:tcPr>
          <w:p w:rsidR="000024F8" w:rsidRPr="00E71CC5" w:rsidRDefault="001D4375">
            <w:pPr>
              <w:pStyle w:val="TableParagraph"/>
              <w:spacing w:before="6" w:line="189" w:lineRule="exact"/>
              <w:ind w:left="148"/>
              <w:rPr>
                <w:sz w:val="24"/>
                <w:szCs w:val="24"/>
              </w:rPr>
            </w:pPr>
            <w:r w:rsidRPr="00E71CC5">
              <w:rPr>
                <w:sz w:val="24"/>
                <w:szCs w:val="24"/>
              </w:rPr>
              <w:t>AestdiMassSan</w:t>
            </w:r>
            <w:r w:rsidRPr="00E71CC5">
              <w:rPr>
                <w:spacing w:val="-4"/>
                <w:sz w:val="24"/>
                <w:szCs w:val="24"/>
              </w:rPr>
              <w:t>Pi</w:t>
            </w:r>
            <w:r w:rsidR="009B65A2" w:rsidRPr="00E71CC5">
              <w:rPr>
                <w:spacing w:val="-4"/>
                <w:sz w:val="24"/>
                <w:szCs w:val="24"/>
              </w:rPr>
              <w:t>eri</w:t>
            </w:r>
          </w:p>
        </w:tc>
        <w:tc>
          <w:tcPr>
            <w:tcW w:w="3527" w:type="dxa"/>
            <w:tcBorders>
              <w:left w:val="single" w:sz="4" w:space="0" w:color="000000"/>
              <w:right w:val="single" w:sz="4" w:space="0" w:color="000000"/>
            </w:tcBorders>
          </w:tcPr>
          <w:p w:rsidR="000024F8" w:rsidRPr="00E71CC5" w:rsidRDefault="00947939">
            <w:pPr>
              <w:pStyle w:val="TableParagraph"/>
              <w:spacing w:before="5" w:line="190" w:lineRule="exact"/>
              <w:ind w:left="187"/>
              <w:rPr>
                <w:sz w:val="24"/>
                <w:szCs w:val="24"/>
              </w:rPr>
            </w:pPr>
            <w:r w:rsidRPr="00E71CC5">
              <w:rPr>
                <w:w w:val="75"/>
                <w:sz w:val="24"/>
                <w:szCs w:val="24"/>
              </w:rPr>
              <w:t xml:space="preserve">10 = </w:t>
            </w:r>
            <w:r w:rsidRPr="00E71CC5">
              <w:rPr>
                <w:spacing w:val="-2"/>
                <w:w w:val="75"/>
                <w:sz w:val="24"/>
                <w:szCs w:val="24"/>
              </w:rPr>
              <w:t>Calanchi</w:t>
            </w:r>
          </w:p>
        </w:tc>
        <w:tc>
          <w:tcPr>
            <w:tcW w:w="901" w:type="dxa"/>
            <w:tcBorders>
              <w:left w:val="single" w:sz="4" w:space="0" w:color="000000"/>
              <w:right w:val="single" w:sz="4" w:space="0" w:color="000000"/>
            </w:tcBorders>
          </w:tcPr>
          <w:p w:rsidR="000024F8" w:rsidRPr="00E71CC5" w:rsidRDefault="001D4375">
            <w:pPr>
              <w:pStyle w:val="TableParagraph"/>
              <w:spacing w:line="195" w:lineRule="exact"/>
              <w:ind w:left="148"/>
              <w:rPr>
                <w:sz w:val="24"/>
                <w:szCs w:val="24"/>
              </w:rPr>
            </w:pPr>
            <w:r w:rsidRPr="00E71CC5">
              <w:rPr>
                <w:spacing w:val="-2"/>
                <w:sz w:val="24"/>
                <w:szCs w:val="24"/>
              </w:rPr>
              <w:t>Attivo</w:t>
            </w:r>
          </w:p>
        </w:tc>
        <w:tc>
          <w:tcPr>
            <w:tcW w:w="1262" w:type="dxa"/>
            <w:tcBorders>
              <w:left w:val="single" w:sz="4" w:space="0" w:color="000000"/>
              <w:right w:val="single" w:sz="4" w:space="0" w:color="000000"/>
            </w:tcBorders>
          </w:tcPr>
          <w:p w:rsidR="000024F8" w:rsidRPr="00E71CC5" w:rsidRDefault="001D4375">
            <w:pPr>
              <w:pStyle w:val="TableParagraph"/>
              <w:spacing w:line="195" w:lineRule="exact"/>
              <w:ind w:left="146"/>
              <w:rPr>
                <w:sz w:val="24"/>
                <w:szCs w:val="24"/>
              </w:rPr>
            </w:pPr>
            <w:r w:rsidRPr="00E71CC5">
              <w:rPr>
                <w:spacing w:val="-6"/>
                <w:sz w:val="24"/>
                <w:szCs w:val="24"/>
              </w:rPr>
              <w:t>2=Media</w:t>
            </w:r>
          </w:p>
        </w:tc>
        <w:tc>
          <w:tcPr>
            <w:tcW w:w="851" w:type="dxa"/>
            <w:tcBorders>
              <w:left w:val="single" w:sz="4" w:space="0" w:color="000000"/>
              <w:right w:val="single" w:sz="4" w:space="0" w:color="000000"/>
            </w:tcBorders>
          </w:tcPr>
          <w:p w:rsidR="000024F8" w:rsidRPr="00E71CC5" w:rsidRDefault="000024F8">
            <w:pPr>
              <w:pStyle w:val="TableParagraph"/>
              <w:rPr>
                <w:sz w:val="24"/>
                <w:szCs w:val="24"/>
              </w:rPr>
            </w:pPr>
          </w:p>
        </w:tc>
      </w:tr>
      <w:tr w:rsidR="00E71CC5" w:rsidRPr="00E71CC5">
        <w:trPr>
          <w:trHeight w:val="207"/>
        </w:trPr>
        <w:tc>
          <w:tcPr>
            <w:tcW w:w="1356" w:type="dxa"/>
            <w:tcBorders>
              <w:right w:val="single" w:sz="4" w:space="0" w:color="000000"/>
            </w:tcBorders>
          </w:tcPr>
          <w:p w:rsidR="000024F8" w:rsidRPr="00E71CC5" w:rsidRDefault="001D4375">
            <w:pPr>
              <w:pStyle w:val="TableParagraph"/>
              <w:spacing w:before="12" w:line="175" w:lineRule="exact"/>
              <w:ind w:right="74"/>
              <w:jc w:val="right"/>
              <w:rPr>
                <w:sz w:val="24"/>
                <w:szCs w:val="24"/>
              </w:rPr>
            </w:pPr>
            <w:r w:rsidRPr="00E71CC5">
              <w:rPr>
                <w:spacing w:val="-6"/>
                <w:sz w:val="24"/>
                <w:szCs w:val="24"/>
              </w:rPr>
              <w:t>094-4CN-O13</w:t>
            </w:r>
          </w:p>
        </w:tc>
        <w:tc>
          <w:tcPr>
            <w:tcW w:w="1890" w:type="dxa"/>
            <w:tcBorders>
              <w:left w:val="single" w:sz="4" w:space="0" w:color="000000"/>
              <w:right w:val="single" w:sz="4" w:space="0" w:color="000000"/>
            </w:tcBorders>
          </w:tcPr>
          <w:p w:rsidR="000024F8" w:rsidRPr="00E71CC5" w:rsidRDefault="001D4375">
            <w:pPr>
              <w:pStyle w:val="TableParagraph"/>
              <w:spacing w:before="6" w:line="181" w:lineRule="exact"/>
              <w:ind w:left="160"/>
              <w:rPr>
                <w:sz w:val="24"/>
                <w:szCs w:val="24"/>
              </w:rPr>
            </w:pPr>
            <w:r w:rsidRPr="00E71CC5">
              <w:rPr>
                <w:w w:val="85"/>
                <w:sz w:val="24"/>
                <w:szCs w:val="24"/>
              </w:rPr>
              <w:t>Il</w:t>
            </w:r>
            <w:r w:rsidRPr="00E71CC5">
              <w:rPr>
                <w:spacing w:val="-2"/>
                <w:sz w:val="24"/>
                <w:szCs w:val="24"/>
              </w:rPr>
              <w:t>Calvario</w:t>
            </w:r>
          </w:p>
        </w:tc>
        <w:tc>
          <w:tcPr>
            <w:tcW w:w="3527" w:type="dxa"/>
            <w:tcBorders>
              <w:left w:val="single" w:sz="4" w:space="0" w:color="000000"/>
              <w:right w:val="single" w:sz="4" w:space="0" w:color="000000"/>
            </w:tcBorders>
          </w:tcPr>
          <w:p w:rsidR="000024F8" w:rsidRPr="00E71CC5" w:rsidRDefault="001D4375">
            <w:pPr>
              <w:pStyle w:val="TableParagraph"/>
              <w:spacing w:before="5" w:line="183" w:lineRule="exact"/>
              <w:ind w:left="151"/>
              <w:rPr>
                <w:sz w:val="24"/>
                <w:szCs w:val="24"/>
              </w:rPr>
            </w:pPr>
            <w:r w:rsidRPr="00E71CC5">
              <w:rPr>
                <w:spacing w:val="-2"/>
                <w:sz w:val="24"/>
                <w:szCs w:val="24"/>
              </w:rPr>
              <w:t>8=Areaafranositàdiffusa</w:t>
            </w:r>
          </w:p>
        </w:tc>
        <w:tc>
          <w:tcPr>
            <w:tcW w:w="901" w:type="dxa"/>
            <w:tcBorders>
              <w:left w:val="single" w:sz="4" w:space="0" w:color="000000"/>
              <w:right w:val="single" w:sz="4" w:space="0" w:color="000000"/>
            </w:tcBorders>
          </w:tcPr>
          <w:p w:rsidR="000024F8" w:rsidRPr="00E71CC5" w:rsidRDefault="001D4375">
            <w:pPr>
              <w:pStyle w:val="TableParagraph"/>
              <w:spacing w:line="188" w:lineRule="exact"/>
              <w:ind w:left="148"/>
              <w:rPr>
                <w:sz w:val="24"/>
                <w:szCs w:val="24"/>
              </w:rPr>
            </w:pPr>
            <w:r w:rsidRPr="00E71CC5">
              <w:rPr>
                <w:spacing w:val="-2"/>
                <w:sz w:val="24"/>
                <w:szCs w:val="24"/>
              </w:rPr>
              <w:t>Attivo</w:t>
            </w:r>
          </w:p>
        </w:tc>
        <w:tc>
          <w:tcPr>
            <w:tcW w:w="1262" w:type="dxa"/>
            <w:tcBorders>
              <w:left w:val="single" w:sz="4" w:space="0" w:color="000000"/>
              <w:right w:val="single" w:sz="4" w:space="0" w:color="000000"/>
            </w:tcBorders>
          </w:tcPr>
          <w:p w:rsidR="000024F8" w:rsidRPr="00E71CC5" w:rsidRDefault="00947939">
            <w:pPr>
              <w:pStyle w:val="TableParagraph"/>
              <w:spacing w:line="188" w:lineRule="exact"/>
              <w:ind w:left="171"/>
              <w:rPr>
                <w:sz w:val="24"/>
                <w:szCs w:val="24"/>
              </w:rPr>
            </w:pPr>
            <w:r w:rsidRPr="00E71CC5">
              <w:rPr>
                <w:sz w:val="24"/>
                <w:szCs w:val="24"/>
              </w:rPr>
              <w:t>1=</w:t>
            </w:r>
            <w:r w:rsidRPr="00E71CC5">
              <w:rPr>
                <w:spacing w:val="-2"/>
                <w:sz w:val="24"/>
                <w:szCs w:val="24"/>
              </w:rPr>
              <w:t>Moderata</w:t>
            </w:r>
          </w:p>
        </w:tc>
        <w:tc>
          <w:tcPr>
            <w:tcW w:w="851" w:type="dxa"/>
            <w:tcBorders>
              <w:left w:val="single" w:sz="4" w:space="0" w:color="000000"/>
              <w:right w:val="single" w:sz="4" w:space="0" w:color="000000"/>
            </w:tcBorders>
          </w:tcPr>
          <w:p w:rsidR="000024F8" w:rsidRPr="00E71CC5" w:rsidRDefault="00947939">
            <w:pPr>
              <w:pStyle w:val="TableParagraph"/>
              <w:spacing w:line="188" w:lineRule="exact"/>
              <w:ind w:left="146" w:right="68"/>
              <w:jc w:val="center"/>
              <w:rPr>
                <w:sz w:val="24"/>
                <w:szCs w:val="24"/>
              </w:rPr>
            </w:pPr>
            <w:r w:rsidRPr="00E71CC5">
              <w:rPr>
                <w:spacing w:val="-2"/>
                <w:sz w:val="24"/>
                <w:szCs w:val="24"/>
              </w:rPr>
              <w:t>1=Mod</w:t>
            </w:r>
          </w:p>
        </w:tc>
      </w:tr>
    </w:tbl>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C60ECC">
      <w:pPr>
        <w:pStyle w:val="Corpotesto"/>
        <w:spacing w:before="6"/>
        <w:rPr>
          <w:sz w:val="24"/>
          <w:szCs w:val="24"/>
        </w:rPr>
      </w:pPr>
      <w:r w:rsidRPr="00E71CC5">
        <w:rPr>
          <w:noProof/>
          <w:sz w:val="24"/>
          <w:szCs w:val="24"/>
          <w:lang w:eastAsia="it-IT"/>
        </w:rPr>
        <w:lastRenderedPageBreak/>
        <w:drawing>
          <wp:anchor distT="0" distB="0" distL="0" distR="0" simplePos="0" relativeHeight="251582976" behindDoc="1" locked="0" layoutInCell="1" allowOverlap="1">
            <wp:simplePos x="0" y="0"/>
            <wp:positionH relativeFrom="page">
              <wp:posOffset>617449</wp:posOffset>
            </wp:positionH>
            <wp:positionV relativeFrom="paragraph">
              <wp:posOffset>-14024</wp:posOffset>
            </wp:positionV>
            <wp:extent cx="2986349" cy="2206587"/>
            <wp:effectExtent l="0" t="0" r="0" b="0"/>
            <wp:wrapNone/>
            <wp:docPr id="33"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4.jpeg"/>
                    <pic:cNvPicPr/>
                  </pic:nvPicPr>
                  <pic:blipFill>
                    <a:blip r:embed="rId18" cstate="print"/>
                    <a:stretch>
                      <a:fillRect/>
                    </a:stretch>
                  </pic:blipFill>
                  <pic:spPr>
                    <a:xfrm>
                      <a:off x="0" y="0"/>
                      <a:ext cx="2986349" cy="2206587"/>
                    </a:xfrm>
                    <a:prstGeom prst="rect">
                      <a:avLst/>
                    </a:prstGeom>
                  </pic:spPr>
                </pic:pic>
              </a:graphicData>
            </a:graphic>
          </wp:anchor>
        </w:drawing>
      </w:r>
      <w:r w:rsidRPr="00E71CC5">
        <w:rPr>
          <w:noProof/>
          <w:sz w:val="24"/>
          <w:szCs w:val="24"/>
          <w:lang w:eastAsia="it-IT"/>
        </w:rPr>
        <w:drawing>
          <wp:anchor distT="0" distB="0" distL="0" distR="0" simplePos="0" relativeHeight="251805184" behindDoc="0" locked="0" layoutInCell="1" allowOverlap="1">
            <wp:simplePos x="0" y="0"/>
            <wp:positionH relativeFrom="page">
              <wp:posOffset>3833703</wp:posOffset>
            </wp:positionH>
            <wp:positionV relativeFrom="paragraph">
              <wp:posOffset>172389</wp:posOffset>
            </wp:positionV>
            <wp:extent cx="3026445" cy="2052827"/>
            <wp:effectExtent l="0" t="0" r="0" b="0"/>
            <wp:wrapTopAndBottom/>
            <wp:docPr id="3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jpeg"/>
                    <pic:cNvPicPr/>
                  </pic:nvPicPr>
                  <pic:blipFill>
                    <a:blip r:embed="rId19" cstate="print"/>
                    <a:stretch>
                      <a:fillRect/>
                    </a:stretch>
                  </pic:blipFill>
                  <pic:spPr>
                    <a:xfrm>
                      <a:off x="0" y="0"/>
                      <a:ext cx="3026445" cy="2052827"/>
                    </a:xfrm>
                    <a:prstGeom prst="rect">
                      <a:avLst/>
                    </a:prstGeom>
                  </pic:spPr>
                </pic:pic>
              </a:graphicData>
            </a:graphic>
          </wp:anchor>
        </w:drawing>
      </w:r>
    </w:p>
    <w:p w:rsidR="000024F8" w:rsidRPr="00E71CC5" w:rsidRDefault="001D4375">
      <w:pPr>
        <w:tabs>
          <w:tab w:val="left" w:pos="6983"/>
        </w:tabs>
        <w:ind w:left="1566"/>
        <w:rPr>
          <w:i/>
          <w:sz w:val="24"/>
          <w:szCs w:val="24"/>
        </w:rPr>
      </w:pPr>
      <w:r w:rsidRPr="00E71CC5">
        <w:rPr>
          <w:i/>
          <w:spacing w:val="-2"/>
          <w:w w:val="90"/>
          <w:sz w:val="24"/>
          <w:szCs w:val="24"/>
        </w:rPr>
        <w:t>09</w:t>
      </w:r>
      <w:r w:rsidR="00A22603" w:rsidRPr="00E71CC5">
        <w:rPr>
          <w:i/>
          <w:spacing w:val="-2"/>
          <w:w w:val="90"/>
          <w:sz w:val="24"/>
          <w:szCs w:val="24"/>
        </w:rPr>
        <w:t>4-4CN-001</w:t>
      </w:r>
      <w:r w:rsidRPr="00E71CC5">
        <w:rPr>
          <w:i/>
          <w:sz w:val="24"/>
          <w:szCs w:val="24"/>
        </w:rPr>
        <w:tab/>
      </w:r>
      <w:r w:rsidRPr="00E71CC5">
        <w:rPr>
          <w:i/>
          <w:w w:val="95"/>
          <w:position w:val="1"/>
          <w:sz w:val="24"/>
          <w:szCs w:val="24"/>
        </w:rPr>
        <w:t>094-</w:t>
      </w:r>
      <w:r w:rsidR="00A22603" w:rsidRPr="00E71CC5">
        <w:rPr>
          <w:i/>
          <w:w w:val="95"/>
          <w:position w:val="1"/>
          <w:sz w:val="24"/>
          <w:szCs w:val="24"/>
        </w:rPr>
        <w:t>4</w:t>
      </w:r>
      <w:r w:rsidRPr="00E71CC5">
        <w:rPr>
          <w:i/>
          <w:w w:val="95"/>
          <w:position w:val="1"/>
          <w:sz w:val="24"/>
          <w:szCs w:val="24"/>
        </w:rPr>
        <w:t>-ICN-</w:t>
      </w:r>
      <w:r w:rsidRPr="00E71CC5">
        <w:rPr>
          <w:i/>
          <w:spacing w:val="-5"/>
          <w:w w:val="95"/>
          <w:position w:val="1"/>
          <w:sz w:val="24"/>
          <w:szCs w:val="24"/>
        </w:rPr>
        <w:t>002</w:t>
      </w:r>
    </w:p>
    <w:p w:rsidR="000024F8" w:rsidRPr="00E71CC5" w:rsidRDefault="000024F8">
      <w:pPr>
        <w:rPr>
          <w:sz w:val="24"/>
          <w:szCs w:val="24"/>
        </w:rPr>
        <w:sectPr w:rsidR="000024F8" w:rsidRPr="00E71CC5" w:rsidSect="00C60ECC">
          <w:pgSz w:w="11900" w:h="16490"/>
          <w:pgMar w:top="567" w:right="440" w:bottom="709" w:left="80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9"/>
        <w:rPr>
          <w:sz w:val="24"/>
          <w:szCs w:val="24"/>
        </w:rPr>
      </w:pPr>
    </w:p>
    <w:p w:rsidR="000024F8" w:rsidRPr="00E71CC5" w:rsidRDefault="001D4375">
      <w:pPr>
        <w:tabs>
          <w:tab w:val="left" w:pos="7070"/>
        </w:tabs>
        <w:ind w:left="1553"/>
        <w:rPr>
          <w:i/>
          <w:sz w:val="24"/>
          <w:szCs w:val="24"/>
        </w:rPr>
      </w:pPr>
      <w:r w:rsidRPr="00E71CC5">
        <w:rPr>
          <w:i/>
          <w:iCs/>
          <w:noProof/>
          <w:sz w:val="24"/>
          <w:szCs w:val="24"/>
          <w:lang w:eastAsia="it-IT"/>
        </w:rPr>
        <w:drawing>
          <wp:anchor distT="0" distB="0" distL="0" distR="0" simplePos="0" relativeHeight="251490816" behindDoc="0" locked="0" layoutInCell="1" allowOverlap="1">
            <wp:simplePos x="0" y="0"/>
            <wp:positionH relativeFrom="page">
              <wp:posOffset>650401</wp:posOffset>
            </wp:positionH>
            <wp:positionV relativeFrom="paragraph">
              <wp:posOffset>-2245871</wp:posOffset>
            </wp:positionV>
            <wp:extent cx="2948024" cy="2215991"/>
            <wp:effectExtent l="0" t="0" r="0" b="0"/>
            <wp:wrapNone/>
            <wp:docPr id="39"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7.jpeg"/>
                    <pic:cNvPicPr/>
                  </pic:nvPicPr>
                  <pic:blipFill>
                    <a:blip r:embed="rId20" cstate="print"/>
                    <a:stretch>
                      <a:fillRect/>
                    </a:stretch>
                  </pic:blipFill>
                  <pic:spPr>
                    <a:xfrm>
                      <a:off x="0" y="0"/>
                      <a:ext cx="2948024" cy="2215991"/>
                    </a:xfrm>
                    <a:prstGeom prst="rect">
                      <a:avLst/>
                    </a:prstGeom>
                  </pic:spPr>
                </pic:pic>
              </a:graphicData>
            </a:graphic>
          </wp:anchor>
        </w:drawing>
      </w:r>
      <w:r w:rsidRPr="00E71CC5">
        <w:rPr>
          <w:i/>
          <w:iCs/>
          <w:noProof/>
          <w:sz w:val="24"/>
          <w:szCs w:val="24"/>
          <w:lang w:eastAsia="it-IT"/>
        </w:rPr>
        <w:drawing>
          <wp:anchor distT="0" distB="0" distL="0" distR="0" simplePos="0" relativeHeight="251491840" behindDoc="0" locked="0" layoutInCell="1" allowOverlap="1">
            <wp:simplePos x="0" y="0"/>
            <wp:positionH relativeFrom="page">
              <wp:posOffset>664142</wp:posOffset>
            </wp:positionH>
            <wp:positionV relativeFrom="paragraph">
              <wp:posOffset>757286</wp:posOffset>
            </wp:positionV>
            <wp:extent cx="3013831" cy="1817459"/>
            <wp:effectExtent l="0" t="0" r="0" b="0"/>
            <wp:wrapNone/>
            <wp:docPr id="41"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jpeg"/>
                    <pic:cNvPicPr/>
                  </pic:nvPicPr>
                  <pic:blipFill>
                    <a:blip r:embed="rId21" cstate="print"/>
                    <a:stretch>
                      <a:fillRect/>
                    </a:stretch>
                  </pic:blipFill>
                  <pic:spPr>
                    <a:xfrm>
                      <a:off x="0" y="0"/>
                      <a:ext cx="3013831" cy="1817459"/>
                    </a:xfrm>
                    <a:prstGeom prst="rect">
                      <a:avLst/>
                    </a:prstGeom>
                  </pic:spPr>
                </pic:pic>
              </a:graphicData>
            </a:graphic>
          </wp:anchor>
        </w:drawing>
      </w:r>
      <w:r w:rsidRPr="00E71CC5">
        <w:rPr>
          <w:i/>
          <w:iCs/>
          <w:noProof/>
          <w:sz w:val="24"/>
          <w:szCs w:val="24"/>
          <w:lang w:eastAsia="it-IT"/>
        </w:rPr>
        <w:drawing>
          <wp:anchor distT="0" distB="0" distL="0" distR="0" simplePos="0" relativeHeight="251492864" behindDoc="0" locked="0" layoutInCell="1" allowOverlap="1">
            <wp:simplePos x="0" y="0"/>
            <wp:positionH relativeFrom="page">
              <wp:posOffset>3819962</wp:posOffset>
            </wp:positionH>
            <wp:positionV relativeFrom="paragraph">
              <wp:posOffset>-1513393</wp:posOffset>
            </wp:positionV>
            <wp:extent cx="2977872" cy="1508759"/>
            <wp:effectExtent l="0" t="0" r="0" b="0"/>
            <wp:wrapNone/>
            <wp:docPr id="43"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jpeg"/>
                    <pic:cNvPicPr/>
                  </pic:nvPicPr>
                  <pic:blipFill>
                    <a:blip r:embed="rId22" cstate="print"/>
                    <a:stretch>
                      <a:fillRect/>
                    </a:stretch>
                  </pic:blipFill>
                  <pic:spPr>
                    <a:xfrm>
                      <a:off x="0" y="0"/>
                      <a:ext cx="2977872" cy="1508759"/>
                    </a:xfrm>
                    <a:prstGeom prst="rect">
                      <a:avLst/>
                    </a:prstGeom>
                  </pic:spPr>
                </pic:pic>
              </a:graphicData>
            </a:graphic>
          </wp:anchor>
        </w:drawing>
      </w:r>
      <w:r w:rsidRPr="00E71CC5">
        <w:rPr>
          <w:i/>
          <w:iCs/>
          <w:sz w:val="24"/>
          <w:szCs w:val="24"/>
        </w:rPr>
        <w:t>094</w:t>
      </w:r>
      <w:r w:rsidR="003B45A5" w:rsidRPr="00E71CC5">
        <w:rPr>
          <w:i/>
          <w:iCs/>
          <w:sz w:val="24"/>
          <w:szCs w:val="24"/>
        </w:rPr>
        <w:t>-4</w:t>
      </w:r>
      <w:r w:rsidRPr="00E71CC5">
        <w:rPr>
          <w:i/>
          <w:iCs/>
          <w:sz w:val="24"/>
          <w:szCs w:val="24"/>
        </w:rPr>
        <w:t>CN-</w:t>
      </w:r>
      <w:r w:rsidRPr="00E71CC5">
        <w:rPr>
          <w:i/>
          <w:iCs/>
          <w:spacing w:val="-5"/>
          <w:sz w:val="24"/>
          <w:szCs w:val="24"/>
        </w:rPr>
        <w:t>003</w:t>
      </w:r>
      <w:r w:rsidRPr="00E71CC5">
        <w:rPr>
          <w:i/>
          <w:sz w:val="24"/>
          <w:szCs w:val="24"/>
        </w:rPr>
        <w:tab/>
        <w:t>09</w:t>
      </w:r>
      <w:r w:rsidR="003B45A5" w:rsidRPr="00E71CC5">
        <w:rPr>
          <w:i/>
          <w:sz w:val="24"/>
          <w:szCs w:val="24"/>
        </w:rPr>
        <w:t>4-4</w:t>
      </w:r>
      <w:r w:rsidRPr="00E71CC5">
        <w:rPr>
          <w:i/>
          <w:sz w:val="24"/>
          <w:szCs w:val="24"/>
        </w:rPr>
        <w:t>CN-</w:t>
      </w:r>
      <w:r w:rsidRPr="00E71CC5">
        <w:rPr>
          <w:i/>
          <w:spacing w:val="-5"/>
          <w:sz w:val="24"/>
          <w:szCs w:val="24"/>
        </w:rPr>
        <w:t>004</w:t>
      </w:r>
    </w:p>
    <w:p w:rsidR="000024F8" w:rsidRPr="00E71CC5" w:rsidRDefault="001D4375">
      <w:pPr>
        <w:pStyle w:val="Corpotesto"/>
        <w:spacing w:before="7"/>
        <w:rPr>
          <w:i/>
          <w:sz w:val="24"/>
          <w:szCs w:val="24"/>
        </w:rPr>
      </w:pPr>
      <w:r w:rsidRPr="00E71CC5">
        <w:rPr>
          <w:noProof/>
          <w:sz w:val="24"/>
          <w:szCs w:val="24"/>
          <w:lang w:eastAsia="it-IT"/>
        </w:rPr>
        <w:drawing>
          <wp:anchor distT="0" distB="0" distL="0" distR="0" simplePos="0" relativeHeight="251807232" behindDoc="0" locked="0" layoutInCell="1" allowOverlap="1">
            <wp:simplePos x="0" y="0"/>
            <wp:positionH relativeFrom="page">
              <wp:posOffset>3783319</wp:posOffset>
            </wp:positionH>
            <wp:positionV relativeFrom="paragraph">
              <wp:posOffset>121911</wp:posOffset>
            </wp:positionV>
            <wp:extent cx="3054890" cy="2304288"/>
            <wp:effectExtent l="0" t="0" r="0" b="0"/>
            <wp:wrapTopAndBottom/>
            <wp:docPr id="45"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0.jpeg"/>
                    <pic:cNvPicPr/>
                  </pic:nvPicPr>
                  <pic:blipFill>
                    <a:blip r:embed="rId23" cstate="print"/>
                    <a:stretch>
                      <a:fillRect/>
                    </a:stretch>
                  </pic:blipFill>
                  <pic:spPr>
                    <a:xfrm>
                      <a:off x="0" y="0"/>
                      <a:ext cx="3054890" cy="2304288"/>
                    </a:xfrm>
                    <a:prstGeom prst="rect">
                      <a:avLst/>
                    </a:prstGeom>
                  </pic:spPr>
                </pic:pic>
              </a:graphicData>
            </a:graphic>
          </wp:anchor>
        </w:drawing>
      </w:r>
    </w:p>
    <w:p w:rsidR="000024F8" w:rsidRPr="00E71CC5" w:rsidRDefault="001D4375">
      <w:pPr>
        <w:tabs>
          <w:tab w:val="left" w:pos="6847"/>
        </w:tabs>
        <w:spacing w:line="210" w:lineRule="exact"/>
        <w:ind w:left="1740"/>
        <w:rPr>
          <w:i/>
          <w:sz w:val="24"/>
          <w:szCs w:val="24"/>
        </w:rPr>
      </w:pPr>
      <w:r w:rsidRPr="00E71CC5">
        <w:rPr>
          <w:i/>
          <w:spacing w:val="-6"/>
          <w:sz w:val="24"/>
          <w:szCs w:val="24"/>
        </w:rPr>
        <w:t>09</w:t>
      </w:r>
      <w:r w:rsidR="003B45A5" w:rsidRPr="00E71CC5">
        <w:rPr>
          <w:i/>
          <w:spacing w:val="-6"/>
          <w:sz w:val="24"/>
          <w:szCs w:val="24"/>
        </w:rPr>
        <w:t>4-4</w:t>
      </w:r>
      <w:r w:rsidRPr="00E71CC5">
        <w:rPr>
          <w:i/>
          <w:spacing w:val="-6"/>
          <w:sz w:val="24"/>
          <w:szCs w:val="24"/>
        </w:rPr>
        <w:t>ICN-005</w:t>
      </w:r>
      <w:r w:rsidRPr="00E71CC5">
        <w:rPr>
          <w:i/>
          <w:sz w:val="24"/>
          <w:szCs w:val="24"/>
        </w:rPr>
        <w:tab/>
      </w:r>
      <w:r w:rsidRPr="00E71CC5">
        <w:rPr>
          <w:i/>
          <w:position w:val="1"/>
          <w:sz w:val="24"/>
          <w:szCs w:val="24"/>
        </w:rPr>
        <w:t>09</w:t>
      </w:r>
      <w:r w:rsidR="003B45A5" w:rsidRPr="00E71CC5">
        <w:rPr>
          <w:i/>
          <w:position w:val="1"/>
          <w:sz w:val="24"/>
          <w:szCs w:val="24"/>
        </w:rPr>
        <w:t>4-</w:t>
      </w:r>
      <w:r w:rsidRPr="00E71CC5">
        <w:rPr>
          <w:i/>
          <w:position w:val="1"/>
          <w:sz w:val="24"/>
          <w:szCs w:val="24"/>
        </w:rPr>
        <w:t>4CN-</w:t>
      </w:r>
      <w:r w:rsidRPr="00E71CC5">
        <w:rPr>
          <w:i/>
          <w:spacing w:val="-5"/>
          <w:position w:val="1"/>
          <w:sz w:val="24"/>
          <w:szCs w:val="24"/>
        </w:rPr>
        <w:t>006</w:t>
      </w:r>
    </w:p>
    <w:p w:rsidR="00FD773E" w:rsidRPr="00E71CC5" w:rsidRDefault="00FD773E">
      <w:pPr>
        <w:pStyle w:val="Corpotesto"/>
        <w:rPr>
          <w:i/>
          <w:sz w:val="24"/>
          <w:szCs w:val="24"/>
        </w:rPr>
      </w:pPr>
    </w:p>
    <w:p w:rsidR="000024F8" w:rsidRPr="00E71CC5" w:rsidRDefault="000024F8">
      <w:pPr>
        <w:pStyle w:val="Corpotesto"/>
        <w:rPr>
          <w:i/>
          <w:sz w:val="24"/>
          <w:szCs w:val="24"/>
        </w:rPr>
      </w:pPr>
    </w:p>
    <w:p w:rsidR="000024F8" w:rsidRPr="00E71CC5" w:rsidRDefault="00C60ECC">
      <w:pPr>
        <w:pStyle w:val="Corpotesto"/>
        <w:spacing w:before="10"/>
        <w:rPr>
          <w:i/>
          <w:sz w:val="24"/>
          <w:szCs w:val="24"/>
        </w:rPr>
      </w:pPr>
      <w:r w:rsidRPr="00E71CC5">
        <w:rPr>
          <w:noProof/>
          <w:sz w:val="24"/>
          <w:szCs w:val="24"/>
          <w:lang w:eastAsia="it-IT"/>
        </w:rPr>
        <w:drawing>
          <wp:anchor distT="0" distB="0" distL="0" distR="0" simplePos="0" relativeHeight="251842048" behindDoc="0" locked="0" layoutInCell="1" allowOverlap="1">
            <wp:simplePos x="0" y="0"/>
            <wp:positionH relativeFrom="page">
              <wp:posOffset>788670</wp:posOffset>
            </wp:positionH>
            <wp:positionV relativeFrom="page">
              <wp:posOffset>6742430</wp:posOffset>
            </wp:positionV>
            <wp:extent cx="2409825" cy="1802765"/>
            <wp:effectExtent l="0" t="0" r="9525" b="6985"/>
            <wp:wrapNone/>
            <wp:docPr id="37" name="image26.jpeg" descr="Immagine che contiene erba, aria aperta, paesaggio, dipin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jpeg" descr="Immagine che contiene erba, aria aperta, paesaggio, dipinto&#10;&#10;Descrizione generata automaticamente"/>
                    <pic:cNvPicPr/>
                  </pic:nvPicPr>
                  <pic:blipFill>
                    <a:blip r:embed="rId24" cstate="print"/>
                    <a:stretch>
                      <a:fillRect/>
                    </a:stretch>
                  </pic:blipFill>
                  <pic:spPr>
                    <a:xfrm>
                      <a:off x="0" y="0"/>
                      <a:ext cx="2409825" cy="1802765"/>
                    </a:xfrm>
                    <a:prstGeom prst="rect">
                      <a:avLst/>
                    </a:prstGeom>
                  </pic:spPr>
                </pic:pic>
              </a:graphicData>
            </a:graphic>
          </wp:anchor>
        </w:drawing>
      </w:r>
    </w:p>
    <w:p w:rsidR="00FD773E" w:rsidRPr="00E71CC5" w:rsidRDefault="00FD773E" w:rsidP="003B45A5">
      <w:pPr>
        <w:tabs>
          <w:tab w:val="left" w:pos="7121"/>
        </w:tabs>
        <w:spacing w:line="214" w:lineRule="exact"/>
        <w:ind w:left="1805"/>
        <w:rPr>
          <w:i/>
          <w:sz w:val="24"/>
          <w:szCs w:val="24"/>
        </w:rPr>
      </w:pPr>
    </w:p>
    <w:p w:rsidR="00FD773E" w:rsidRPr="00E71CC5" w:rsidRDefault="00FD773E" w:rsidP="003B45A5">
      <w:pPr>
        <w:tabs>
          <w:tab w:val="left" w:pos="7121"/>
        </w:tabs>
        <w:spacing w:line="214" w:lineRule="exact"/>
        <w:ind w:left="1805"/>
        <w:rPr>
          <w:i/>
          <w:sz w:val="24"/>
          <w:szCs w:val="24"/>
        </w:rPr>
      </w:pPr>
      <w:r w:rsidRPr="00E71CC5">
        <w:rPr>
          <w:noProof/>
          <w:sz w:val="24"/>
          <w:szCs w:val="24"/>
          <w:lang w:eastAsia="it-IT"/>
        </w:rPr>
        <w:drawing>
          <wp:anchor distT="0" distB="0" distL="0" distR="0" simplePos="0" relativeHeight="251808256" behindDoc="0" locked="0" layoutInCell="1" allowOverlap="1">
            <wp:simplePos x="0" y="0"/>
            <wp:positionH relativeFrom="page">
              <wp:posOffset>3676069</wp:posOffset>
            </wp:positionH>
            <wp:positionV relativeFrom="paragraph">
              <wp:posOffset>185206</wp:posOffset>
            </wp:positionV>
            <wp:extent cx="3394710" cy="1332865"/>
            <wp:effectExtent l="0" t="0" r="0" b="635"/>
            <wp:wrapTopAndBottom/>
            <wp:docPr id="49"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jpeg"/>
                    <pic:cNvPicPr/>
                  </pic:nvPicPr>
                  <pic:blipFill>
                    <a:blip r:embed="rId25" cstate="print"/>
                    <a:stretch>
                      <a:fillRect/>
                    </a:stretch>
                  </pic:blipFill>
                  <pic:spPr>
                    <a:xfrm>
                      <a:off x="0" y="0"/>
                      <a:ext cx="3394710" cy="1332865"/>
                    </a:xfrm>
                    <a:prstGeom prst="rect">
                      <a:avLst/>
                    </a:prstGeom>
                  </pic:spPr>
                </pic:pic>
              </a:graphicData>
            </a:graphic>
          </wp:anchor>
        </w:drawing>
      </w:r>
    </w:p>
    <w:p w:rsidR="00FD773E" w:rsidRPr="00E71CC5" w:rsidRDefault="00FD773E" w:rsidP="003B45A5">
      <w:pPr>
        <w:tabs>
          <w:tab w:val="left" w:pos="7121"/>
        </w:tabs>
        <w:spacing w:line="214" w:lineRule="exact"/>
        <w:ind w:left="1805"/>
        <w:rPr>
          <w:i/>
          <w:sz w:val="24"/>
          <w:szCs w:val="24"/>
        </w:rPr>
      </w:pPr>
    </w:p>
    <w:p w:rsidR="00FD773E" w:rsidRPr="00E71CC5" w:rsidRDefault="00FD773E" w:rsidP="003B45A5">
      <w:pPr>
        <w:tabs>
          <w:tab w:val="left" w:pos="7121"/>
        </w:tabs>
        <w:spacing w:line="214" w:lineRule="exact"/>
        <w:ind w:left="1805"/>
        <w:rPr>
          <w:i/>
          <w:sz w:val="24"/>
          <w:szCs w:val="24"/>
        </w:rPr>
      </w:pPr>
    </w:p>
    <w:p w:rsidR="00FD773E" w:rsidRPr="00E71CC5" w:rsidRDefault="00FD773E" w:rsidP="00FD773E">
      <w:pPr>
        <w:tabs>
          <w:tab w:val="left" w:pos="7121"/>
        </w:tabs>
        <w:spacing w:line="214" w:lineRule="exact"/>
        <w:ind w:left="1805"/>
        <w:rPr>
          <w:i/>
          <w:sz w:val="24"/>
          <w:szCs w:val="24"/>
        </w:rPr>
      </w:pPr>
    </w:p>
    <w:p w:rsidR="00FD773E" w:rsidRPr="00E71CC5" w:rsidRDefault="00FD773E" w:rsidP="00FD773E">
      <w:pPr>
        <w:tabs>
          <w:tab w:val="left" w:pos="7121"/>
        </w:tabs>
        <w:spacing w:line="214" w:lineRule="exact"/>
        <w:ind w:left="1805"/>
        <w:rPr>
          <w:i/>
          <w:sz w:val="24"/>
          <w:szCs w:val="24"/>
        </w:rPr>
      </w:pPr>
    </w:p>
    <w:p w:rsidR="00B41759" w:rsidRPr="00E71CC5" w:rsidRDefault="001D4375" w:rsidP="00FD773E">
      <w:pPr>
        <w:tabs>
          <w:tab w:val="left" w:pos="7121"/>
        </w:tabs>
        <w:spacing w:line="214" w:lineRule="exact"/>
        <w:ind w:left="1805"/>
        <w:rPr>
          <w:i/>
          <w:sz w:val="24"/>
          <w:szCs w:val="24"/>
        </w:rPr>
      </w:pPr>
      <w:r w:rsidRPr="00E71CC5">
        <w:rPr>
          <w:i/>
          <w:sz w:val="24"/>
          <w:szCs w:val="24"/>
        </w:rPr>
        <w:t>094-4CN-</w:t>
      </w:r>
      <w:r w:rsidRPr="00E71CC5">
        <w:rPr>
          <w:i/>
          <w:spacing w:val="-5"/>
          <w:sz w:val="24"/>
          <w:szCs w:val="24"/>
        </w:rPr>
        <w:t>007</w:t>
      </w:r>
      <w:r w:rsidR="00FD773E" w:rsidRPr="00E71CC5">
        <w:rPr>
          <w:i/>
          <w:spacing w:val="-5"/>
          <w:sz w:val="24"/>
          <w:szCs w:val="24"/>
        </w:rPr>
        <w:tab/>
      </w:r>
      <w:r w:rsidR="00FD773E" w:rsidRPr="00E71CC5">
        <w:rPr>
          <w:i/>
          <w:spacing w:val="-2"/>
          <w:position w:val="1"/>
          <w:sz w:val="24"/>
          <w:szCs w:val="24"/>
        </w:rPr>
        <w:t>094--ICN-</w:t>
      </w:r>
      <w:r w:rsidR="00FD773E" w:rsidRPr="00E71CC5">
        <w:rPr>
          <w:i/>
          <w:spacing w:val="-5"/>
          <w:position w:val="1"/>
          <w:sz w:val="24"/>
          <w:szCs w:val="24"/>
        </w:rPr>
        <w:t>008</w:t>
      </w:r>
    </w:p>
    <w:p w:rsidR="000024F8" w:rsidRPr="00E71CC5" w:rsidRDefault="00B41759">
      <w:pPr>
        <w:tabs>
          <w:tab w:val="left" w:pos="7121"/>
        </w:tabs>
        <w:spacing w:line="214" w:lineRule="exact"/>
        <w:ind w:left="1805"/>
        <w:rPr>
          <w:i/>
          <w:sz w:val="24"/>
          <w:szCs w:val="24"/>
        </w:rPr>
      </w:pPr>
      <w:r w:rsidRPr="00E71CC5">
        <w:rPr>
          <w:i/>
          <w:sz w:val="24"/>
          <w:szCs w:val="24"/>
        </w:rPr>
        <w:tab/>
      </w:r>
      <w:r w:rsidRPr="00E71CC5">
        <w:rPr>
          <w:i/>
          <w:sz w:val="24"/>
          <w:szCs w:val="24"/>
        </w:rPr>
        <w:tab/>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C60ECC">
      <w:pPr>
        <w:pStyle w:val="Corpotesto"/>
        <w:rPr>
          <w:i/>
          <w:sz w:val="24"/>
          <w:szCs w:val="24"/>
        </w:rPr>
      </w:pPr>
      <w:r w:rsidRPr="00E71CC5">
        <w:rPr>
          <w:noProof/>
          <w:sz w:val="24"/>
          <w:szCs w:val="24"/>
          <w:lang w:eastAsia="it-IT"/>
        </w:rPr>
        <w:drawing>
          <wp:anchor distT="0" distB="0" distL="0" distR="0" simplePos="0" relativeHeight="251810304" behindDoc="0" locked="0" layoutInCell="1" allowOverlap="1">
            <wp:simplePos x="0" y="0"/>
            <wp:positionH relativeFrom="page">
              <wp:posOffset>673100</wp:posOffset>
            </wp:positionH>
            <wp:positionV relativeFrom="paragraph">
              <wp:posOffset>608949</wp:posOffset>
            </wp:positionV>
            <wp:extent cx="2987020" cy="1284731"/>
            <wp:effectExtent l="0" t="0" r="0" b="0"/>
            <wp:wrapTopAndBottom/>
            <wp:docPr id="51"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3.jpeg"/>
                    <pic:cNvPicPr/>
                  </pic:nvPicPr>
                  <pic:blipFill>
                    <a:blip r:embed="rId26" cstate="print"/>
                    <a:stretch>
                      <a:fillRect/>
                    </a:stretch>
                  </pic:blipFill>
                  <pic:spPr>
                    <a:xfrm>
                      <a:off x="0" y="0"/>
                      <a:ext cx="2987020" cy="1284731"/>
                    </a:xfrm>
                    <a:prstGeom prst="rect">
                      <a:avLst/>
                    </a:prstGeom>
                  </pic:spPr>
                </pic:pic>
              </a:graphicData>
            </a:graphic>
          </wp:anchor>
        </w:drawing>
      </w:r>
    </w:p>
    <w:p w:rsidR="000024F8" w:rsidRPr="00E71CC5" w:rsidRDefault="001D4375">
      <w:pPr>
        <w:pStyle w:val="Corpotesto"/>
        <w:spacing w:before="2"/>
        <w:rPr>
          <w:i/>
          <w:sz w:val="24"/>
          <w:szCs w:val="24"/>
        </w:rPr>
      </w:pPr>
      <w:r w:rsidRPr="00E71CC5">
        <w:rPr>
          <w:noProof/>
          <w:sz w:val="24"/>
          <w:szCs w:val="24"/>
          <w:lang w:eastAsia="it-IT"/>
        </w:rPr>
        <w:drawing>
          <wp:anchor distT="0" distB="0" distL="0" distR="0" simplePos="0" relativeHeight="251811328" behindDoc="0" locked="0" layoutInCell="1" allowOverlap="1">
            <wp:simplePos x="0" y="0"/>
            <wp:positionH relativeFrom="page">
              <wp:posOffset>3760419</wp:posOffset>
            </wp:positionH>
            <wp:positionV relativeFrom="paragraph">
              <wp:posOffset>97052</wp:posOffset>
            </wp:positionV>
            <wp:extent cx="3046486" cy="1851660"/>
            <wp:effectExtent l="0" t="0" r="0" b="0"/>
            <wp:wrapTopAndBottom/>
            <wp:docPr id="53"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4.jpeg"/>
                    <pic:cNvPicPr/>
                  </pic:nvPicPr>
                  <pic:blipFill>
                    <a:blip r:embed="rId27" cstate="print"/>
                    <a:stretch>
                      <a:fillRect/>
                    </a:stretch>
                  </pic:blipFill>
                  <pic:spPr>
                    <a:xfrm>
                      <a:off x="0" y="0"/>
                      <a:ext cx="3046486" cy="1851660"/>
                    </a:xfrm>
                    <a:prstGeom prst="rect">
                      <a:avLst/>
                    </a:prstGeom>
                  </pic:spPr>
                </pic:pic>
              </a:graphicData>
            </a:graphic>
          </wp:anchor>
        </w:drawing>
      </w:r>
    </w:p>
    <w:p w:rsidR="000024F8" w:rsidRPr="00E71CC5" w:rsidRDefault="001D4375">
      <w:pPr>
        <w:tabs>
          <w:tab w:val="left" w:pos="7244"/>
        </w:tabs>
        <w:ind w:left="1581"/>
        <w:rPr>
          <w:i/>
          <w:sz w:val="24"/>
          <w:szCs w:val="24"/>
        </w:rPr>
      </w:pPr>
      <w:r w:rsidRPr="00E71CC5">
        <w:rPr>
          <w:i/>
          <w:spacing w:val="-5"/>
          <w:sz w:val="24"/>
          <w:szCs w:val="24"/>
        </w:rPr>
        <w:t>09</w:t>
      </w:r>
      <w:r w:rsidR="003B45A5" w:rsidRPr="00E71CC5">
        <w:rPr>
          <w:i/>
          <w:spacing w:val="-5"/>
          <w:sz w:val="24"/>
          <w:szCs w:val="24"/>
        </w:rPr>
        <w:t>4</w:t>
      </w:r>
      <w:r w:rsidRPr="00E71CC5">
        <w:rPr>
          <w:i/>
          <w:spacing w:val="-5"/>
          <w:sz w:val="24"/>
          <w:szCs w:val="24"/>
        </w:rPr>
        <w:t>-</w:t>
      </w:r>
      <w:r w:rsidR="003B45A5" w:rsidRPr="00E71CC5">
        <w:rPr>
          <w:i/>
          <w:spacing w:val="-5"/>
          <w:sz w:val="24"/>
          <w:szCs w:val="24"/>
        </w:rPr>
        <w:t>4</w:t>
      </w:r>
      <w:r w:rsidRPr="00E71CC5">
        <w:rPr>
          <w:i/>
          <w:spacing w:val="-5"/>
          <w:sz w:val="24"/>
          <w:szCs w:val="24"/>
        </w:rPr>
        <w:t>CN-009</w:t>
      </w:r>
      <w:r w:rsidRPr="00E71CC5">
        <w:rPr>
          <w:i/>
          <w:sz w:val="24"/>
          <w:szCs w:val="24"/>
        </w:rPr>
        <w:tab/>
        <w:t>094-4</w:t>
      </w:r>
      <w:r w:rsidR="003B45A5" w:rsidRPr="00E71CC5">
        <w:rPr>
          <w:i/>
          <w:sz w:val="24"/>
          <w:szCs w:val="24"/>
        </w:rPr>
        <w:t>CN-010</w:t>
      </w:r>
    </w:p>
    <w:p w:rsidR="000024F8" w:rsidRPr="00E71CC5" w:rsidRDefault="00B75C11">
      <w:pPr>
        <w:pStyle w:val="Corpotesto"/>
        <w:spacing w:before="7"/>
        <w:rPr>
          <w:i/>
          <w:sz w:val="24"/>
          <w:szCs w:val="24"/>
        </w:rPr>
      </w:pPr>
      <w:r>
        <w:rPr>
          <w:noProof/>
          <w:sz w:val="24"/>
          <w:szCs w:val="24"/>
          <w:lang w:eastAsia="it-IT"/>
        </w:rPr>
        <mc:AlternateContent>
          <mc:Choice Requires="wps">
            <w:drawing>
              <wp:anchor distT="0" distB="0" distL="0" distR="0" simplePos="0" relativeHeight="251760128" behindDoc="1" locked="0" layoutInCell="1" allowOverlap="1">
                <wp:simplePos x="0" y="0"/>
                <wp:positionH relativeFrom="page">
                  <wp:posOffset>695960</wp:posOffset>
                </wp:positionH>
                <wp:positionV relativeFrom="paragraph">
                  <wp:posOffset>158750</wp:posOffset>
                </wp:positionV>
                <wp:extent cx="628015" cy="1270"/>
                <wp:effectExtent l="0" t="0" r="635" b="0"/>
                <wp:wrapTopAndBottom/>
                <wp:docPr id="868049575" name="Figura a mano libera 8680495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015" cy="1270"/>
                        </a:xfrm>
                        <a:custGeom>
                          <a:avLst/>
                          <a:gdLst>
                            <a:gd name="T0" fmla="+- 0 1096 1096"/>
                            <a:gd name="T1" fmla="*/ T0 w 989"/>
                            <a:gd name="T2" fmla="+- 0 2085 1096"/>
                            <a:gd name="T3" fmla="*/ T2 w 989"/>
                          </a:gdLst>
                          <a:ahLst/>
                          <a:cxnLst>
                            <a:cxn ang="0">
                              <a:pos x="T1" y="0"/>
                            </a:cxn>
                            <a:cxn ang="0">
                              <a:pos x="T3" y="0"/>
                            </a:cxn>
                          </a:cxnLst>
                          <a:rect l="0" t="0" r="r" b="b"/>
                          <a:pathLst>
                            <a:path w="989">
                              <a:moveTo>
                                <a:pt x="0" y="0"/>
                              </a:moveTo>
                              <a:lnTo>
                                <a:pt x="989" y="0"/>
                              </a:lnTo>
                            </a:path>
                          </a:pathLst>
                        </a:custGeom>
                        <a:noFill/>
                        <a:ln w="915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8BC94" id="Figura a mano libera 868049575" o:spid="_x0000_s1026" style="position:absolute;margin-left:54.8pt;margin-top:12.5pt;width:49.45pt;height:.1pt;z-index:-25155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" path="m,l989,e" filled="f" strokeweight=".25433mm">
                <v:path arrowok="t" o:connecttype="custom" o:connectlocs="0,0;628015,0" o:connectangles="0,0"/>
                <w10:wrap type="topAndBottom" anchorx="page"/>
              </v:shape>
            </w:pict>
          </mc:Fallback>
        </mc:AlternateContent>
      </w:r>
      <w:r>
        <w:rPr>
          <w:noProof/>
          <w:sz w:val="24"/>
          <w:szCs w:val="24"/>
          <w:lang w:eastAsia="it-IT"/>
        </w:rPr>
        <mc:AlternateContent>
          <mc:Choice Requires="wps">
            <w:drawing>
              <wp:anchor distT="0" distB="0" distL="0" distR="0" simplePos="0" relativeHeight="251761152" behindDoc="1" locked="0" layoutInCell="1" allowOverlap="1">
                <wp:simplePos x="0" y="0"/>
                <wp:positionH relativeFrom="page">
                  <wp:posOffset>6091555</wp:posOffset>
                </wp:positionH>
                <wp:positionV relativeFrom="paragraph">
                  <wp:posOffset>163195</wp:posOffset>
                </wp:positionV>
                <wp:extent cx="692150" cy="1270"/>
                <wp:effectExtent l="5080" t="8255" r="7620" b="9525"/>
                <wp:wrapTopAndBottom/>
                <wp:docPr id="868049574" name="docshape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150" cy="1270"/>
                        </a:xfrm>
                        <a:custGeom>
                          <a:avLst/>
                          <a:gdLst>
                            <a:gd name="T0" fmla="*/ 0 w 1090"/>
                            <a:gd name="T1" fmla="*/ 0 h 1270"/>
                            <a:gd name="T2" fmla="*/ 692150 w 1090"/>
                            <a:gd name="T3" fmla="*/ 0 h 1270"/>
                            <a:gd name="T4" fmla="*/ 0 60000 65536"/>
                            <a:gd name="T5" fmla="*/ 0 60000 65536"/>
                          </a:gdLst>
                          <a:ahLst/>
                          <a:cxnLst>
                            <a:cxn ang="T4">
                              <a:pos x="T0" y="T1"/>
                            </a:cxn>
                            <a:cxn ang="T5">
                              <a:pos x="T2" y="T3"/>
                            </a:cxn>
                          </a:cxnLst>
                          <a:rect l="0" t="0" r="r" b="b"/>
                          <a:pathLst>
                            <a:path w="1090" h="1270">
                              <a:moveTo>
                                <a:pt x="0" y="0"/>
                              </a:moveTo>
                              <a:lnTo>
                                <a:pt x="1090" y="0"/>
                              </a:lnTo>
                            </a:path>
                          </a:pathLst>
                        </a:custGeom>
                        <a:noFill/>
                        <a:ln w="457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66E04" id="docshape100" o:spid="_x0000_s1026" style="position:absolute;margin-left:479.65pt;margin-top:12.85pt;width:54.5pt;height:.1pt;z-index:-25155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" path="m,l1090,e" filled="f" strokeweight=".1272mm">
                <v:path arrowok="t" o:connecttype="custom" o:connectlocs="0,0;439515250,0" o:connectangles="0,0"/>
                <w10:wrap type="topAndBottom" anchorx="page"/>
              </v:shape>
            </w:pict>
          </mc:Fallback>
        </mc:AlternateConten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1D4375">
      <w:pPr>
        <w:pStyle w:val="Corpotesto"/>
        <w:spacing w:before="1"/>
        <w:rPr>
          <w:i/>
          <w:sz w:val="24"/>
          <w:szCs w:val="24"/>
        </w:rPr>
      </w:pPr>
      <w:r w:rsidRPr="00E71CC5">
        <w:rPr>
          <w:noProof/>
          <w:sz w:val="24"/>
          <w:szCs w:val="24"/>
          <w:lang w:eastAsia="it-IT"/>
        </w:rPr>
        <w:drawing>
          <wp:anchor distT="0" distB="0" distL="0" distR="0" simplePos="0" relativeHeight="251812352" behindDoc="0" locked="0" layoutInCell="1" allowOverlap="1">
            <wp:simplePos x="0" y="0"/>
            <wp:positionH relativeFrom="page">
              <wp:posOffset>673302</wp:posOffset>
            </wp:positionH>
            <wp:positionV relativeFrom="paragraph">
              <wp:posOffset>191120</wp:posOffset>
            </wp:positionV>
            <wp:extent cx="3014466" cy="1623060"/>
            <wp:effectExtent l="0" t="0" r="0" b="0"/>
            <wp:wrapTopAndBottom/>
            <wp:docPr id="55"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jpeg"/>
                    <pic:cNvPicPr/>
                  </pic:nvPicPr>
                  <pic:blipFill>
                    <a:blip r:embed="rId28" cstate="print"/>
                    <a:stretch>
                      <a:fillRect/>
                    </a:stretch>
                  </pic:blipFill>
                  <pic:spPr>
                    <a:xfrm>
                      <a:off x="0" y="0"/>
                      <a:ext cx="3014466" cy="1623060"/>
                    </a:xfrm>
                    <a:prstGeom prst="rect">
                      <a:avLst/>
                    </a:prstGeom>
                  </pic:spPr>
                </pic:pic>
              </a:graphicData>
            </a:graphic>
          </wp:anchor>
        </w:drawing>
      </w:r>
      <w:r w:rsidRPr="00E71CC5">
        <w:rPr>
          <w:noProof/>
          <w:sz w:val="24"/>
          <w:szCs w:val="24"/>
          <w:lang w:eastAsia="it-IT"/>
        </w:rPr>
        <w:drawing>
          <wp:anchor distT="0" distB="0" distL="0" distR="0" simplePos="0" relativeHeight="251813376" behindDoc="0" locked="0" layoutInCell="1" allowOverlap="1">
            <wp:simplePos x="0" y="0"/>
            <wp:positionH relativeFrom="page">
              <wp:posOffset>3810801</wp:posOffset>
            </wp:positionH>
            <wp:positionV relativeFrom="paragraph">
              <wp:posOffset>278101</wp:posOffset>
            </wp:positionV>
            <wp:extent cx="2987020" cy="1536191"/>
            <wp:effectExtent l="0" t="0" r="0" b="0"/>
            <wp:wrapTopAndBottom/>
            <wp:docPr id="57"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6.jpeg"/>
                    <pic:cNvPicPr/>
                  </pic:nvPicPr>
                  <pic:blipFill>
                    <a:blip r:embed="rId29" cstate="print"/>
                    <a:stretch>
                      <a:fillRect/>
                    </a:stretch>
                  </pic:blipFill>
                  <pic:spPr>
                    <a:xfrm>
                      <a:off x="0" y="0"/>
                      <a:ext cx="2987020" cy="1536191"/>
                    </a:xfrm>
                    <a:prstGeom prst="rect">
                      <a:avLst/>
                    </a:prstGeom>
                  </pic:spPr>
                </pic:pic>
              </a:graphicData>
            </a:graphic>
          </wp:anchor>
        </w:drawing>
      </w:r>
    </w:p>
    <w:p w:rsidR="000024F8" w:rsidRPr="00E71CC5" w:rsidRDefault="001D4375">
      <w:pPr>
        <w:tabs>
          <w:tab w:val="left" w:pos="7020"/>
        </w:tabs>
        <w:ind w:left="1596"/>
        <w:rPr>
          <w:i/>
          <w:sz w:val="24"/>
          <w:szCs w:val="24"/>
        </w:rPr>
      </w:pPr>
      <w:r w:rsidRPr="00E71CC5">
        <w:rPr>
          <w:i/>
          <w:sz w:val="24"/>
          <w:szCs w:val="24"/>
        </w:rPr>
        <w:t>094-4</w:t>
      </w:r>
      <w:r w:rsidR="003B45A5" w:rsidRPr="00E71CC5">
        <w:rPr>
          <w:i/>
          <w:sz w:val="24"/>
          <w:szCs w:val="24"/>
        </w:rPr>
        <w:t>CN</w:t>
      </w:r>
      <w:r w:rsidRPr="00E71CC5">
        <w:rPr>
          <w:i/>
          <w:sz w:val="24"/>
          <w:szCs w:val="24"/>
        </w:rPr>
        <w:t>-</w:t>
      </w:r>
      <w:r w:rsidRPr="00E71CC5">
        <w:rPr>
          <w:i/>
          <w:spacing w:val="-5"/>
          <w:sz w:val="24"/>
          <w:szCs w:val="24"/>
        </w:rPr>
        <w:t>011</w:t>
      </w:r>
      <w:r w:rsidRPr="00E71CC5">
        <w:rPr>
          <w:i/>
          <w:sz w:val="24"/>
          <w:szCs w:val="24"/>
        </w:rPr>
        <w:tab/>
      </w:r>
      <w:r w:rsidRPr="00E71CC5">
        <w:rPr>
          <w:i/>
          <w:spacing w:val="-2"/>
          <w:sz w:val="24"/>
          <w:szCs w:val="24"/>
        </w:rPr>
        <w:t>09</w:t>
      </w:r>
      <w:r w:rsidR="003B45A5" w:rsidRPr="00E71CC5">
        <w:rPr>
          <w:i/>
          <w:spacing w:val="-2"/>
          <w:sz w:val="24"/>
          <w:szCs w:val="24"/>
        </w:rPr>
        <w:t>4</w:t>
      </w:r>
      <w:r w:rsidRPr="00E71CC5">
        <w:rPr>
          <w:i/>
          <w:spacing w:val="-2"/>
          <w:sz w:val="24"/>
          <w:szCs w:val="24"/>
        </w:rPr>
        <w:t>-4CN-</w:t>
      </w:r>
      <w:r w:rsidR="003B45A5" w:rsidRPr="00E71CC5">
        <w:rPr>
          <w:i/>
          <w:spacing w:val="-2"/>
          <w:sz w:val="24"/>
          <w:szCs w:val="24"/>
        </w:rPr>
        <w:t>012</w:t>
      </w:r>
    </w:p>
    <w:p w:rsidR="000024F8" w:rsidRPr="00E71CC5" w:rsidRDefault="001D4375">
      <w:pPr>
        <w:pStyle w:val="Corpotesto"/>
        <w:spacing w:before="10"/>
        <w:rPr>
          <w:i/>
          <w:sz w:val="24"/>
          <w:szCs w:val="24"/>
        </w:rPr>
      </w:pPr>
      <w:r w:rsidRPr="00E71CC5">
        <w:rPr>
          <w:noProof/>
          <w:sz w:val="24"/>
          <w:szCs w:val="24"/>
          <w:lang w:eastAsia="it-IT"/>
        </w:rPr>
        <w:drawing>
          <wp:anchor distT="0" distB="0" distL="0" distR="0" simplePos="0" relativeHeight="251814400" behindDoc="0" locked="0" layoutInCell="1" allowOverlap="1">
            <wp:simplePos x="0" y="0"/>
            <wp:positionH relativeFrom="page">
              <wp:posOffset>687043</wp:posOffset>
            </wp:positionH>
            <wp:positionV relativeFrom="paragraph">
              <wp:posOffset>95136</wp:posOffset>
            </wp:positionV>
            <wp:extent cx="3014466" cy="2144268"/>
            <wp:effectExtent l="0" t="0" r="0" b="0"/>
            <wp:wrapTopAndBottom/>
            <wp:docPr id="59"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7.jpeg"/>
                    <pic:cNvPicPr/>
                  </pic:nvPicPr>
                  <pic:blipFill>
                    <a:blip r:embed="rId30" cstate="print"/>
                    <a:stretch>
                      <a:fillRect/>
                    </a:stretch>
                  </pic:blipFill>
                  <pic:spPr>
                    <a:xfrm>
                      <a:off x="0" y="0"/>
                      <a:ext cx="3014466" cy="2144268"/>
                    </a:xfrm>
                    <a:prstGeom prst="rect">
                      <a:avLst/>
                    </a:prstGeom>
                  </pic:spPr>
                </pic:pic>
              </a:graphicData>
            </a:graphic>
          </wp:anchor>
        </w:drawing>
      </w:r>
    </w:p>
    <w:p w:rsidR="000024F8" w:rsidRPr="00E71CC5" w:rsidRDefault="001D4375">
      <w:pPr>
        <w:spacing w:before="1"/>
        <w:ind w:left="1769"/>
        <w:rPr>
          <w:i/>
          <w:sz w:val="24"/>
          <w:szCs w:val="24"/>
        </w:rPr>
      </w:pPr>
      <w:r w:rsidRPr="00E71CC5">
        <w:rPr>
          <w:i/>
          <w:spacing w:val="-2"/>
          <w:sz w:val="24"/>
          <w:szCs w:val="24"/>
        </w:rPr>
        <w:t>09</w:t>
      </w:r>
      <w:r w:rsidR="003B45A5" w:rsidRPr="00E71CC5">
        <w:rPr>
          <w:i/>
          <w:spacing w:val="-2"/>
          <w:sz w:val="24"/>
          <w:szCs w:val="24"/>
        </w:rPr>
        <w:t>4</w:t>
      </w:r>
      <w:r w:rsidRPr="00E71CC5">
        <w:rPr>
          <w:i/>
          <w:spacing w:val="-2"/>
          <w:sz w:val="24"/>
          <w:szCs w:val="24"/>
        </w:rPr>
        <w:t>-</w:t>
      </w:r>
      <w:r w:rsidR="003B45A5" w:rsidRPr="00E71CC5">
        <w:rPr>
          <w:i/>
          <w:spacing w:val="-2"/>
          <w:sz w:val="24"/>
          <w:szCs w:val="24"/>
        </w:rPr>
        <w:t>4</w:t>
      </w:r>
      <w:r w:rsidRPr="00E71CC5">
        <w:rPr>
          <w:i/>
          <w:spacing w:val="-2"/>
          <w:sz w:val="24"/>
          <w:szCs w:val="24"/>
        </w:rPr>
        <w:t>CN-</w:t>
      </w:r>
      <w:r w:rsidR="003B45A5" w:rsidRPr="00E71CC5">
        <w:rPr>
          <w:i/>
          <w:spacing w:val="-5"/>
          <w:sz w:val="24"/>
          <w:szCs w:val="24"/>
        </w:rPr>
        <w:t>01</w:t>
      </w:r>
      <w:r w:rsidRPr="00E71CC5">
        <w:rPr>
          <w:i/>
          <w:spacing w:val="-5"/>
          <w:sz w:val="24"/>
          <w:szCs w:val="24"/>
        </w:rPr>
        <w:t>3</w: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rPr>
          <w:sz w:val="24"/>
          <w:szCs w:val="24"/>
        </w:rPr>
        <w:sectPr w:rsidR="000024F8" w:rsidRPr="00E71CC5">
          <w:pgSz w:w="11900" w:h="16490"/>
          <w:pgMar w:top="460" w:right="440" w:bottom="0" w:left="800" w:header="720" w:footer="720" w:gutter="0"/>
          <w:cols w:space="720"/>
        </w:sectPr>
      </w:pPr>
    </w:p>
    <w:p w:rsidR="000024F8" w:rsidRPr="00E71CC5" w:rsidRDefault="000024F8">
      <w:pPr>
        <w:pStyle w:val="Corpotesto"/>
        <w:rPr>
          <w:sz w:val="24"/>
          <w:szCs w:val="24"/>
        </w:rPr>
      </w:pPr>
    </w:p>
    <w:p w:rsidR="000024F8" w:rsidRPr="00E71CC5" w:rsidRDefault="000024F8">
      <w:pPr>
        <w:pStyle w:val="Corpotesto"/>
        <w:spacing w:before="3"/>
        <w:rPr>
          <w:sz w:val="24"/>
          <w:szCs w:val="24"/>
        </w:rPr>
      </w:pPr>
    </w:p>
    <w:tbl>
      <w:tblPr>
        <w:tblStyle w:val="TableNormal"/>
        <w:tblW w:w="0" w:type="auto"/>
        <w:tblInd w:w="14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602"/>
        <w:gridCol w:w="5179"/>
      </w:tblGrid>
      <w:tr w:rsidR="00E71CC5" w:rsidRPr="00E71CC5">
        <w:trPr>
          <w:trHeight w:val="272"/>
        </w:trPr>
        <w:tc>
          <w:tcPr>
            <w:tcW w:w="4602" w:type="dxa"/>
          </w:tcPr>
          <w:p w:rsidR="000024F8" w:rsidRPr="00E71CC5" w:rsidRDefault="001D4375">
            <w:pPr>
              <w:pStyle w:val="TableParagraph"/>
              <w:spacing w:before="30" w:line="223" w:lineRule="exact"/>
              <w:ind w:left="184"/>
              <w:rPr>
                <w:b/>
                <w:sz w:val="24"/>
                <w:szCs w:val="24"/>
              </w:rPr>
            </w:pPr>
            <w:r w:rsidRPr="00E71CC5">
              <w:rPr>
                <w:b/>
                <w:w w:val="105"/>
                <w:sz w:val="24"/>
                <w:szCs w:val="24"/>
              </w:rPr>
              <w:t>P.A.I.</w:t>
            </w:r>
            <w:r w:rsidRPr="00E71CC5">
              <w:rPr>
                <w:w w:val="105"/>
                <w:sz w:val="24"/>
                <w:szCs w:val="24"/>
              </w:rPr>
              <w:t>-</w:t>
            </w:r>
            <w:r w:rsidRPr="00E71CC5">
              <w:rPr>
                <w:b/>
                <w:w w:val="105"/>
                <w:sz w:val="24"/>
                <w:szCs w:val="24"/>
              </w:rPr>
              <w:t>Codicedissesto(sitidi</w:t>
            </w:r>
            <w:r w:rsidRPr="00E71CC5">
              <w:rPr>
                <w:b/>
                <w:spacing w:val="-2"/>
                <w:w w:val="105"/>
                <w:sz w:val="24"/>
                <w:szCs w:val="24"/>
              </w:rPr>
              <w:t>attenzione)</w:t>
            </w:r>
          </w:p>
        </w:tc>
        <w:tc>
          <w:tcPr>
            <w:tcW w:w="5179" w:type="dxa"/>
          </w:tcPr>
          <w:p w:rsidR="000024F8" w:rsidRPr="00E71CC5" w:rsidRDefault="001D4375">
            <w:pPr>
              <w:pStyle w:val="TableParagraph"/>
              <w:spacing w:before="58" w:line="194" w:lineRule="exact"/>
              <w:ind w:left="2195" w:right="2124"/>
              <w:jc w:val="center"/>
              <w:rPr>
                <w:b/>
                <w:sz w:val="24"/>
                <w:szCs w:val="24"/>
              </w:rPr>
            </w:pPr>
            <w:r w:rsidRPr="00E71CC5">
              <w:rPr>
                <w:b/>
                <w:spacing w:val="-2"/>
                <w:sz w:val="24"/>
                <w:szCs w:val="24"/>
              </w:rPr>
              <w:t>Località</w:t>
            </w:r>
          </w:p>
        </w:tc>
      </w:tr>
      <w:tr w:rsidR="00E71CC5" w:rsidRPr="00E71CC5">
        <w:trPr>
          <w:trHeight w:val="272"/>
        </w:trPr>
        <w:tc>
          <w:tcPr>
            <w:tcW w:w="4602" w:type="dxa"/>
          </w:tcPr>
          <w:p w:rsidR="000024F8" w:rsidRPr="00E71CC5" w:rsidRDefault="001D4375">
            <w:pPr>
              <w:pStyle w:val="TableParagraph"/>
              <w:spacing w:line="253" w:lineRule="exact"/>
              <w:ind w:left="116"/>
              <w:rPr>
                <w:sz w:val="24"/>
                <w:szCs w:val="24"/>
              </w:rPr>
            </w:pPr>
            <w:r w:rsidRPr="00E71CC5">
              <w:rPr>
                <w:spacing w:val="-6"/>
                <w:sz w:val="24"/>
                <w:szCs w:val="24"/>
              </w:rPr>
              <w:t>094-E-4CN-E01</w:t>
            </w:r>
          </w:p>
        </w:tc>
        <w:tc>
          <w:tcPr>
            <w:tcW w:w="5179" w:type="dxa"/>
          </w:tcPr>
          <w:p w:rsidR="000024F8" w:rsidRPr="00E71CC5" w:rsidRDefault="001D4375">
            <w:pPr>
              <w:pStyle w:val="TableParagraph"/>
              <w:spacing w:before="11" w:line="242" w:lineRule="exact"/>
              <w:ind w:left="121"/>
              <w:rPr>
                <w:sz w:val="24"/>
                <w:szCs w:val="24"/>
              </w:rPr>
            </w:pPr>
            <w:r w:rsidRPr="00E71CC5">
              <w:rPr>
                <w:spacing w:val="-5"/>
                <w:sz w:val="24"/>
                <w:szCs w:val="24"/>
              </w:rPr>
              <w:t>Fiume</w:t>
            </w:r>
            <w:r w:rsidRPr="00E71CC5">
              <w:rPr>
                <w:spacing w:val="-2"/>
                <w:sz w:val="24"/>
                <w:szCs w:val="24"/>
              </w:rPr>
              <w:t>Dittaino</w:t>
            </w:r>
          </w:p>
        </w:tc>
      </w:tr>
      <w:tr w:rsidR="00E71CC5" w:rsidRPr="00E71CC5">
        <w:trPr>
          <w:trHeight w:val="265"/>
        </w:trPr>
        <w:tc>
          <w:tcPr>
            <w:tcW w:w="4602" w:type="dxa"/>
          </w:tcPr>
          <w:p w:rsidR="000024F8" w:rsidRPr="00E71CC5" w:rsidRDefault="001D4375">
            <w:pPr>
              <w:pStyle w:val="TableParagraph"/>
              <w:spacing w:line="246" w:lineRule="exact"/>
              <w:ind w:left="116"/>
              <w:rPr>
                <w:sz w:val="24"/>
                <w:szCs w:val="24"/>
              </w:rPr>
            </w:pPr>
            <w:r w:rsidRPr="00E71CC5">
              <w:rPr>
                <w:spacing w:val="-6"/>
                <w:sz w:val="24"/>
                <w:szCs w:val="24"/>
              </w:rPr>
              <w:t>094-E-4CN-E02</w:t>
            </w:r>
          </w:p>
        </w:tc>
        <w:tc>
          <w:tcPr>
            <w:tcW w:w="5179" w:type="dxa"/>
          </w:tcPr>
          <w:p w:rsidR="000024F8" w:rsidRPr="00E71CC5" w:rsidRDefault="001D4375">
            <w:pPr>
              <w:pStyle w:val="TableParagraph"/>
              <w:spacing w:line="246" w:lineRule="exact"/>
              <w:ind w:left="118"/>
              <w:rPr>
                <w:sz w:val="24"/>
                <w:szCs w:val="24"/>
              </w:rPr>
            </w:pPr>
            <w:r w:rsidRPr="00E71CC5">
              <w:rPr>
                <w:spacing w:val="-4"/>
                <w:sz w:val="24"/>
                <w:szCs w:val="24"/>
              </w:rPr>
              <w:t>TorrenteMulinelloeTorrenteMastropaolo</w:t>
            </w:r>
          </w:p>
        </w:tc>
      </w:tr>
    </w:tbl>
    <w:p w:rsidR="000024F8" w:rsidRPr="00E71CC5" w:rsidRDefault="000024F8">
      <w:pPr>
        <w:pStyle w:val="Corpotesto"/>
        <w:spacing w:before="6"/>
        <w:rPr>
          <w:sz w:val="24"/>
          <w:szCs w:val="24"/>
        </w:rPr>
      </w:pPr>
    </w:p>
    <w:tbl>
      <w:tblPr>
        <w:tblStyle w:val="TableNormal"/>
        <w:tblW w:w="0" w:type="auto"/>
        <w:tblInd w:w="13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56"/>
        <w:gridCol w:w="1623"/>
        <w:gridCol w:w="1630"/>
        <w:gridCol w:w="1720"/>
        <w:gridCol w:w="412"/>
        <w:gridCol w:w="1091"/>
        <w:gridCol w:w="1076"/>
        <w:gridCol w:w="877"/>
      </w:tblGrid>
      <w:tr w:rsidR="00E71CC5" w:rsidRPr="00E71CC5">
        <w:trPr>
          <w:trHeight w:val="546"/>
        </w:trPr>
        <w:tc>
          <w:tcPr>
            <w:tcW w:w="1356" w:type="dxa"/>
          </w:tcPr>
          <w:p w:rsidR="000024F8" w:rsidRPr="00E71CC5" w:rsidRDefault="001D4375">
            <w:pPr>
              <w:pStyle w:val="TableParagraph"/>
              <w:spacing w:before="4" w:line="270" w:lineRule="atLeast"/>
              <w:ind w:left="384" w:right="40" w:hanging="256"/>
              <w:rPr>
                <w:b/>
                <w:sz w:val="24"/>
                <w:szCs w:val="24"/>
              </w:rPr>
            </w:pPr>
            <w:r w:rsidRPr="00E71CC5">
              <w:rPr>
                <w:b/>
                <w:w w:val="105"/>
                <w:sz w:val="24"/>
                <w:szCs w:val="24"/>
              </w:rPr>
              <w:t xml:space="preserve">Schedeidr. </w:t>
            </w:r>
            <w:r w:rsidRPr="00E71CC5">
              <w:rPr>
                <w:b/>
                <w:spacing w:val="-2"/>
                <w:w w:val="105"/>
                <w:sz w:val="24"/>
                <w:szCs w:val="24"/>
              </w:rPr>
              <w:t>codice</w:t>
            </w:r>
          </w:p>
        </w:tc>
        <w:tc>
          <w:tcPr>
            <w:tcW w:w="1623" w:type="dxa"/>
          </w:tcPr>
          <w:p w:rsidR="000024F8" w:rsidRPr="00E71CC5" w:rsidRDefault="001D4375">
            <w:pPr>
              <w:pStyle w:val="TableParagraph"/>
              <w:spacing w:line="280" w:lineRule="atLeast"/>
              <w:ind w:left="492" w:hanging="222"/>
              <w:rPr>
                <w:b/>
                <w:sz w:val="24"/>
                <w:szCs w:val="24"/>
              </w:rPr>
            </w:pPr>
            <w:r w:rsidRPr="00E71CC5">
              <w:rPr>
                <w:b/>
                <w:spacing w:val="-2"/>
                <w:sz w:val="24"/>
                <w:szCs w:val="24"/>
              </w:rPr>
              <w:t xml:space="preserve">Produttore </w:t>
            </w:r>
            <w:r w:rsidRPr="00E71CC5">
              <w:rPr>
                <w:b/>
                <w:spacing w:val="-2"/>
                <w:w w:val="105"/>
                <w:sz w:val="24"/>
                <w:szCs w:val="24"/>
              </w:rPr>
              <w:t>rischio</w:t>
            </w:r>
          </w:p>
        </w:tc>
        <w:tc>
          <w:tcPr>
            <w:tcW w:w="1630" w:type="dxa"/>
          </w:tcPr>
          <w:p w:rsidR="000024F8" w:rsidRPr="00E71CC5" w:rsidRDefault="001D4375">
            <w:pPr>
              <w:pStyle w:val="TableParagraph"/>
              <w:spacing w:before="37"/>
              <w:ind w:left="337"/>
              <w:rPr>
                <w:b/>
                <w:sz w:val="24"/>
                <w:szCs w:val="24"/>
              </w:rPr>
            </w:pPr>
            <w:r w:rsidRPr="00E71CC5">
              <w:rPr>
                <w:b/>
                <w:spacing w:val="-2"/>
                <w:w w:val="105"/>
                <w:sz w:val="24"/>
                <w:szCs w:val="24"/>
              </w:rPr>
              <w:t>Struttura</w:t>
            </w:r>
          </w:p>
        </w:tc>
        <w:tc>
          <w:tcPr>
            <w:tcW w:w="3223" w:type="dxa"/>
            <w:gridSpan w:val="3"/>
          </w:tcPr>
          <w:p w:rsidR="000024F8" w:rsidRPr="00E71CC5" w:rsidRDefault="001D4375">
            <w:pPr>
              <w:pStyle w:val="TableParagraph"/>
              <w:spacing w:before="44"/>
              <w:ind w:left="1183" w:right="1139"/>
              <w:jc w:val="center"/>
              <w:rPr>
                <w:b/>
                <w:sz w:val="24"/>
                <w:szCs w:val="24"/>
              </w:rPr>
            </w:pPr>
            <w:r w:rsidRPr="00E71CC5">
              <w:rPr>
                <w:b/>
                <w:spacing w:val="-2"/>
                <w:w w:val="105"/>
                <w:sz w:val="24"/>
                <w:szCs w:val="24"/>
              </w:rPr>
              <w:t>Località</w:t>
            </w:r>
          </w:p>
        </w:tc>
        <w:tc>
          <w:tcPr>
            <w:tcW w:w="1953" w:type="dxa"/>
            <w:gridSpan w:val="2"/>
          </w:tcPr>
          <w:p w:rsidR="000024F8" w:rsidRPr="00E71CC5" w:rsidRDefault="001D4375">
            <w:pPr>
              <w:pStyle w:val="TableParagraph"/>
              <w:spacing w:before="58"/>
              <w:ind w:left="252"/>
              <w:rPr>
                <w:b/>
                <w:sz w:val="24"/>
                <w:szCs w:val="24"/>
              </w:rPr>
            </w:pPr>
            <w:r w:rsidRPr="00E71CC5">
              <w:rPr>
                <w:b/>
                <w:w w:val="105"/>
                <w:sz w:val="24"/>
                <w:szCs w:val="24"/>
              </w:rPr>
              <w:t>Rischio</w:t>
            </w:r>
            <w:r w:rsidRPr="00E71CC5">
              <w:rPr>
                <w:b/>
                <w:spacing w:val="-4"/>
                <w:w w:val="105"/>
                <w:sz w:val="24"/>
                <w:szCs w:val="24"/>
              </w:rPr>
              <w:t>DRPC</w:t>
            </w:r>
          </w:p>
        </w:tc>
      </w:tr>
      <w:tr w:rsidR="00E71CC5" w:rsidRPr="00E71CC5">
        <w:trPr>
          <w:trHeight w:val="519"/>
        </w:trPr>
        <w:tc>
          <w:tcPr>
            <w:tcW w:w="1356" w:type="dxa"/>
          </w:tcPr>
          <w:p w:rsidR="000024F8" w:rsidRPr="00E71CC5" w:rsidRDefault="001D4375">
            <w:pPr>
              <w:pStyle w:val="TableParagraph"/>
              <w:spacing w:line="264" w:lineRule="exact"/>
              <w:ind w:left="125"/>
              <w:rPr>
                <w:sz w:val="24"/>
                <w:szCs w:val="24"/>
              </w:rPr>
            </w:pPr>
            <w:r w:rsidRPr="00E71CC5">
              <w:rPr>
                <w:spacing w:val="-2"/>
                <w:sz w:val="24"/>
                <w:szCs w:val="24"/>
              </w:rPr>
              <w:t>127</w:t>
            </w:r>
            <w:r w:rsidRPr="00E71CC5">
              <w:rPr>
                <w:spacing w:val="-7"/>
                <w:sz w:val="24"/>
                <w:szCs w:val="24"/>
              </w:rPr>
              <w:t>EN</w:t>
            </w:r>
          </w:p>
        </w:tc>
        <w:tc>
          <w:tcPr>
            <w:tcW w:w="1623" w:type="dxa"/>
          </w:tcPr>
          <w:p w:rsidR="000024F8" w:rsidRPr="00E71CC5" w:rsidRDefault="001D4375">
            <w:pPr>
              <w:pStyle w:val="TableParagraph"/>
              <w:spacing w:line="271" w:lineRule="exact"/>
              <w:ind w:left="123"/>
              <w:rPr>
                <w:sz w:val="24"/>
                <w:szCs w:val="24"/>
              </w:rPr>
            </w:pPr>
            <w:r w:rsidRPr="00E71CC5">
              <w:rPr>
                <w:spacing w:val="-4"/>
                <w:sz w:val="24"/>
                <w:szCs w:val="24"/>
              </w:rPr>
              <w:t>Corso</w:t>
            </w:r>
            <w:r w:rsidRPr="00E71CC5">
              <w:rPr>
                <w:spacing w:val="-2"/>
                <w:sz w:val="24"/>
                <w:szCs w:val="24"/>
              </w:rPr>
              <w:t>d'acqua</w:t>
            </w:r>
          </w:p>
        </w:tc>
        <w:tc>
          <w:tcPr>
            <w:tcW w:w="1630" w:type="dxa"/>
          </w:tcPr>
          <w:p w:rsidR="000024F8" w:rsidRPr="00E71CC5" w:rsidRDefault="001D4375">
            <w:pPr>
              <w:pStyle w:val="TableParagraph"/>
              <w:spacing w:line="278" w:lineRule="exact"/>
              <w:ind w:left="121"/>
              <w:rPr>
                <w:sz w:val="24"/>
                <w:szCs w:val="24"/>
              </w:rPr>
            </w:pPr>
            <w:r w:rsidRPr="00E71CC5">
              <w:rPr>
                <w:spacing w:val="-2"/>
                <w:sz w:val="24"/>
                <w:szCs w:val="24"/>
              </w:rPr>
              <w:t>Ponte</w:t>
            </w:r>
          </w:p>
        </w:tc>
        <w:tc>
          <w:tcPr>
            <w:tcW w:w="1720" w:type="dxa"/>
            <w:tcBorders>
              <w:right w:val="nil"/>
            </w:tcBorders>
          </w:tcPr>
          <w:p w:rsidR="000024F8" w:rsidRPr="00E71CC5" w:rsidRDefault="001D4375" w:rsidP="00914E77">
            <w:pPr>
              <w:pStyle w:val="TableParagraph"/>
              <w:tabs>
                <w:tab w:val="left" w:pos="763"/>
              </w:tabs>
              <w:spacing w:line="274" w:lineRule="exact"/>
              <w:ind w:left="114" w:right="129" w:firstLine="8"/>
              <w:rPr>
                <w:sz w:val="24"/>
                <w:szCs w:val="24"/>
              </w:rPr>
            </w:pPr>
            <w:r w:rsidRPr="00E71CC5">
              <w:rPr>
                <w:spacing w:val="-4"/>
                <w:position w:val="1"/>
                <w:sz w:val="24"/>
                <w:szCs w:val="24"/>
              </w:rPr>
              <w:t>Via</w:t>
            </w:r>
            <w:r w:rsidRPr="00E71CC5">
              <w:rPr>
                <w:position w:val="1"/>
                <w:sz w:val="24"/>
                <w:szCs w:val="24"/>
              </w:rPr>
              <w:tab/>
            </w:r>
            <w:r w:rsidRPr="00E71CC5">
              <w:rPr>
                <w:spacing w:val="-6"/>
                <w:sz w:val="24"/>
                <w:szCs w:val="24"/>
              </w:rPr>
              <w:t xml:space="preserve">Palermo </w:t>
            </w:r>
            <w:r w:rsidRPr="00E71CC5">
              <w:rPr>
                <w:spacing w:val="-2"/>
                <w:sz w:val="24"/>
                <w:szCs w:val="24"/>
              </w:rPr>
              <w:t>Mastro</w:t>
            </w:r>
            <w:r w:rsidR="0027121B" w:rsidRPr="00E71CC5">
              <w:rPr>
                <w:spacing w:val="-2"/>
                <w:sz w:val="24"/>
                <w:szCs w:val="24"/>
              </w:rPr>
              <w:t>p</w:t>
            </w:r>
            <w:r w:rsidRPr="00E71CC5">
              <w:rPr>
                <w:spacing w:val="-2"/>
                <w:sz w:val="24"/>
                <w:szCs w:val="24"/>
              </w:rPr>
              <w:t>aolo</w:t>
            </w:r>
          </w:p>
        </w:tc>
        <w:tc>
          <w:tcPr>
            <w:tcW w:w="412" w:type="dxa"/>
            <w:tcBorders>
              <w:left w:val="nil"/>
              <w:right w:val="nil"/>
            </w:tcBorders>
          </w:tcPr>
          <w:p w:rsidR="000024F8" w:rsidRPr="00E71CC5" w:rsidRDefault="001D4375">
            <w:pPr>
              <w:pStyle w:val="TableParagraph"/>
              <w:spacing w:line="326" w:lineRule="exact"/>
              <w:ind w:left="152"/>
              <w:rPr>
                <w:sz w:val="24"/>
                <w:szCs w:val="24"/>
              </w:rPr>
            </w:pPr>
            <w:r w:rsidRPr="00E71CC5">
              <w:rPr>
                <w:w w:val="97"/>
                <w:sz w:val="24"/>
                <w:szCs w:val="24"/>
              </w:rPr>
              <w:t>-</w:t>
            </w:r>
          </w:p>
        </w:tc>
        <w:tc>
          <w:tcPr>
            <w:tcW w:w="1091" w:type="dxa"/>
            <w:tcBorders>
              <w:left w:val="nil"/>
            </w:tcBorders>
          </w:tcPr>
          <w:p w:rsidR="000024F8" w:rsidRPr="00E71CC5" w:rsidRDefault="001D4375">
            <w:pPr>
              <w:pStyle w:val="TableParagraph"/>
              <w:spacing w:before="5"/>
              <w:ind w:right="56"/>
              <w:jc w:val="right"/>
              <w:rPr>
                <w:sz w:val="24"/>
                <w:szCs w:val="24"/>
              </w:rPr>
            </w:pPr>
            <w:r w:rsidRPr="00E71CC5">
              <w:rPr>
                <w:spacing w:val="-2"/>
                <w:sz w:val="24"/>
                <w:szCs w:val="24"/>
              </w:rPr>
              <w:t>Torrente</w:t>
            </w:r>
          </w:p>
        </w:tc>
        <w:tc>
          <w:tcPr>
            <w:tcW w:w="1076" w:type="dxa"/>
            <w:tcBorders>
              <w:right w:val="nil"/>
            </w:tcBorders>
          </w:tcPr>
          <w:p w:rsidR="000024F8" w:rsidRPr="00E71CC5" w:rsidRDefault="001D4375">
            <w:pPr>
              <w:pStyle w:val="TableParagraph"/>
              <w:spacing w:before="12" w:line="286" w:lineRule="exact"/>
              <w:ind w:left="123"/>
              <w:rPr>
                <w:sz w:val="24"/>
                <w:szCs w:val="24"/>
              </w:rPr>
            </w:pPr>
            <w:r w:rsidRPr="00E71CC5">
              <w:rPr>
                <w:spacing w:val="-2"/>
                <w:sz w:val="24"/>
                <w:szCs w:val="24"/>
              </w:rPr>
              <w:t>Molto</w:t>
            </w:r>
          </w:p>
          <w:p w:rsidR="000024F8" w:rsidRPr="00E71CC5" w:rsidRDefault="001D4375">
            <w:pPr>
              <w:pStyle w:val="TableParagraph"/>
              <w:spacing w:line="200" w:lineRule="exact"/>
              <w:ind w:left="125"/>
              <w:rPr>
                <w:b/>
                <w:sz w:val="24"/>
                <w:szCs w:val="24"/>
              </w:rPr>
            </w:pPr>
            <w:r w:rsidRPr="00E71CC5">
              <w:rPr>
                <w:b/>
                <w:w w:val="105"/>
                <w:sz w:val="24"/>
                <w:szCs w:val="24"/>
              </w:rPr>
              <w:t>(R</w:t>
            </w:r>
            <w:r w:rsidRPr="00E71CC5">
              <w:rPr>
                <w:b/>
                <w:spacing w:val="-5"/>
                <w:w w:val="105"/>
                <w:sz w:val="24"/>
                <w:szCs w:val="24"/>
              </w:rPr>
              <w:t>ME)</w:t>
            </w:r>
          </w:p>
        </w:tc>
        <w:tc>
          <w:tcPr>
            <w:tcW w:w="877" w:type="dxa"/>
            <w:tcBorders>
              <w:left w:val="nil"/>
            </w:tcBorders>
          </w:tcPr>
          <w:p w:rsidR="000024F8" w:rsidRPr="00E71CC5" w:rsidRDefault="001D4375">
            <w:pPr>
              <w:pStyle w:val="TableParagraph"/>
              <w:spacing w:before="12"/>
              <w:ind w:left="90" w:right="24"/>
              <w:jc w:val="center"/>
              <w:rPr>
                <w:sz w:val="24"/>
                <w:szCs w:val="24"/>
              </w:rPr>
            </w:pPr>
            <w:r w:rsidRPr="00E71CC5">
              <w:rPr>
                <w:spacing w:val="-2"/>
                <w:sz w:val="24"/>
                <w:szCs w:val="24"/>
              </w:rPr>
              <w:t>elevato</w:t>
            </w:r>
          </w:p>
        </w:tc>
      </w:tr>
      <w:tr w:rsidR="00E71CC5" w:rsidRPr="00E71CC5">
        <w:trPr>
          <w:trHeight w:val="517"/>
        </w:trPr>
        <w:tc>
          <w:tcPr>
            <w:tcW w:w="1356" w:type="dxa"/>
          </w:tcPr>
          <w:p w:rsidR="000024F8" w:rsidRPr="00E71CC5" w:rsidRDefault="001D4375">
            <w:pPr>
              <w:pStyle w:val="TableParagraph"/>
              <w:spacing w:line="248" w:lineRule="exact"/>
              <w:ind w:left="139"/>
              <w:rPr>
                <w:sz w:val="24"/>
                <w:szCs w:val="24"/>
              </w:rPr>
            </w:pPr>
            <w:r w:rsidRPr="00E71CC5">
              <w:rPr>
                <w:spacing w:val="-2"/>
                <w:w w:val="105"/>
                <w:sz w:val="24"/>
                <w:szCs w:val="24"/>
              </w:rPr>
              <w:t>128EN</w:t>
            </w:r>
          </w:p>
        </w:tc>
        <w:tc>
          <w:tcPr>
            <w:tcW w:w="1623" w:type="dxa"/>
          </w:tcPr>
          <w:p w:rsidR="000024F8" w:rsidRPr="00E71CC5" w:rsidRDefault="001D4375">
            <w:pPr>
              <w:pStyle w:val="TableParagraph"/>
              <w:spacing w:line="248" w:lineRule="exact"/>
              <w:ind w:left="123"/>
              <w:rPr>
                <w:sz w:val="24"/>
                <w:szCs w:val="24"/>
              </w:rPr>
            </w:pPr>
            <w:r w:rsidRPr="00E71CC5">
              <w:rPr>
                <w:spacing w:val="-4"/>
                <w:sz w:val="24"/>
                <w:szCs w:val="24"/>
              </w:rPr>
              <w:t>Corso</w:t>
            </w:r>
            <w:r w:rsidRPr="00E71CC5">
              <w:rPr>
                <w:spacing w:val="-2"/>
                <w:sz w:val="24"/>
                <w:szCs w:val="24"/>
              </w:rPr>
              <w:t>d'acqua</w:t>
            </w:r>
          </w:p>
        </w:tc>
        <w:tc>
          <w:tcPr>
            <w:tcW w:w="1630" w:type="dxa"/>
          </w:tcPr>
          <w:p w:rsidR="000024F8" w:rsidRPr="00E71CC5" w:rsidRDefault="001D4375">
            <w:pPr>
              <w:pStyle w:val="TableParagraph"/>
              <w:spacing w:line="255" w:lineRule="exact"/>
              <w:ind w:left="136"/>
              <w:rPr>
                <w:sz w:val="24"/>
                <w:szCs w:val="24"/>
              </w:rPr>
            </w:pPr>
            <w:r w:rsidRPr="00E71CC5">
              <w:rPr>
                <w:spacing w:val="-2"/>
                <w:sz w:val="24"/>
                <w:szCs w:val="24"/>
              </w:rPr>
              <w:t>Ponte</w:t>
            </w:r>
          </w:p>
        </w:tc>
        <w:tc>
          <w:tcPr>
            <w:tcW w:w="1720" w:type="dxa"/>
            <w:tcBorders>
              <w:right w:val="nil"/>
            </w:tcBorders>
          </w:tcPr>
          <w:p w:rsidR="000024F8" w:rsidRPr="00E71CC5" w:rsidRDefault="001D4375">
            <w:pPr>
              <w:pStyle w:val="TableParagraph"/>
              <w:tabs>
                <w:tab w:val="left" w:pos="787"/>
              </w:tabs>
              <w:spacing w:line="256" w:lineRule="exact"/>
              <w:ind w:left="130"/>
              <w:rPr>
                <w:sz w:val="24"/>
                <w:szCs w:val="24"/>
              </w:rPr>
            </w:pPr>
            <w:r w:rsidRPr="00E71CC5">
              <w:rPr>
                <w:spacing w:val="-5"/>
                <w:sz w:val="24"/>
                <w:szCs w:val="24"/>
              </w:rPr>
              <w:t>Via</w:t>
            </w:r>
            <w:r w:rsidRPr="00E71CC5">
              <w:rPr>
                <w:sz w:val="24"/>
                <w:szCs w:val="24"/>
              </w:rPr>
              <w:tab/>
            </w:r>
            <w:r w:rsidRPr="00E71CC5">
              <w:rPr>
                <w:spacing w:val="-2"/>
                <w:sz w:val="24"/>
                <w:szCs w:val="24"/>
              </w:rPr>
              <w:t>Catania</w:t>
            </w:r>
          </w:p>
          <w:p w:rsidR="000024F8" w:rsidRPr="00E71CC5" w:rsidRDefault="001D4375">
            <w:pPr>
              <w:pStyle w:val="TableParagraph"/>
              <w:spacing w:line="242" w:lineRule="exact"/>
              <w:ind w:left="122"/>
              <w:rPr>
                <w:sz w:val="24"/>
                <w:szCs w:val="24"/>
              </w:rPr>
            </w:pPr>
            <w:r w:rsidRPr="00E71CC5">
              <w:rPr>
                <w:spacing w:val="-2"/>
                <w:sz w:val="24"/>
                <w:szCs w:val="24"/>
              </w:rPr>
              <w:t>Mulinello</w:t>
            </w:r>
          </w:p>
        </w:tc>
        <w:tc>
          <w:tcPr>
            <w:tcW w:w="412" w:type="dxa"/>
            <w:tcBorders>
              <w:left w:val="nil"/>
              <w:right w:val="nil"/>
            </w:tcBorders>
          </w:tcPr>
          <w:p w:rsidR="000024F8" w:rsidRPr="00E71CC5" w:rsidRDefault="001D4375">
            <w:pPr>
              <w:pStyle w:val="TableParagraph"/>
              <w:spacing w:before="2"/>
              <w:ind w:left="137"/>
              <w:rPr>
                <w:sz w:val="24"/>
                <w:szCs w:val="24"/>
              </w:rPr>
            </w:pPr>
            <w:r w:rsidRPr="00E71CC5">
              <w:rPr>
                <w:w w:val="97"/>
                <w:sz w:val="24"/>
                <w:szCs w:val="24"/>
              </w:rPr>
              <w:t>-</w:t>
            </w:r>
          </w:p>
        </w:tc>
        <w:tc>
          <w:tcPr>
            <w:tcW w:w="1091" w:type="dxa"/>
            <w:tcBorders>
              <w:left w:val="nil"/>
            </w:tcBorders>
          </w:tcPr>
          <w:p w:rsidR="000024F8" w:rsidRPr="00E71CC5" w:rsidRDefault="001D4375">
            <w:pPr>
              <w:pStyle w:val="TableParagraph"/>
              <w:spacing w:line="270" w:lineRule="exact"/>
              <w:ind w:right="56"/>
              <w:jc w:val="right"/>
              <w:rPr>
                <w:sz w:val="24"/>
                <w:szCs w:val="24"/>
              </w:rPr>
            </w:pPr>
            <w:r w:rsidRPr="00E71CC5">
              <w:rPr>
                <w:spacing w:val="-2"/>
                <w:sz w:val="24"/>
                <w:szCs w:val="24"/>
              </w:rPr>
              <w:t>Torrente</w:t>
            </w:r>
          </w:p>
        </w:tc>
        <w:tc>
          <w:tcPr>
            <w:tcW w:w="1953" w:type="dxa"/>
            <w:gridSpan w:val="2"/>
          </w:tcPr>
          <w:p w:rsidR="000024F8" w:rsidRPr="00E71CC5" w:rsidRDefault="001D4375">
            <w:pPr>
              <w:pStyle w:val="TableParagraph"/>
              <w:spacing w:line="284" w:lineRule="exact"/>
              <w:ind w:left="122"/>
              <w:rPr>
                <w:b/>
                <w:sz w:val="24"/>
                <w:szCs w:val="24"/>
              </w:rPr>
            </w:pPr>
            <w:r w:rsidRPr="00E71CC5">
              <w:rPr>
                <w:spacing w:val="-4"/>
                <w:sz w:val="24"/>
                <w:szCs w:val="24"/>
              </w:rPr>
              <w:t>Elevato</w:t>
            </w:r>
            <w:r w:rsidRPr="00E71CC5">
              <w:rPr>
                <w:b/>
                <w:spacing w:val="-2"/>
                <w:sz w:val="24"/>
                <w:szCs w:val="24"/>
              </w:rPr>
              <w:t>(R_E)</w:t>
            </w:r>
          </w:p>
        </w:tc>
      </w:tr>
      <w:tr w:rsidR="00E71CC5" w:rsidRPr="00E71CC5">
        <w:trPr>
          <w:trHeight w:val="582"/>
        </w:trPr>
        <w:tc>
          <w:tcPr>
            <w:tcW w:w="1356" w:type="dxa"/>
          </w:tcPr>
          <w:p w:rsidR="000024F8" w:rsidRPr="00E71CC5" w:rsidRDefault="001D4375">
            <w:pPr>
              <w:pStyle w:val="TableParagraph"/>
              <w:spacing w:line="277" w:lineRule="exact"/>
              <w:ind w:left="132"/>
              <w:rPr>
                <w:sz w:val="24"/>
                <w:szCs w:val="24"/>
              </w:rPr>
            </w:pPr>
            <w:r w:rsidRPr="00E71CC5">
              <w:rPr>
                <w:spacing w:val="-5"/>
                <w:sz w:val="24"/>
                <w:szCs w:val="24"/>
              </w:rPr>
              <w:t>129</w:t>
            </w:r>
            <w:r w:rsidRPr="00E71CC5">
              <w:rPr>
                <w:spacing w:val="-7"/>
                <w:sz w:val="24"/>
                <w:szCs w:val="24"/>
              </w:rPr>
              <w:t>EN</w:t>
            </w:r>
          </w:p>
        </w:tc>
        <w:tc>
          <w:tcPr>
            <w:tcW w:w="1623" w:type="dxa"/>
          </w:tcPr>
          <w:p w:rsidR="000024F8" w:rsidRPr="00E71CC5" w:rsidRDefault="001D4375">
            <w:pPr>
              <w:pStyle w:val="TableParagraph"/>
              <w:spacing w:line="277" w:lineRule="exact"/>
              <w:ind w:left="123"/>
              <w:rPr>
                <w:sz w:val="24"/>
                <w:szCs w:val="24"/>
              </w:rPr>
            </w:pPr>
            <w:r w:rsidRPr="00E71CC5">
              <w:rPr>
                <w:spacing w:val="-4"/>
                <w:sz w:val="24"/>
                <w:szCs w:val="24"/>
              </w:rPr>
              <w:t>Corso</w:t>
            </w:r>
            <w:r w:rsidRPr="00E71CC5">
              <w:rPr>
                <w:spacing w:val="-2"/>
                <w:sz w:val="24"/>
                <w:szCs w:val="24"/>
              </w:rPr>
              <w:t>d'acqua</w:t>
            </w:r>
          </w:p>
        </w:tc>
        <w:tc>
          <w:tcPr>
            <w:tcW w:w="1630" w:type="dxa"/>
          </w:tcPr>
          <w:p w:rsidR="000024F8" w:rsidRPr="00E71CC5" w:rsidRDefault="001D4375">
            <w:pPr>
              <w:pStyle w:val="TableParagraph"/>
              <w:spacing w:line="284" w:lineRule="exact"/>
              <w:ind w:left="125"/>
              <w:rPr>
                <w:sz w:val="24"/>
                <w:szCs w:val="24"/>
              </w:rPr>
            </w:pPr>
            <w:r w:rsidRPr="00E71CC5">
              <w:rPr>
                <w:spacing w:val="-2"/>
                <w:sz w:val="24"/>
                <w:szCs w:val="24"/>
              </w:rPr>
              <w:t>TuboArmco</w:t>
            </w:r>
          </w:p>
        </w:tc>
        <w:tc>
          <w:tcPr>
            <w:tcW w:w="3223" w:type="dxa"/>
            <w:gridSpan w:val="3"/>
          </w:tcPr>
          <w:p w:rsidR="000024F8" w:rsidRPr="00E71CC5" w:rsidRDefault="001D4375">
            <w:pPr>
              <w:pStyle w:val="TableParagraph"/>
              <w:tabs>
                <w:tab w:val="left" w:pos="1918"/>
              </w:tabs>
              <w:spacing w:before="15" w:line="274" w:lineRule="exact"/>
              <w:ind w:left="117" w:right="57" w:firstLine="1"/>
              <w:rPr>
                <w:sz w:val="24"/>
                <w:szCs w:val="24"/>
              </w:rPr>
            </w:pPr>
            <w:r w:rsidRPr="00E71CC5">
              <w:rPr>
                <w:spacing w:val="-2"/>
                <w:position w:val="1"/>
                <w:sz w:val="24"/>
                <w:szCs w:val="24"/>
              </w:rPr>
              <w:t>Torrente</w:t>
            </w:r>
            <w:r w:rsidRPr="00E71CC5">
              <w:rPr>
                <w:position w:val="1"/>
                <w:sz w:val="24"/>
                <w:szCs w:val="24"/>
              </w:rPr>
              <w:tab/>
            </w:r>
            <w:r w:rsidRPr="00E71CC5">
              <w:rPr>
                <w:spacing w:val="-6"/>
                <w:sz w:val="24"/>
                <w:szCs w:val="24"/>
              </w:rPr>
              <w:t xml:space="preserve">Mastropaolo </w:t>
            </w:r>
            <w:r w:rsidRPr="00E71CC5">
              <w:rPr>
                <w:spacing w:val="-2"/>
                <w:sz w:val="24"/>
                <w:szCs w:val="24"/>
              </w:rPr>
              <w:t>confluenzaTorrenteMulinello</w:t>
            </w:r>
          </w:p>
        </w:tc>
        <w:tc>
          <w:tcPr>
            <w:tcW w:w="1076" w:type="dxa"/>
            <w:tcBorders>
              <w:right w:val="nil"/>
            </w:tcBorders>
          </w:tcPr>
          <w:p w:rsidR="000024F8" w:rsidRPr="00E71CC5" w:rsidRDefault="001D4375">
            <w:pPr>
              <w:pStyle w:val="TableParagraph"/>
              <w:spacing w:before="25" w:line="286" w:lineRule="exact"/>
              <w:ind w:left="123"/>
              <w:rPr>
                <w:sz w:val="24"/>
                <w:szCs w:val="24"/>
              </w:rPr>
            </w:pPr>
            <w:r w:rsidRPr="00E71CC5">
              <w:rPr>
                <w:spacing w:val="-2"/>
                <w:sz w:val="24"/>
                <w:szCs w:val="24"/>
              </w:rPr>
              <w:t>Molto</w:t>
            </w:r>
          </w:p>
          <w:p w:rsidR="000024F8" w:rsidRPr="00E71CC5" w:rsidRDefault="001D4375">
            <w:pPr>
              <w:pStyle w:val="TableParagraph"/>
              <w:spacing w:line="251" w:lineRule="exact"/>
              <w:ind w:left="123"/>
              <w:rPr>
                <w:b/>
                <w:sz w:val="24"/>
                <w:szCs w:val="24"/>
              </w:rPr>
            </w:pPr>
            <w:r w:rsidRPr="00E71CC5">
              <w:rPr>
                <w:b/>
                <w:w w:val="105"/>
                <w:sz w:val="24"/>
                <w:szCs w:val="24"/>
              </w:rPr>
              <w:t>(R</w:t>
            </w:r>
            <w:r w:rsidRPr="00E71CC5">
              <w:rPr>
                <w:b/>
                <w:spacing w:val="-5"/>
                <w:w w:val="105"/>
                <w:sz w:val="24"/>
                <w:szCs w:val="24"/>
              </w:rPr>
              <w:t>ME)</w:t>
            </w:r>
          </w:p>
        </w:tc>
        <w:tc>
          <w:tcPr>
            <w:tcW w:w="877" w:type="dxa"/>
            <w:tcBorders>
              <w:left w:val="nil"/>
              <w:right w:val="single" w:sz="4" w:space="0" w:color="000000"/>
            </w:tcBorders>
          </w:tcPr>
          <w:p w:rsidR="000024F8" w:rsidRPr="00E71CC5" w:rsidRDefault="001D4375">
            <w:pPr>
              <w:pStyle w:val="TableParagraph"/>
              <w:spacing w:before="25"/>
              <w:ind w:left="90" w:right="34"/>
              <w:jc w:val="center"/>
              <w:rPr>
                <w:sz w:val="24"/>
                <w:szCs w:val="24"/>
              </w:rPr>
            </w:pPr>
            <w:r w:rsidRPr="00E71CC5">
              <w:rPr>
                <w:spacing w:val="-2"/>
                <w:sz w:val="24"/>
                <w:szCs w:val="24"/>
              </w:rPr>
              <w:t>elevato</w:t>
            </w:r>
          </w:p>
        </w:tc>
      </w:tr>
      <w:tr w:rsidR="00E71CC5" w:rsidRPr="00E71CC5">
        <w:trPr>
          <w:trHeight w:val="532"/>
        </w:trPr>
        <w:tc>
          <w:tcPr>
            <w:tcW w:w="1356" w:type="dxa"/>
          </w:tcPr>
          <w:p w:rsidR="000024F8" w:rsidRPr="00E71CC5" w:rsidRDefault="001D4375">
            <w:pPr>
              <w:pStyle w:val="TableParagraph"/>
              <w:spacing w:line="227" w:lineRule="exact"/>
              <w:ind w:left="161"/>
              <w:rPr>
                <w:sz w:val="24"/>
                <w:szCs w:val="24"/>
              </w:rPr>
            </w:pPr>
            <w:r w:rsidRPr="00E71CC5">
              <w:rPr>
                <w:spacing w:val="-2"/>
                <w:w w:val="110"/>
                <w:sz w:val="24"/>
                <w:szCs w:val="24"/>
              </w:rPr>
              <w:t>l30EN</w:t>
            </w:r>
          </w:p>
        </w:tc>
        <w:tc>
          <w:tcPr>
            <w:tcW w:w="1623" w:type="dxa"/>
          </w:tcPr>
          <w:p w:rsidR="000024F8" w:rsidRPr="00E71CC5" w:rsidRDefault="001D4375">
            <w:pPr>
              <w:pStyle w:val="TableParagraph"/>
              <w:spacing w:line="227" w:lineRule="exact"/>
              <w:ind w:left="124"/>
              <w:rPr>
                <w:sz w:val="24"/>
                <w:szCs w:val="24"/>
              </w:rPr>
            </w:pPr>
            <w:r w:rsidRPr="00E71CC5">
              <w:rPr>
                <w:spacing w:val="-2"/>
                <w:sz w:val="24"/>
                <w:szCs w:val="24"/>
              </w:rPr>
              <w:t>Strada</w:t>
            </w:r>
          </w:p>
        </w:tc>
        <w:tc>
          <w:tcPr>
            <w:tcW w:w="1630" w:type="dxa"/>
          </w:tcPr>
          <w:p w:rsidR="000024F8" w:rsidRPr="00E71CC5" w:rsidRDefault="001D4375">
            <w:pPr>
              <w:pStyle w:val="TableParagraph"/>
              <w:spacing w:line="227" w:lineRule="exact"/>
              <w:ind w:left="125"/>
              <w:rPr>
                <w:sz w:val="24"/>
                <w:szCs w:val="24"/>
              </w:rPr>
            </w:pPr>
            <w:r w:rsidRPr="00E71CC5">
              <w:rPr>
                <w:spacing w:val="-2"/>
                <w:sz w:val="24"/>
                <w:szCs w:val="24"/>
              </w:rPr>
              <w:t>Tombino</w:t>
            </w:r>
          </w:p>
          <w:p w:rsidR="000024F8" w:rsidRPr="00E71CC5" w:rsidRDefault="001D4375">
            <w:pPr>
              <w:pStyle w:val="TableParagraph"/>
              <w:spacing w:line="281" w:lineRule="exact"/>
              <w:ind w:left="127"/>
              <w:rPr>
                <w:sz w:val="24"/>
                <w:szCs w:val="24"/>
              </w:rPr>
            </w:pPr>
            <w:r w:rsidRPr="00E71CC5">
              <w:rPr>
                <w:spacing w:val="-2"/>
                <w:sz w:val="24"/>
                <w:szCs w:val="24"/>
              </w:rPr>
              <w:t>scatolare</w:t>
            </w:r>
          </w:p>
        </w:tc>
        <w:tc>
          <w:tcPr>
            <w:tcW w:w="3223" w:type="dxa"/>
            <w:gridSpan w:val="3"/>
          </w:tcPr>
          <w:p w:rsidR="000024F8" w:rsidRPr="00E71CC5" w:rsidRDefault="001D4375">
            <w:pPr>
              <w:pStyle w:val="TableParagraph"/>
              <w:spacing w:line="241" w:lineRule="exact"/>
              <w:ind w:left="123"/>
              <w:rPr>
                <w:sz w:val="24"/>
                <w:szCs w:val="24"/>
              </w:rPr>
            </w:pPr>
            <w:r w:rsidRPr="00E71CC5">
              <w:rPr>
                <w:spacing w:val="-2"/>
                <w:sz w:val="24"/>
                <w:szCs w:val="24"/>
              </w:rPr>
              <w:t>ViaSiracusa</w:t>
            </w:r>
          </w:p>
        </w:tc>
        <w:tc>
          <w:tcPr>
            <w:tcW w:w="1076" w:type="dxa"/>
            <w:tcBorders>
              <w:right w:val="nil"/>
            </w:tcBorders>
          </w:tcPr>
          <w:p w:rsidR="000024F8" w:rsidRPr="00E71CC5" w:rsidRDefault="001D4375">
            <w:pPr>
              <w:pStyle w:val="TableParagraph"/>
              <w:spacing w:line="255" w:lineRule="exact"/>
              <w:ind w:left="123"/>
              <w:rPr>
                <w:sz w:val="24"/>
                <w:szCs w:val="24"/>
              </w:rPr>
            </w:pPr>
            <w:r w:rsidRPr="00E71CC5">
              <w:rPr>
                <w:spacing w:val="-2"/>
                <w:sz w:val="24"/>
                <w:szCs w:val="24"/>
              </w:rPr>
              <w:t>Molto</w:t>
            </w:r>
          </w:p>
          <w:p w:rsidR="000024F8" w:rsidRPr="00E71CC5" w:rsidRDefault="001D4375">
            <w:pPr>
              <w:pStyle w:val="TableParagraph"/>
              <w:spacing w:before="5" w:line="252" w:lineRule="exact"/>
              <w:ind w:left="125"/>
              <w:rPr>
                <w:b/>
                <w:sz w:val="24"/>
                <w:szCs w:val="24"/>
              </w:rPr>
            </w:pPr>
            <w:r w:rsidRPr="00E71CC5">
              <w:rPr>
                <w:b/>
                <w:w w:val="105"/>
                <w:sz w:val="24"/>
                <w:szCs w:val="24"/>
              </w:rPr>
              <w:t>(R</w:t>
            </w:r>
            <w:r w:rsidRPr="00E71CC5">
              <w:rPr>
                <w:b/>
                <w:spacing w:val="-5"/>
                <w:w w:val="105"/>
                <w:sz w:val="24"/>
                <w:szCs w:val="24"/>
              </w:rPr>
              <w:t>ME)</w:t>
            </w:r>
          </w:p>
        </w:tc>
        <w:tc>
          <w:tcPr>
            <w:tcW w:w="877" w:type="dxa"/>
            <w:tcBorders>
              <w:left w:val="nil"/>
              <w:right w:val="single" w:sz="4" w:space="0" w:color="000000"/>
            </w:tcBorders>
          </w:tcPr>
          <w:p w:rsidR="000024F8" w:rsidRPr="00E71CC5" w:rsidRDefault="001D4375">
            <w:pPr>
              <w:pStyle w:val="TableParagraph"/>
              <w:spacing w:line="255" w:lineRule="exact"/>
              <w:ind w:left="90" w:right="34"/>
              <w:jc w:val="center"/>
              <w:rPr>
                <w:sz w:val="24"/>
                <w:szCs w:val="24"/>
              </w:rPr>
            </w:pPr>
            <w:r w:rsidRPr="00E71CC5">
              <w:rPr>
                <w:spacing w:val="-2"/>
                <w:sz w:val="24"/>
                <w:szCs w:val="24"/>
              </w:rPr>
              <w:t>elevato</w:t>
            </w:r>
          </w:p>
        </w:tc>
      </w:tr>
      <w:tr w:rsidR="00E71CC5" w:rsidRPr="00E71CC5">
        <w:trPr>
          <w:trHeight w:val="510"/>
        </w:trPr>
        <w:tc>
          <w:tcPr>
            <w:tcW w:w="1356" w:type="dxa"/>
            <w:tcBorders>
              <w:right w:val="single" w:sz="4" w:space="0" w:color="000000"/>
            </w:tcBorders>
          </w:tcPr>
          <w:p w:rsidR="000024F8" w:rsidRPr="00E71CC5" w:rsidRDefault="001D4375">
            <w:pPr>
              <w:pStyle w:val="TableParagraph"/>
              <w:spacing w:line="227" w:lineRule="exact"/>
              <w:ind w:left="125"/>
              <w:rPr>
                <w:sz w:val="24"/>
                <w:szCs w:val="24"/>
              </w:rPr>
            </w:pPr>
            <w:r w:rsidRPr="00E71CC5">
              <w:rPr>
                <w:sz w:val="24"/>
                <w:szCs w:val="24"/>
              </w:rPr>
              <w:t>131</w:t>
            </w:r>
            <w:r w:rsidRPr="00E71CC5">
              <w:rPr>
                <w:spacing w:val="-5"/>
                <w:sz w:val="24"/>
                <w:szCs w:val="24"/>
              </w:rPr>
              <w:t>EN</w:t>
            </w:r>
          </w:p>
        </w:tc>
        <w:tc>
          <w:tcPr>
            <w:tcW w:w="1623" w:type="dxa"/>
            <w:tcBorders>
              <w:left w:val="single" w:sz="4" w:space="0" w:color="000000"/>
              <w:right w:val="single" w:sz="4" w:space="0" w:color="000000"/>
            </w:tcBorders>
          </w:tcPr>
          <w:p w:rsidR="000024F8" w:rsidRPr="00E71CC5" w:rsidRDefault="001D4375">
            <w:pPr>
              <w:pStyle w:val="TableParagraph"/>
              <w:spacing w:line="227" w:lineRule="exact"/>
              <w:ind w:left="137"/>
              <w:rPr>
                <w:sz w:val="24"/>
                <w:szCs w:val="24"/>
              </w:rPr>
            </w:pPr>
            <w:r w:rsidRPr="00E71CC5">
              <w:rPr>
                <w:spacing w:val="-2"/>
                <w:sz w:val="24"/>
                <w:szCs w:val="24"/>
              </w:rPr>
              <w:t>strada</w:t>
            </w:r>
          </w:p>
        </w:tc>
        <w:tc>
          <w:tcPr>
            <w:tcW w:w="1630" w:type="dxa"/>
            <w:tcBorders>
              <w:left w:val="single" w:sz="4" w:space="0" w:color="000000"/>
              <w:right w:val="single" w:sz="4" w:space="0" w:color="000000"/>
            </w:tcBorders>
          </w:tcPr>
          <w:p w:rsidR="000024F8" w:rsidRPr="00E71CC5" w:rsidRDefault="001D4375">
            <w:pPr>
              <w:pStyle w:val="TableParagraph"/>
              <w:spacing w:line="234" w:lineRule="exact"/>
              <w:ind w:left="146"/>
              <w:rPr>
                <w:sz w:val="24"/>
                <w:szCs w:val="24"/>
              </w:rPr>
            </w:pPr>
            <w:r w:rsidRPr="00E71CC5">
              <w:rPr>
                <w:spacing w:val="-2"/>
                <w:sz w:val="24"/>
                <w:szCs w:val="24"/>
              </w:rPr>
              <w:t>Ponte</w:t>
            </w:r>
          </w:p>
        </w:tc>
        <w:tc>
          <w:tcPr>
            <w:tcW w:w="1720" w:type="dxa"/>
            <w:tcBorders>
              <w:left w:val="single" w:sz="4" w:space="0" w:color="000000"/>
              <w:right w:val="nil"/>
            </w:tcBorders>
          </w:tcPr>
          <w:p w:rsidR="000024F8" w:rsidRPr="00E71CC5" w:rsidRDefault="001D4375">
            <w:pPr>
              <w:pStyle w:val="TableParagraph"/>
              <w:tabs>
                <w:tab w:val="left" w:pos="787"/>
              </w:tabs>
              <w:spacing w:line="234" w:lineRule="exact"/>
              <w:ind w:left="126"/>
              <w:rPr>
                <w:sz w:val="24"/>
                <w:szCs w:val="24"/>
              </w:rPr>
            </w:pPr>
            <w:r w:rsidRPr="00E71CC5">
              <w:rPr>
                <w:spacing w:val="-5"/>
                <w:sz w:val="24"/>
                <w:szCs w:val="24"/>
              </w:rPr>
              <w:t>Via</w:t>
            </w:r>
            <w:r w:rsidRPr="00E71CC5">
              <w:rPr>
                <w:sz w:val="24"/>
                <w:szCs w:val="24"/>
              </w:rPr>
              <w:tab/>
            </w:r>
            <w:r w:rsidRPr="00E71CC5">
              <w:rPr>
                <w:spacing w:val="-2"/>
                <w:sz w:val="24"/>
                <w:szCs w:val="24"/>
              </w:rPr>
              <w:t>Livatino</w:t>
            </w:r>
          </w:p>
          <w:p w:rsidR="000024F8" w:rsidRPr="00E71CC5" w:rsidRDefault="001D4375">
            <w:pPr>
              <w:pStyle w:val="TableParagraph"/>
              <w:spacing w:line="257" w:lineRule="exact"/>
              <w:ind w:left="132"/>
              <w:rPr>
                <w:sz w:val="24"/>
                <w:szCs w:val="24"/>
              </w:rPr>
            </w:pPr>
            <w:r w:rsidRPr="00E71CC5">
              <w:rPr>
                <w:spacing w:val="-2"/>
                <w:sz w:val="24"/>
                <w:szCs w:val="24"/>
              </w:rPr>
              <w:t>Mulinello</w:t>
            </w:r>
          </w:p>
        </w:tc>
        <w:tc>
          <w:tcPr>
            <w:tcW w:w="412" w:type="dxa"/>
            <w:tcBorders>
              <w:left w:val="nil"/>
              <w:right w:val="nil"/>
            </w:tcBorders>
          </w:tcPr>
          <w:p w:rsidR="000024F8" w:rsidRPr="00E71CC5" w:rsidRDefault="001D4375">
            <w:pPr>
              <w:pStyle w:val="TableParagraph"/>
              <w:spacing w:line="241" w:lineRule="exact"/>
              <w:ind w:left="159"/>
              <w:rPr>
                <w:sz w:val="24"/>
                <w:szCs w:val="24"/>
              </w:rPr>
            </w:pPr>
            <w:r w:rsidRPr="00E71CC5">
              <w:rPr>
                <w:w w:val="95"/>
                <w:sz w:val="24"/>
                <w:szCs w:val="24"/>
              </w:rPr>
              <w:t>-</w:t>
            </w:r>
          </w:p>
        </w:tc>
        <w:tc>
          <w:tcPr>
            <w:tcW w:w="1091" w:type="dxa"/>
            <w:tcBorders>
              <w:left w:val="nil"/>
            </w:tcBorders>
          </w:tcPr>
          <w:p w:rsidR="000024F8" w:rsidRPr="00E71CC5" w:rsidRDefault="001D4375">
            <w:pPr>
              <w:pStyle w:val="TableParagraph"/>
              <w:spacing w:line="248" w:lineRule="exact"/>
              <w:ind w:right="56"/>
              <w:jc w:val="right"/>
              <w:rPr>
                <w:sz w:val="24"/>
                <w:szCs w:val="24"/>
              </w:rPr>
            </w:pPr>
            <w:r w:rsidRPr="00E71CC5">
              <w:rPr>
                <w:spacing w:val="-2"/>
                <w:sz w:val="24"/>
                <w:szCs w:val="24"/>
              </w:rPr>
              <w:t>Torrente</w:t>
            </w:r>
          </w:p>
        </w:tc>
        <w:tc>
          <w:tcPr>
            <w:tcW w:w="1076" w:type="dxa"/>
            <w:tcBorders>
              <w:right w:val="nil"/>
            </w:tcBorders>
          </w:tcPr>
          <w:p w:rsidR="000024F8" w:rsidRPr="00E71CC5" w:rsidRDefault="001D4375">
            <w:pPr>
              <w:pStyle w:val="TableParagraph"/>
              <w:spacing w:line="255" w:lineRule="exact"/>
              <w:ind w:left="123"/>
              <w:rPr>
                <w:sz w:val="24"/>
                <w:szCs w:val="24"/>
              </w:rPr>
            </w:pPr>
            <w:r w:rsidRPr="00E71CC5">
              <w:rPr>
                <w:spacing w:val="-2"/>
                <w:sz w:val="24"/>
                <w:szCs w:val="24"/>
              </w:rPr>
              <w:t>Molto</w:t>
            </w:r>
          </w:p>
          <w:p w:rsidR="000024F8" w:rsidRPr="00E71CC5" w:rsidRDefault="001D4375">
            <w:pPr>
              <w:pStyle w:val="TableParagraph"/>
              <w:spacing w:before="5" w:line="230" w:lineRule="exact"/>
              <w:ind w:left="125"/>
              <w:rPr>
                <w:b/>
                <w:sz w:val="24"/>
                <w:szCs w:val="24"/>
              </w:rPr>
            </w:pPr>
            <w:r w:rsidRPr="00E71CC5">
              <w:rPr>
                <w:b/>
                <w:w w:val="105"/>
                <w:sz w:val="24"/>
                <w:szCs w:val="24"/>
              </w:rPr>
              <w:t>(R</w:t>
            </w:r>
            <w:r w:rsidRPr="00E71CC5">
              <w:rPr>
                <w:b/>
                <w:spacing w:val="-5"/>
                <w:w w:val="105"/>
                <w:sz w:val="24"/>
                <w:szCs w:val="24"/>
              </w:rPr>
              <w:t>ME)</w:t>
            </w:r>
          </w:p>
        </w:tc>
        <w:tc>
          <w:tcPr>
            <w:tcW w:w="877" w:type="dxa"/>
            <w:tcBorders>
              <w:left w:val="nil"/>
              <w:right w:val="single" w:sz="4" w:space="0" w:color="000000"/>
            </w:tcBorders>
          </w:tcPr>
          <w:p w:rsidR="000024F8" w:rsidRPr="00E71CC5" w:rsidRDefault="001D4375">
            <w:pPr>
              <w:pStyle w:val="TableParagraph"/>
              <w:spacing w:line="255" w:lineRule="exact"/>
              <w:ind w:left="90" w:right="34"/>
              <w:jc w:val="center"/>
              <w:rPr>
                <w:sz w:val="24"/>
                <w:szCs w:val="24"/>
              </w:rPr>
            </w:pPr>
            <w:r w:rsidRPr="00E71CC5">
              <w:rPr>
                <w:spacing w:val="-2"/>
                <w:sz w:val="24"/>
                <w:szCs w:val="24"/>
              </w:rPr>
              <w:t>elevato</w:t>
            </w:r>
          </w:p>
        </w:tc>
      </w:tr>
    </w:tbl>
    <w:p w:rsidR="000024F8" w:rsidRPr="00E71CC5" w:rsidRDefault="000024F8">
      <w:pPr>
        <w:pStyle w:val="Corpotesto"/>
        <w:spacing w:before="7"/>
        <w:rPr>
          <w:sz w:val="24"/>
          <w:szCs w:val="24"/>
        </w:rPr>
      </w:pPr>
    </w:p>
    <w:p w:rsidR="000024F8" w:rsidRPr="00E71CC5" w:rsidRDefault="001D4375">
      <w:pPr>
        <w:pStyle w:val="Corpotesto"/>
        <w:spacing w:before="1" w:line="230" w:lineRule="auto"/>
        <w:ind w:left="244" w:right="744" w:firstLine="703"/>
        <w:jc w:val="both"/>
        <w:rPr>
          <w:sz w:val="24"/>
          <w:szCs w:val="24"/>
        </w:rPr>
      </w:pPr>
      <w:r w:rsidRPr="00E71CC5">
        <w:rPr>
          <w:sz w:val="24"/>
          <w:szCs w:val="24"/>
        </w:rPr>
        <w:t>Dallaconsultazionedellasopracitatadocumentazione,nonchédallavisuradellarelazione geologica allegata alP.R.G. ed in particolar modo dagli interventi effettuati da questo Servizio Protezione Civile, durante gli eventi calamitosi dell'</w:t>
      </w:r>
      <w:r w:rsidR="002C2800" w:rsidRPr="00E71CC5">
        <w:rPr>
          <w:sz w:val="24"/>
          <w:szCs w:val="24"/>
        </w:rPr>
        <w:t>1</w:t>
      </w:r>
      <w:r w:rsidRPr="00E71CC5">
        <w:rPr>
          <w:sz w:val="24"/>
          <w:szCs w:val="24"/>
        </w:rPr>
        <w:t>1dicembre2008-13gennaio2009(eventichehannodeterminato l'emissionedell'O.P.C.M. n.3734/2009),21e 22 febbraio 2012,10, 11 e 12 marzo 2012 e 24 ottobre 2012, si ipotizzano i seguenti possibiliscenari:</w:t>
      </w:r>
    </w:p>
    <w:p w:rsidR="000024F8" w:rsidRPr="00E71CC5" w:rsidRDefault="001D4375">
      <w:pPr>
        <w:pStyle w:val="Paragrafoelenco"/>
        <w:numPr>
          <w:ilvl w:val="0"/>
          <w:numId w:val="38"/>
        </w:numPr>
        <w:tabs>
          <w:tab w:val="left" w:pos="978"/>
        </w:tabs>
        <w:spacing w:before="9" w:line="230" w:lineRule="auto"/>
        <w:ind w:right="726" w:hanging="347"/>
        <w:jc w:val="both"/>
        <w:rPr>
          <w:sz w:val="24"/>
          <w:szCs w:val="24"/>
        </w:rPr>
      </w:pPr>
      <w:r w:rsidRPr="00E71CC5">
        <w:rPr>
          <w:sz w:val="24"/>
          <w:szCs w:val="24"/>
        </w:rPr>
        <w:t xml:space="preserve">Premessochedadiversiannisiassiste ripetutamentealverificarsidellecosiddette"bombe d'acqua"(vedasi evento del 24/l0/2012), diciturain usonel </w:t>
      </w:r>
      <w:r w:rsidR="002C2800" w:rsidRPr="00E71CC5">
        <w:rPr>
          <w:sz w:val="24"/>
          <w:szCs w:val="24"/>
        </w:rPr>
        <w:t>linguaggio</w:t>
      </w:r>
      <w:r w:rsidRPr="00E71CC5">
        <w:rPr>
          <w:sz w:val="24"/>
          <w:szCs w:val="24"/>
        </w:rPr>
        <w:t xml:space="preserve"> colloquiale, divenutoalquantocomune,echesiriferisceadunfenomenochetecnicamenteènotocome </w:t>
      </w:r>
      <w:r w:rsidRPr="00E71CC5">
        <w:rPr>
          <w:spacing w:val="-2"/>
          <w:sz w:val="24"/>
          <w:szCs w:val="24"/>
        </w:rPr>
        <w:t xml:space="preserve">"alluvionelampo",cheindicauneventoprecipitativoparticolarmenteviolentoesolitamente </w:t>
      </w:r>
      <w:r w:rsidRPr="00E71CC5">
        <w:rPr>
          <w:sz w:val="24"/>
          <w:szCs w:val="24"/>
        </w:rPr>
        <w:t xml:space="preserve">circoscritto ad una zona ristretta del territorio. </w:t>
      </w:r>
      <w:r w:rsidR="002C2800" w:rsidRPr="00E71CC5">
        <w:rPr>
          <w:sz w:val="24"/>
          <w:szCs w:val="24"/>
        </w:rPr>
        <w:t>Un’alluvione</w:t>
      </w:r>
      <w:r w:rsidRPr="00E71CC5">
        <w:rPr>
          <w:sz w:val="24"/>
          <w:szCs w:val="24"/>
        </w:rPr>
        <w:t xml:space="preserve"> lampo può anche essere un temporalechescaricasuunacertalocalitàquantitatividipioggiaeccezionali:inun'orapuò accumularsianche la pioggia che normalmentecadrebbe in tre mesi. </w:t>
      </w:r>
      <w:r w:rsidR="002C2800" w:rsidRPr="00E71CC5">
        <w:rPr>
          <w:sz w:val="24"/>
          <w:szCs w:val="24"/>
        </w:rPr>
        <w:t>Un</w:t>
      </w:r>
      <w:r w:rsidR="002C2800" w:rsidRPr="00E71CC5">
        <w:rPr>
          <w:spacing w:val="-9"/>
          <w:sz w:val="24"/>
          <w:szCs w:val="24"/>
        </w:rPr>
        <w:t>’alluvione</w:t>
      </w:r>
      <w:r w:rsidRPr="00E71CC5">
        <w:rPr>
          <w:sz w:val="24"/>
          <w:szCs w:val="24"/>
        </w:rPr>
        <w:t xml:space="preserve"> lampo puòancheesserecausatadaunaseriedi</w:t>
      </w:r>
      <w:r w:rsidR="002C2800" w:rsidRPr="00E71CC5">
        <w:rPr>
          <w:sz w:val="24"/>
          <w:szCs w:val="24"/>
        </w:rPr>
        <w:t>perturbazioni</w:t>
      </w:r>
      <w:r w:rsidRPr="00E71CC5">
        <w:rPr>
          <w:sz w:val="24"/>
          <w:szCs w:val="24"/>
        </w:rPr>
        <w:t xml:space="preserve">chesorvolanosemprelestessezonea causa di un blocco anticiclonico a valle. Un altro caso può verificarsi quando un flusso </w:t>
      </w:r>
      <w:r w:rsidRPr="00E71CC5">
        <w:rPr>
          <w:w w:val="90"/>
          <w:sz w:val="24"/>
          <w:szCs w:val="24"/>
        </w:rPr>
        <w:t xml:space="preserve">moltoumido di originenord-africana </w:t>
      </w:r>
      <w:r w:rsidR="002C2800" w:rsidRPr="00E71CC5">
        <w:rPr>
          <w:w w:val="90"/>
          <w:sz w:val="24"/>
          <w:szCs w:val="24"/>
        </w:rPr>
        <w:t>investe una</w:t>
      </w:r>
      <w:r w:rsidRPr="00E71CC5">
        <w:rPr>
          <w:w w:val="90"/>
          <w:sz w:val="24"/>
          <w:szCs w:val="24"/>
        </w:rPr>
        <w:t xml:space="preserve">catenamontuosaliberando in blocco la sua </w:t>
      </w:r>
      <w:r w:rsidRPr="00E71CC5">
        <w:rPr>
          <w:sz w:val="24"/>
          <w:szCs w:val="24"/>
        </w:rPr>
        <w:t xml:space="preserve">instabilità latente. I casi di verifica sonomolteplici, </w:t>
      </w:r>
      <w:r w:rsidR="002C2800" w:rsidRPr="00E71CC5">
        <w:rPr>
          <w:sz w:val="24"/>
          <w:szCs w:val="24"/>
        </w:rPr>
        <w:t>così</w:t>
      </w:r>
      <w:r w:rsidRPr="00E71CC5">
        <w:rPr>
          <w:sz w:val="24"/>
          <w:szCs w:val="24"/>
        </w:rPr>
        <w:t xml:space="preserve"> come molti sono solitamente i danni in cui si va incontro durante il verificarsi di tali eventi. Infatti, di recente, il 24/10/2012, ilterritoriodi Catenanuovaèstato interessato da un simileevento,durante il quale nell'arco di quasi due ore sono precipitati circa 80 ml di pioggia, e contemporaneamenteeconsecutivamenteinpochissimotempotuttelecarreggiatestradali sono state invase dall'acqua, soprattutto le arterie principali che attraversano longitudinalmenteilcentrourbano.</w:t>
      </w:r>
      <w:r w:rsidR="002C2800" w:rsidRPr="00E71CC5">
        <w:rPr>
          <w:sz w:val="24"/>
          <w:szCs w:val="24"/>
        </w:rPr>
        <w:t>Infatti,</w:t>
      </w:r>
      <w:r w:rsidRPr="00E71CC5">
        <w:rPr>
          <w:sz w:val="24"/>
          <w:szCs w:val="24"/>
        </w:rPr>
        <w:t xml:space="preserve"> la retefognariaAB.nonèriuscitaa fardefluire l'enorme quantità d'acquasopraggiunta, creando disagi alla circolazione veicolare che pedonale. In tale occasione i punti critici sono stati molteplici tra cui: l'incrocio di via Siracusa con via M.A. Procaccianti, via Dei Mille prossimità incrocio con via Libertà, piazza Borsellino, la zona artigianale sita in C/da Piano Mulino -via Enna ed il campo sportivo,iqualirisultavanoallagati,mentreinviaStazionesieracreatountorrented'acqua </w:t>
      </w:r>
      <w:r w:rsidRPr="00E71CC5">
        <w:rPr>
          <w:spacing w:val="-2"/>
          <w:sz w:val="24"/>
          <w:szCs w:val="24"/>
        </w:rPr>
        <w:t xml:space="preserve">chepianpianoconvogliavaedefluivanellecaditoietrasversaliposteinviaEnnaprossimità </w:t>
      </w:r>
      <w:r w:rsidRPr="00E71CC5">
        <w:rPr>
          <w:sz w:val="24"/>
          <w:szCs w:val="24"/>
        </w:rPr>
        <w:t xml:space="preserve">piazzaOttomarzo.Lestradeextraurbanenonchélestradeprovincialisonostateinteressate in diversi punti, dal colamento di detriti e fango che hanno invaso parzialmente la sede stradale. Itorrenti Mulinello, Mastropaolo, Sparagogna, Delle Rose </w:t>
      </w:r>
      <w:r w:rsidR="00440F53" w:rsidRPr="00E71CC5">
        <w:rPr>
          <w:sz w:val="24"/>
          <w:szCs w:val="24"/>
        </w:rPr>
        <w:t>nonché</w:t>
      </w:r>
      <w:r w:rsidRPr="00E71CC5">
        <w:rPr>
          <w:sz w:val="24"/>
          <w:szCs w:val="24"/>
        </w:rPr>
        <w:t xml:space="preserve"> il Fiume Dittaino,sonostatiinteressatidauntemporaneoinnalzamentodellaquotadiscorrimento.</w:t>
      </w:r>
    </w:p>
    <w:p w:rsidR="000024F8" w:rsidRPr="00E71CC5" w:rsidRDefault="000024F8">
      <w:pPr>
        <w:rPr>
          <w:sz w:val="24"/>
          <w:szCs w:val="24"/>
        </w:rPr>
        <w:sectPr w:rsidR="000024F8" w:rsidRPr="00E71CC5">
          <w:pgSz w:w="11900" w:h="16490"/>
          <w:pgMar w:top="460" w:right="440" w:bottom="0" w:left="80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pStyle w:val="Paragrafoelenco"/>
        <w:numPr>
          <w:ilvl w:val="0"/>
          <w:numId w:val="38"/>
        </w:numPr>
        <w:tabs>
          <w:tab w:val="left" w:pos="1009"/>
        </w:tabs>
        <w:spacing w:before="104" w:line="232" w:lineRule="auto"/>
        <w:ind w:left="1010" w:right="662" w:hanging="358"/>
        <w:jc w:val="both"/>
        <w:rPr>
          <w:sz w:val="24"/>
          <w:szCs w:val="24"/>
        </w:rPr>
      </w:pPr>
      <w:r w:rsidRPr="00E71CC5">
        <w:rPr>
          <w:spacing w:val="-2"/>
          <w:sz w:val="24"/>
          <w:szCs w:val="24"/>
        </w:rPr>
        <w:t xml:space="preserve">Altrofenomeno,alqualesiassisteconperiodicitàquasibiennaleotriennale,sonogli eventi piovosidilungaduratacheperduranodiversigiornieche interessanounazonamoltaampia </w:t>
      </w:r>
      <w:r w:rsidRPr="00E71CC5">
        <w:rPr>
          <w:sz w:val="24"/>
          <w:szCs w:val="24"/>
        </w:rPr>
        <w:t xml:space="preserve">sia a livello provinciale che regionale (vedasi eventi delIO el1/12/2008, del 12 e 13/01/2009 e del 22/02/2012), che in tali occasioni, oltre a creare i sopra citati disagi all'interno del centro urbano, si sono verificati dissesti, allagamenti a diverse strutture pubbliche, abitazioni e attività produttive private. I torrenti Mulinello, Mastropaolo, SparagognaeDelleRose,superandolacapacitàdell'alveo,indiversipuntihannocreatodei tracimamenti, allagando le campagne circostanti. I predetti torrenti essendo affluenti di sinistra del Fiume Dittaino, contribuiscono al regime di massima piena del citato Fiume Dittaino,che in particolar modo in contrada Cucco e Fiume Vecchio, in esondazione ha </w:t>
      </w:r>
      <w:r w:rsidRPr="00E71CC5">
        <w:rPr>
          <w:spacing w:val="-2"/>
          <w:sz w:val="24"/>
          <w:szCs w:val="24"/>
        </w:rPr>
        <w:t xml:space="preserve">allagato lecampagnecircostanti, interessando anchel'areadeldepuratore fognario,creando </w:t>
      </w:r>
      <w:r w:rsidRPr="00E71CC5">
        <w:rPr>
          <w:sz w:val="24"/>
          <w:szCs w:val="24"/>
        </w:rPr>
        <w:t xml:space="preserve">notevolidanni alle infrastrutture,alleattività produttive e allecoltureagricole.Situazione favorita anche dall'erosione di diversi tratti di argini, verificatesi durante gli eventi alluvionali del dicembre 2005, mai </w:t>
      </w:r>
      <w:r w:rsidR="002C2800" w:rsidRPr="00E71CC5">
        <w:rPr>
          <w:sz w:val="24"/>
          <w:szCs w:val="24"/>
        </w:rPr>
        <w:t>ripristinati.</w:t>
      </w:r>
      <w:r w:rsidRPr="00E71CC5">
        <w:rPr>
          <w:sz w:val="24"/>
          <w:szCs w:val="24"/>
        </w:rPr>
        <w:t xml:space="preserve"> In tale occasione, si è manifestata </w:t>
      </w:r>
      <w:r w:rsidRPr="00E71CC5">
        <w:rPr>
          <w:spacing w:val="-2"/>
          <w:sz w:val="24"/>
          <w:szCs w:val="24"/>
        </w:rPr>
        <w:t xml:space="preserve">maggiormentel'attivitàerosivadelleacqueinpiena,favoritaanchedalpercorsosinuosoche </w:t>
      </w:r>
      <w:r w:rsidRPr="00E71CC5">
        <w:rPr>
          <w:sz w:val="24"/>
          <w:szCs w:val="24"/>
        </w:rPr>
        <w:t xml:space="preserve">caratterizza il fiume Dittaino nel tratto del suo corso in prossimità del territorio di Catenanuova,favorendone l'azione geodinamica,cioè l'attività di erosione dellespondeo ripechehannolafunzionedicontenimentodelleacquemachevengonosuperatedaifiumi duranteleinondazioni.Talieventihannoriportatoallamemorialeinondazionieglieventi idrologici,acarattereeccezionale,chestoricamentehannointeressatoil nostroterritorioe </w:t>
      </w:r>
      <w:r w:rsidRPr="00E71CC5">
        <w:rPr>
          <w:spacing w:val="-2"/>
          <w:sz w:val="24"/>
          <w:szCs w:val="24"/>
        </w:rPr>
        <w:t>piùprecisamentecomeriportatodagliannali,il18/03/1919,il15/10/1951eilO1/01/1973.</w:t>
      </w:r>
    </w:p>
    <w:p w:rsidR="000024F8" w:rsidRPr="00E71CC5" w:rsidRDefault="001D4375">
      <w:pPr>
        <w:pStyle w:val="Paragrafoelenco"/>
        <w:numPr>
          <w:ilvl w:val="0"/>
          <w:numId w:val="38"/>
        </w:numPr>
        <w:tabs>
          <w:tab w:val="left" w:pos="1052"/>
        </w:tabs>
        <w:spacing w:line="232" w:lineRule="auto"/>
        <w:ind w:left="1045" w:right="654" w:hanging="362"/>
        <w:jc w:val="both"/>
        <w:rPr>
          <w:sz w:val="24"/>
          <w:szCs w:val="24"/>
        </w:rPr>
      </w:pPr>
      <w:r w:rsidRPr="00E71CC5">
        <w:rPr>
          <w:spacing w:val="-2"/>
          <w:sz w:val="24"/>
          <w:szCs w:val="24"/>
        </w:rPr>
        <w:t xml:space="preserve">Altroscenarioprevedibile,comeipotizzatonellostudioeffettuato nellaredazionedelPiano diAssettoIdrogeologico,riguardal'eventualeesondazionedelFiumeDittainopercollassoo </w:t>
      </w:r>
      <w:r w:rsidRPr="00E71CC5">
        <w:rPr>
          <w:sz w:val="24"/>
          <w:szCs w:val="24"/>
        </w:rPr>
        <w:t>anche a causa dell'azionamento organi di manovra della diga Nicoletti e della diga Sciaguana,eventiche interesserebbe,oltreall'areadelsistemafluvialedel fiumeDittaino comprendente le designate adiacenti contrade Cucco e Fiume Vecchio per esondazione anche la Contrada Piano Mulino, ove insistono gli opifici della zona artiginale, il Distaccamento della Polizia Stradale nonché l'area di manutenzione dell'A.N.A.S.con il relativo svincolo autostradale.</w:t>
      </w:r>
    </w:p>
    <w:p w:rsidR="000024F8" w:rsidRPr="00E71CC5" w:rsidRDefault="001D4375">
      <w:pPr>
        <w:pStyle w:val="Corpotesto"/>
        <w:spacing w:line="230" w:lineRule="auto"/>
        <w:ind w:left="351" w:right="643" w:firstLine="693"/>
        <w:jc w:val="both"/>
        <w:rPr>
          <w:sz w:val="24"/>
          <w:szCs w:val="24"/>
        </w:rPr>
      </w:pPr>
      <w:r w:rsidRPr="00E71CC5">
        <w:rPr>
          <w:spacing w:val="-2"/>
          <w:sz w:val="24"/>
          <w:szCs w:val="24"/>
        </w:rPr>
        <w:t xml:space="preserve">QuindiperquantoriguardaleareeaRischioIdraulico(RleR2)e PericolositàIdraulica(P1, </w:t>
      </w:r>
      <w:r w:rsidRPr="00E71CC5">
        <w:rPr>
          <w:sz w:val="24"/>
          <w:szCs w:val="24"/>
        </w:rPr>
        <w:t xml:space="preserve">P2e P3),sono individuatequelle di C/daCucco, FiumeVecchioe Codadi Volpe,areeasuddel </w:t>
      </w:r>
      <w:r w:rsidRPr="00E71CC5">
        <w:rPr>
          <w:spacing w:val="-2"/>
          <w:sz w:val="24"/>
          <w:szCs w:val="24"/>
        </w:rPr>
        <w:t>territoriocomunale, interessatedell'attraversamentomeandriforrnedelfiume Dittaino.</w:t>
      </w:r>
    </w:p>
    <w:p w:rsidR="000024F8" w:rsidRPr="00E71CC5" w:rsidRDefault="001D4375">
      <w:pPr>
        <w:pStyle w:val="Corpotesto"/>
        <w:spacing w:line="225" w:lineRule="auto"/>
        <w:ind w:left="366" w:right="660" w:firstLine="697"/>
        <w:jc w:val="both"/>
        <w:rPr>
          <w:sz w:val="24"/>
          <w:szCs w:val="24"/>
        </w:rPr>
      </w:pPr>
      <w:r w:rsidRPr="00E71CC5">
        <w:rPr>
          <w:sz w:val="24"/>
          <w:szCs w:val="24"/>
        </w:rPr>
        <w:t xml:space="preserve">Nelle </w:t>
      </w:r>
      <w:r w:rsidR="002C2800" w:rsidRPr="00E71CC5">
        <w:rPr>
          <w:sz w:val="24"/>
          <w:szCs w:val="24"/>
        </w:rPr>
        <w:t>già menzionate</w:t>
      </w:r>
      <w:r w:rsidRPr="00E71CC5">
        <w:rPr>
          <w:sz w:val="24"/>
          <w:szCs w:val="24"/>
        </w:rPr>
        <w:t xml:space="preserve"> zonesegnalatecome a Rischio Alluvionale insistono pochi fabbricati non residenzialiel'impiantodelDepuratorefognario.</w:t>
      </w:r>
    </w:p>
    <w:p w:rsidR="000024F8" w:rsidRPr="00E71CC5" w:rsidRDefault="001D4375">
      <w:pPr>
        <w:pStyle w:val="Corpotesto"/>
        <w:spacing w:line="232" w:lineRule="auto"/>
        <w:ind w:left="356" w:right="633" w:firstLine="703"/>
        <w:jc w:val="both"/>
        <w:rPr>
          <w:sz w:val="24"/>
          <w:szCs w:val="24"/>
        </w:rPr>
      </w:pPr>
      <w:r w:rsidRPr="00E71CC5">
        <w:rPr>
          <w:sz w:val="24"/>
          <w:szCs w:val="24"/>
        </w:rPr>
        <w:t xml:space="preserve">Sievidenziache perquanto riguardail rischio frana,l'unicaarea individuatacongradodi pericolosità P4èquella relativa allafranaa ridossodel torrente Mastropaolo (094-4CN-001),in prossimità dell'edificioscolastico"E.Fermi",istituto perl'insegnamentodel 1°e2°livello.Tale areapresentainoltreunindicedi rischioR4.lidissestoadelevatolivellodipericolositàerischioè stato recentemente, in parte, oggetto di un primo stralcio di intervento atto a ridurre il rischio </w:t>
      </w:r>
      <w:r w:rsidRPr="00E71CC5">
        <w:rPr>
          <w:spacing w:val="-2"/>
          <w:sz w:val="24"/>
          <w:szCs w:val="24"/>
        </w:rPr>
        <w:t>idrogeologico.</w:t>
      </w:r>
    </w:p>
    <w:p w:rsidR="000024F8" w:rsidRPr="00E71CC5" w:rsidRDefault="001D4375">
      <w:pPr>
        <w:pStyle w:val="Corpotesto"/>
        <w:spacing w:line="228" w:lineRule="auto"/>
        <w:ind w:left="363" w:right="640" w:firstLine="705"/>
        <w:jc w:val="both"/>
        <w:rPr>
          <w:sz w:val="24"/>
          <w:szCs w:val="24"/>
        </w:rPr>
      </w:pPr>
      <w:r w:rsidRPr="00E71CC5">
        <w:rPr>
          <w:spacing w:val="-2"/>
          <w:sz w:val="24"/>
          <w:szCs w:val="24"/>
        </w:rPr>
        <w:t xml:space="preserve">Inoltre,quandoevidenziatonellasopraindicataschedaDRPC-codiceidroI-129EN,intale </w:t>
      </w:r>
      <w:r w:rsidRPr="00E71CC5">
        <w:rPr>
          <w:sz w:val="24"/>
          <w:szCs w:val="24"/>
        </w:rPr>
        <w:t>sito,attualmentesonoincorsodeilavoridisistemazioneidraulicaalfinedimitigarneilrischio.</w:t>
      </w:r>
    </w:p>
    <w:p w:rsidR="000024F8" w:rsidRPr="00E71CC5" w:rsidRDefault="001D4375">
      <w:pPr>
        <w:pStyle w:val="Corpotesto"/>
        <w:spacing w:line="228" w:lineRule="auto"/>
        <w:ind w:left="380" w:right="622" w:firstLine="697"/>
        <w:jc w:val="both"/>
        <w:rPr>
          <w:sz w:val="24"/>
          <w:szCs w:val="24"/>
        </w:rPr>
      </w:pPr>
      <w:r w:rsidRPr="00E71CC5">
        <w:rPr>
          <w:sz w:val="24"/>
          <w:szCs w:val="24"/>
        </w:rPr>
        <w:t xml:space="preserve">Riassumendoeschematizzando,quantofin quiesaminato,sipuòipotizzarecheunevento meteoeccezionaleperintensitàeduratapuòprovocaresulterritoriodiCatenanuova,unoscenario massimo atteso legato ai danni di seguito descritti che, tuttavia, con scarsa probabilità si </w:t>
      </w:r>
      <w:r w:rsidR="002C2800" w:rsidRPr="00E71CC5">
        <w:rPr>
          <w:w w:val="90"/>
          <w:sz w:val="24"/>
          <w:szCs w:val="24"/>
        </w:rPr>
        <w:t>verificherebbero</w:t>
      </w:r>
      <w:r w:rsidRPr="00E71CC5">
        <w:rPr>
          <w:w w:val="90"/>
          <w:sz w:val="24"/>
          <w:szCs w:val="24"/>
        </w:rPr>
        <w:t xml:space="preserve"> contemporaneamente:</w:t>
      </w:r>
    </w:p>
    <w:p w:rsidR="000024F8" w:rsidRPr="00E71CC5" w:rsidRDefault="001D4375">
      <w:pPr>
        <w:pStyle w:val="Corpotesto"/>
        <w:spacing w:before="222" w:line="235" w:lineRule="auto"/>
        <w:ind w:left="1289" w:right="349" w:hanging="15"/>
        <w:rPr>
          <w:sz w:val="24"/>
          <w:szCs w:val="24"/>
        </w:rPr>
      </w:pPr>
      <w:r w:rsidRPr="00E71CC5">
        <w:rPr>
          <w:sz w:val="24"/>
          <w:szCs w:val="24"/>
        </w:rPr>
        <w:t>AllagamentodelleareedelleContrade: Cucco,FiumeVecchio,Sparagogna,Codadi Volpe,Isoladi Niente(sud)e Piano Mulino;</w:t>
      </w:r>
    </w:p>
    <w:p w:rsidR="000024F8" w:rsidRPr="00E71CC5" w:rsidRDefault="001D4375">
      <w:pPr>
        <w:pStyle w:val="Corpotesto"/>
        <w:spacing w:line="274" w:lineRule="exact"/>
        <w:ind w:left="1294"/>
        <w:rPr>
          <w:sz w:val="24"/>
          <w:szCs w:val="24"/>
        </w:rPr>
      </w:pPr>
      <w:r w:rsidRPr="00E71CC5">
        <w:rPr>
          <w:spacing w:val="-4"/>
          <w:sz w:val="24"/>
          <w:szCs w:val="24"/>
        </w:rPr>
        <w:t>BloccodellareteviariaSS.192eA19inC/daPianoMulinoeCastellaci perallagamento;</w:t>
      </w:r>
    </w:p>
    <w:p w:rsidR="000024F8" w:rsidRPr="00E71CC5" w:rsidRDefault="000024F8">
      <w:pPr>
        <w:rPr>
          <w:sz w:val="24"/>
          <w:szCs w:val="24"/>
        </w:rPr>
        <w:sectPr w:rsidR="000024F8" w:rsidRPr="00E71CC5">
          <w:pgSz w:w="11900" w:h="16490"/>
          <w:pgMar w:top="440" w:right="440" w:bottom="0" w:left="800" w:header="720" w:footer="720" w:gutter="0"/>
          <w:cols w:space="720"/>
        </w:sect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spacing w:before="11"/>
        <w:rPr>
          <w:i/>
          <w:sz w:val="24"/>
          <w:szCs w:val="24"/>
        </w:rPr>
      </w:pPr>
    </w:p>
    <w:p w:rsidR="000024F8" w:rsidRPr="00E71CC5" w:rsidRDefault="001D4375">
      <w:pPr>
        <w:spacing w:line="249" w:lineRule="auto"/>
        <w:ind w:left="1210" w:firstLine="4"/>
        <w:rPr>
          <w:sz w:val="24"/>
          <w:szCs w:val="24"/>
        </w:rPr>
      </w:pPr>
      <w:r w:rsidRPr="00E71CC5">
        <w:rPr>
          <w:w w:val="105"/>
          <w:sz w:val="24"/>
          <w:szCs w:val="24"/>
        </w:rPr>
        <w:t>Blocco parziale dellearterie provincialinonché comunale e rurali per presenzadidetritie fanghiglia nelle predette arterie;</w:t>
      </w:r>
    </w:p>
    <w:p w:rsidR="000024F8" w:rsidRPr="00E71CC5" w:rsidRDefault="001D4375">
      <w:pPr>
        <w:spacing w:line="249" w:lineRule="auto"/>
        <w:ind w:left="1204" w:right="349" w:hanging="4"/>
        <w:rPr>
          <w:sz w:val="24"/>
          <w:szCs w:val="24"/>
        </w:rPr>
      </w:pPr>
      <w:r w:rsidRPr="00E71CC5">
        <w:rPr>
          <w:w w:val="105"/>
          <w:sz w:val="24"/>
          <w:szCs w:val="24"/>
        </w:rPr>
        <w:t>Bloccodella rete viaria rurale in prossimitàdell'attraversamentodeltorrenteSparagognae delle Rose, per allagamento;</w:t>
      </w:r>
    </w:p>
    <w:p w:rsidR="000024F8" w:rsidRPr="00E71CC5" w:rsidRDefault="001D4375">
      <w:pPr>
        <w:spacing w:before="10" w:line="249" w:lineRule="auto"/>
        <w:ind w:left="1210" w:right="349" w:firstLine="4"/>
        <w:rPr>
          <w:sz w:val="24"/>
          <w:szCs w:val="24"/>
        </w:rPr>
      </w:pPr>
      <w:r w:rsidRPr="00E71CC5">
        <w:rPr>
          <w:w w:val="105"/>
          <w:sz w:val="24"/>
          <w:szCs w:val="24"/>
        </w:rPr>
        <w:t>Numerosicasi di danneggiamento alla rete fognaria nonché all'impianto di depurazione</w:t>
      </w:r>
      <w:r w:rsidRPr="00E71CC5">
        <w:rPr>
          <w:spacing w:val="-2"/>
          <w:w w:val="105"/>
          <w:sz w:val="24"/>
          <w:szCs w:val="24"/>
        </w:rPr>
        <w:t>fognario;</w:t>
      </w:r>
    </w:p>
    <w:p w:rsidR="000024F8" w:rsidRPr="00E71CC5" w:rsidRDefault="001D4375">
      <w:pPr>
        <w:spacing w:before="5"/>
        <w:ind w:left="1208"/>
        <w:rPr>
          <w:sz w:val="24"/>
          <w:szCs w:val="24"/>
        </w:rPr>
      </w:pPr>
      <w:r w:rsidRPr="00E71CC5">
        <w:rPr>
          <w:w w:val="105"/>
          <w:sz w:val="24"/>
          <w:szCs w:val="24"/>
        </w:rPr>
        <w:t>Probabile</w:t>
      </w:r>
      <w:r w:rsidR="002C2800" w:rsidRPr="00E71CC5">
        <w:rPr>
          <w:w w:val="105"/>
          <w:sz w:val="24"/>
          <w:szCs w:val="24"/>
        </w:rPr>
        <w:t>blackout</w:t>
      </w:r>
      <w:r w:rsidRPr="00E71CC5">
        <w:rPr>
          <w:w w:val="105"/>
          <w:sz w:val="24"/>
          <w:szCs w:val="24"/>
        </w:rPr>
        <w:t>dell'energianellearee</w:t>
      </w:r>
      <w:r w:rsidRPr="00E71CC5">
        <w:rPr>
          <w:spacing w:val="-2"/>
          <w:w w:val="105"/>
          <w:sz w:val="24"/>
          <w:szCs w:val="24"/>
        </w:rPr>
        <w:t>allagate;</w:t>
      </w:r>
    </w:p>
    <w:p w:rsidR="000024F8" w:rsidRPr="00E71CC5" w:rsidRDefault="001D4375">
      <w:pPr>
        <w:spacing w:before="17" w:line="242" w:lineRule="auto"/>
        <w:ind w:left="1218" w:right="349" w:hanging="3"/>
        <w:rPr>
          <w:sz w:val="24"/>
          <w:szCs w:val="24"/>
        </w:rPr>
      </w:pPr>
      <w:r w:rsidRPr="00E71CC5">
        <w:rPr>
          <w:w w:val="105"/>
          <w:sz w:val="24"/>
          <w:szCs w:val="24"/>
        </w:rPr>
        <w:t>Difficoltàdi evacuazionedallestruttureabitative</w:t>
      </w:r>
      <w:r w:rsidR="002C2800" w:rsidRPr="00E71CC5">
        <w:rPr>
          <w:w w:val="105"/>
          <w:sz w:val="24"/>
          <w:szCs w:val="24"/>
        </w:rPr>
        <w:t>nonché</w:t>
      </w:r>
      <w:r w:rsidRPr="00E71CC5">
        <w:rPr>
          <w:w w:val="105"/>
          <w:sz w:val="24"/>
          <w:szCs w:val="24"/>
        </w:rPr>
        <w:t xml:space="preserve"> aziendeagricole cheinsistono nelle zone allagate;</w:t>
      </w:r>
    </w:p>
    <w:p w:rsidR="000024F8" w:rsidRPr="00E71CC5" w:rsidRDefault="001D4375">
      <w:pPr>
        <w:spacing w:before="13" w:line="252" w:lineRule="auto"/>
        <w:ind w:left="1217" w:right="349" w:hanging="7"/>
        <w:rPr>
          <w:sz w:val="24"/>
          <w:szCs w:val="24"/>
        </w:rPr>
      </w:pPr>
      <w:r w:rsidRPr="00E71CC5">
        <w:rPr>
          <w:w w:val="105"/>
          <w:sz w:val="24"/>
          <w:szCs w:val="24"/>
        </w:rPr>
        <w:t xml:space="preserve">Casi difranalungole paretiacclivi che costeggiano i torrenti Mulinello e Mastropaolo; Allagamento deiterreni limitrofi ai torrenti Mulinello, Mastropaolo, SparagognaeDelle </w:t>
      </w:r>
      <w:r w:rsidRPr="00E71CC5">
        <w:rPr>
          <w:spacing w:val="-2"/>
          <w:w w:val="105"/>
          <w:sz w:val="24"/>
          <w:szCs w:val="24"/>
        </w:rPr>
        <w:t>Rose.</w:t>
      </w:r>
    </w:p>
    <w:p w:rsidR="000024F8" w:rsidRPr="00E71CC5" w:rsidRDefault="000024F8">
      <w:pPr>
        <w:pStyle w:val="Corpotesto"/>
        <w:spacing w:before="6"/>
        <w:rPr>
          <w:sz w:val="24"/>
          <w:szCs w:val="24"/>
        </w:rPr>
      </w:pPr>
    </w:p>
    <w:p w:rsidR="000024F8" w:rsidRPr="00E71CC5" w:rsidRDefault="001D4375">
      <w:pPr>
        <w:tabs>
          <w:tab w:val="left" w:pos="2252"/>
          <w:tab w:val="left" w:pos="4239"/>
          <w:tab w:val="left" w:pos="6163"/>
          <w:tab w:val="left" w:pos="7995"/>
          <w:tab w:val="left" w:pos="9468"/>
        </w:tabs>
        <w:spacing w:line="242" w:lineRule="auto"/>
        <w:ind w:left="316" w:right="682" w:firstLine="12"/>
        <w:rPr>
          <w:sz w:val="24"/>
          <w:szCs w:val="24"/>
        </w:rPr>
      </w:pPr>
      <w:r w:rsidRPr="00E71CC5">
        <w:rPr>
          <w:b/>
          <w:spacing w:val="-2"/>
          <w:w w:val="105"/>
          <w:position w:val="1"/>
          <w:sz w:val="24"/>
          <w:szCs w:val="24"/>
          <w:u w:val="thick" w:color="000000"/>
        </w:rPr>
        <w:t>DESCRIZIONE</w:t>
      </w:r>
      <w:r w:rsidRPr="00E71CC5">
        <w:rPr>
          <w:b/>
          <w:position w:val="1"/>
          <w:sz w:val="24"/>
          <w:szCs w:val="24"/>
          <w:u w:val="thick" w:color="000000"/>
        </w:rPr>
        <w:tab/>
      </w:r>
      <w:r w:rsidRPr="00E71CC5">
        <w:rPr>
          <w:b/>
          <w:spacing w:val="-2"/>
          <w:w w:val="105"/>
          <w:position w:val="1"/>
          <w:sz w:val="24"/>
          <w:szCs w:val="24"/>
          <w:u w:val="thick" w:color="000000"/>
        </w:rPr>
        <w:t>PARTICOLARI</w:t>
      </w:r>
      <w:r w:rsidRPr="00E71CC5">
        <w:rPr>
          <w:b/>
          <w:position w:val="1"/>
          <w:sz w:val="24"/>
          <w:szCs w:val="24"/>
          <w:u w:val="thick" w:color="000000"/>
        </w:rPr>
        <w:tab/>
      </w:r>
      <w:r w:rsidRPr="00E71CC5">
        <w:rPr>
          <w:b/>
          <w:spacing w:val="-2"/>
          <w:w w:val="105"/>
          <w:position w:val="1"/>
          <w:sz w:val="24"/>
          <w:szCs w:val="24"/>
          <w:u w:val="thick" w:color="000000"/>
        </w:rPr>
        <w:t>CRITICITA'</w:t>
      </w:r>
      <w:r w:rsidRPr="00E71CC5">
        <w:rPr>
          <w:b/>
          <w:position w:val="1"/>
          <w:sz w:val="24"/>
          <w:szCs w:val="24"/>
          <w:u w:val="thick" w:color="000000"/>
        </w:rPr>
        <w:tab/>
      </w:r>
      <w:r w:rsidRPr="00E71CC5">
        <w:rPr>
          <w:b/>
          <w:spacing w:val="-2"/>
          <w:w w:val="105"/>
          <w:sz w:val="24"/>
          <w:szCs w:val="24"/>
          <w:u w:val="thick" w:color="000000"/>
        </w:rPr>
        <w:t>IDRAULICHE</w:t>
      </w:r>
      <w:r w:rsidRPr="00E71CC5">
        <w:rPr>
          <w:b/>
          <w:sz w:val="24"/>
          <w:szCs w:val="24"/>
          <w:u w:val="thick" w:color="000000"/>
        </w:rPr>
        <w:tab/>
      </w:r>
      <w:r w:rsidRPr="00E71CC5">
        <w:rPr>
          <w:b/>
          <w:spacing w:val="-2"/>
          <w:w w:val="105"/>
          <w:sz w:val="24"/>
          <w:szCs w:val="24"/>
          <w:u w:val="thick" w:color="000000"/>
        </w:rPr>
        <w:t>l'RESENTI</w:t>
      </w:r>
      <w:r w:rsidRPr="00E71CC5">
        <w:rPr>
          <w:b/>
          <w:sz w:val="24"/>
          <w:szCs w:val="24"/>
          <w:u w:val="thick" w:color="000000"/>
        </w:rPr>
        <w:tab/>
      </w:r>
      <w:r w:rsidRPr="00E71CC5">
        <w:rPr>
          <w:b/>
          <w:spacing w:val="-4"/>
          <w:w w:val="105"/>
          <w:sz w:val="24"/>
          <w:szCs w:val="24"/>
          <w:u w:val="thick" w:color="000000"/>
        </w:rPr>
        <w:t>NEL</w:t>
      </w:r>
      <w:r w:rsidRPr="00E71CC5">
        <w:rPr>
          <w:b/>
          <w:w w:val="105"/>
          <w:sz w:val="24"/>
          <w:szCs w:val="24"/>
          <w:u w:val="thick" w:color="494950"/>
        </w:rPr>
        <w:t>TERRITORIO</w:t>
      </w:r>
      <w:r w:rsidRPr="00E71CC5">
        <w:rPr>
          <w:w w:val="105"/>
          <w:sz w:val="24"/>
          <w:szCs w:val="24"/>
          <w:u w:val="thick" w:color="494950"/>
        </w:rPr>
        <w:t>:</w:t>
      </w:r>
    </w:p>
    <w:p w:rsidR="000024F8" w:rsidRPr="00E71CC5" w:rsidRDefault="000024F8">
      <w:pPr>
        <w:pStyle w:val="Corpotesto"/>
        <w:spacing w:before="3"/>
        <w:rPr>
          <w:sz w:val="24"/>
          <w:szCs w:val="24"/>
        </w:rPr>
      </w:pPr>
    </w:p>
    <w:p w:rsidR="000024F8" w:rsidRPr="00E71CC5" w:rsidRDefault="001D4375">
      <w:pPr>
        <w:pStyle w:val="Paragrafoelenco"/>
        <w:numPr>
          <w:ilvl w:val="1"/>
          <w:numId w:val="38"/>
        </w:numPr>
        <w:tabs>
          <w:tab w:val="left" w:pos="1759"/>
        </w:tabs>
        <w:ind w:hanging="368"/>
        <w:jc w:val="left"/>
        <w:rPr>
          <w:b/>
          <w:sz w:val="24"/>
          <w:szCs w:val="24"/>
        </w:rPr>
      </w:pPr>
      <w:r w:rsidRPr="00E71CC5">
        <w:rPr>
          <w:b/>
          <w:w w:val="105"/>
          <w:sz w:val="24"/>
          <w:szCs w:val="24"/>
        </w:rPr>
        <w:t>VIASIRACUSAANGOLOVIAM.A.</w:t>
      </w:r>
      <w:r w:rsidRPr="00E71CC5">
        <w:rPr>
          <w:b/>
          <w:spacing w:val="-2"/>
          <w:w w:val="105"/>
          <w:sz w:val="24"/>
          <w:szCs w:val="24"/>
        </w:rPr>
        <w:t>PROCACCIANTI:</w:t>
      </w:r>
    </w:p>
    <w:p w:rsidR="000024F8" w:rsidRPr="00E71CC5" w:rsidRDefault="000024F8">
      <w:pPr>
        <w:pStyle w:val="Corpotesto"/>
        <w:spacing w:before="9"/>
        <w:rPr>
          <w:b/>
          <w:sz w:val="24"/>
          <w:szCs w:val="24"/>
        </w:rPr>
      </w:pPr>
    </w:p>
    <w:p w:rsidR="000024F8" w:rsidRPr="00E71CC5" w:rsidRDefault="002C2800">
      <w:pPr>
        <w:spacing w:line="244" w:lineRule="auto"/>
        <w:ind w:left="324" w:right="657" w:firstLine="721"/>
        <w:jc w:val="both"/>
        <w:rPr>
          <w:sz w:val="24"/>
          <w:szCs w:val="24"/>
        </w:rPr>
      </w:pPr>
      <w:r w:rsidRPr="00E71CC5">
        <w:rPr>
          <w:sz w:val="24"/>
          <w:szCs w:val="24"/>
        </w:rPr>
        <w:t xml:space="preserve">Il sito è caratterizzato dal fatto di essere punto di convergenza viaria tra la via Siracusa e la realizzatavia M.AProcaccianti, quest'ultima,perimetrando il lato sud dell'edifico scolastico "E. </w:t>
      </w:r>
      <w:r w:rsidRPr="00E71CC5">
        <w:rPr>
          <w:spacing w:val="-4"/>
          <w:sz w:val="24"/>
          <w:szCs w:val="24"/>
        </w:rPr>
        <w:t xml:space="preserve">Fermi",congiungelaviaDonL.SturzoconlaviaSiracusa,trovandosiplanirnetricamentrein </w:t>
      </w:r>
      <w:r w:rsidRPr="00E71CC5">
        <w:rPr>
          <w:sz w:val="24"/>
          <w:szCs w:val="24"/>
        </w:rPr>
        <w:t>posizionediavvallamentorispettoalleviecircostanti,nelcasodinubifragidieccezionaleintensità i1 sistemafognarioA.B.nonriesceafar defluirel'enormequantitàdiacquapiovanaproveniente dallelimitrofeviesovrastanti,creandocosìsituazionidipericolositàperlapubblicaincolumità,per ibeniprivati, allaviabilitàveicolareepedonale.Questasituazionesiè venutaacreare successivamente alla realizzazione della via M.A. Procaccianti, infatti antecedentemente, le acque piovanedefluivanofiltrandosineiterreniagricolicircostanti.Larealizzazionedellastrada</w:t>
      </w:r>
      <w:r w:rsidR="00440F53" w:rsidRPr="00E71CC5">
        <w:rPr>
          <w:sz w:val="24"/>
          <w:szCs w:val="24"/>
        </w:rPr>
        <w:t>e</w:t>
      </w:r>
      <w:r w:rsidRPr="00E71CC5">
        <w:rPr>
          <w:sz w:val="24"/>
          <w:szCs w:val="24"/>
        </w:rPr>
        <w:t xml:space="preserve"> relativo innalzamento di quota degli accessi delle proprietà private ha comportato la difficoltà di smaltimentodelleacquepiovanechesiconvoglianonellacaditoiaAB.checonfluiscenella condottaesistenteA.B.diviaDonSturzo,laquale,difatto,risultasottodimensionatarispetto all'attualequantità di acqua chericeve.</w:t>
      </w:r>
    </w:p>
    <w:p w:rsidR="000024F8" w:rsidRPr="00E71CC5" w:rsidRDefault="000024F8">
      <w:pPr>
        <w:pStyle w:val="Corpotesto"/>
        <w:spacing w:before="1"/>
        <w:rPr>
          <w:sz w:val="24"/>
          <w:szCs w:val="24"/>
        </w:rPr>
      </w:pPr>
    </w:p>
    <w:p w:rsidR="000024F8" w:rsidRPr="00E71CC5" w:rsidRDefault="001D4375">
      <w:pPr>
        <w:tabs>
          <w:tab w:val="left" w:pos="5215"/>
        </w:tabs>
        <w:ind w:left="925"/>
        <w:rPr>
          <w:i/>
          <w:sz w:val="24"/>
          <w:szCs w:val="24"/>
        </w:rPr>
      </w:pPr>
      <w:r w:rsidRPr="00E71CC5">
        <w:rPr>
          <w:noProof/>
          <w:sz w:val="24"/>
          <w:szCs w:val="24"/>
          <w:lang w:eastAsia="it-IT"/>
        </w:rPr>
        <w:drawing>
          <wp:anchor distT="0" distB="0" distL="0" distR="0" simplePos="0" relativeHeight="251584000" behindDoc="1" locked="0" layoutInCell="1" allowOverlap="1">
            <wp:simplePos x="0" y="0"/>
            <wp:positionH relativeFrom="page">
              <wp:posOffset>700784</wp:posOffset>
            </wp:positionH>
            <wp:positionV relativeFrom="paragraph">
              <wp:posOffset>-27468</wp:posOffset>
            </wp:positionV>
            <wp:extent cx="3004671" cy="2256945"/>
            <wp:effectExtent l="0" t="0" r="0" b="0"/>
            <wp:wrapNone/>
            <wp:docPr id="61"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8.jpeg"/>
                    <pic:cNvPicPr/>
                  </pic:nvPicPr>
                  <pic:blipFill>
                    <a:blip r:embed="rId31" cstate="print"/>
                    <a:stretch>
                      <a:fillRect/>
                    </a:stretch>
                  </pic:blipFill>
                  <pic:spPr>
                    <a:xfrm>
                      <a:off x="0" y="0"/>
                      <a:ext cx="3004671" cy="2256945"/>
                    </a:xfrm>
                    <a:prstGeom prst="rect">
                      <a:avLst/>
                    </a:prstGeom>
                  </pic:spPr>
                </pic:pic>
              </a:graphicData>
            </a:graphic>
          </wp:anchor>
        </w:drawing>
      </w:r>
      <w:r w:rsidR="00B16B31" w:rsidRPr="00E71CC5">
        <w:rPr>
          <w:i/>
          <w:spacing w:val="-2"/>
          <w:sz w:val="24"/>
          <w:szCs w:val="24"/>
        </w:rPr>
        <w:t>Via Siracusa incrocio via M.A. Procaccianti</w:t>
      </w:r>
      <w:r w:rsidRPr="00E71CC5">
        <w:rPr>
          <w:i/>
          <w:sz w:val="24"/>
          <w:szCs w:val="24"/>
        </w:rPr>
        <w:tab/>
      </w:r>
      <w:r w:rsidRPr="00E71CC5">
        <w:rPr>
          <w:i/>
          <w:noProof/>
          <w:position w:val="-2"/>
          <w:sz w:val="24"/>
          <w:szCs w:val="24"/>
          <w:lang w:eastAsia="it-IT"/>
        </w:rPr>
        <w:drawing>
          <wp:inline distT="0" distB="0" distL="0" distR="0">
            <wp:extent cx="2981769" cy="2330193"/>
            <wp:effectExtent l="0" t="0" r="0" b="0"/>
            <wp:docPr id="63"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9.jpeg"/>
                    <pic:cNvPicPr/>
                  </pic:nvPicPr>
                  <pic:blipFill>
                    <a:blip r:embed="rId32" cstate="print"/>
                    <a:stretch>
                      <a:fillRect/>
                    </a:stretch>
                  </pic:blipFill>
                  <pic:spPr>
                    <a:xfrm>
                      <a:off x="0" y="0"/>
                      <a:ext cx="2981769" cy="2330193"/>
                    </a:xfrm>
                    <a:prstGeom prst="rect">
                      <a:avLst/>
                    </a:prstGeom>
                  </pic:spPr>
                </pic:pic>
              </a:graphicData>
            </a:graphic>
          </wp:inline>
        </w:drawing>
      </w:r>
    </w:p>
    <w:p w:rsidR="000024F8" w:rsidRPr="00E71CC5" w:rsidRDefault="001D4375">
      <w:pPr>
        <w:spacing w:before="203" w:line="244" w:lineRule="auto"/>
        <w:ind w:left="353" w:right="655" w:firstLine="174"/>
        <w:jc w:val="both"/>
        <w:rPr>
          <w:sz w:val="24"/>
          <w:szCs w:val="24"/>
        </w:rPr>
      </w:pPr>
      <w:r w:rsidRPr="00E71CC5">
        <w:rPr>
          <w:w w:val="105"/>
          <w:sz w:val="24"/>
          <w:szCs w:val="24"/>
        </w:rPr>
        <w:t>Si evidenzia che, la situazione di pregiudizio e di pericolosità che siviene a creare in tale sito in occasionidi eventi piovosiconsistenti,può essere alleviata e contenuta dalla realizzazione di opere di canalizzazione idraulica opportunamente dimensionati.</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0024F8">
      <w:pPr>
        <w:rPr>
          <w:sz w:val="24"/>
          <w:szCs w:val="24"/>
        </w:rPr>
        <w:sectPr w:rsidR="000024F8" w:rsidRPr="00E71CC5">
          <w:pgSz w:w="11900" w:h="16490"/>
          <w:pgMar w:top="440" w:right="440" w:bottom="0" w:left="800" w:header="720" w:footer="720" w:gutter="0"/>
          <w:cols w:space="720"/>
        </w:sectPr>
      </w:pPr>
    </w:p>
    <w:p w:rsidR="000024F8" w:rsidRPr="00E71CC5" w:rsidRDefault="00B75C11">
      <w:pPr>
        <w:pStyle w:val="Corpotesto"/>
        <w:rPr>
          <w:sz w:val="24"/>
          <w:szCs w:val="24"/>
        </w:rPr>
      </w:pPr>
      <w:r>
        <w:rPr>
          <w:noProof/>
          <w:sz w:val="24"/>
          <w:szCs w:val="24"/>
          <w:lang w:eastAsia="it-IT"/>
        </w:rPr>
        <w:lastRenderedPageBreak/>
        <mc:AlternateContent>
          <mc:Choice Requires="wpg">
            <w:drawing>
              <wp:anchor distT="0" distB="0" distL="114300" distR="114300" simplePos="0" relativeHeight="251585024" behindDoc="1" locked="0" layoutInCell="1" allowOverlap="1">
                <wp:simplePos x="0" y="0"/>
                <wp:positionH relativeFrom="page">
                  <wp:posOffset>812800</wp:posOffset>
                </wp:positionH>
                <wp:positionV relativeFrom="paragraph">
                  <wp:posOffset>-55880</wp:posOffset>
                </wp:positionV>
                <wp:extent cx="5934075" cy="3858260"/>
                <wp:effectExtent l="0" t="0" r="0" b="0"/>
                <wp:wrapNone/>
                <wp:docPr id="868049573" name="Gruppo 868049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4075" cy="3858260"/>
                          <a:chOff x="1247" y="-5628"/>
                          <a:chExt cx="9345" cy="6076"/>
                        </a:xfrm>
                      </wpg:grpSpPr>
                      <pic:pic xmlns:pic="http://schemas.openxmlformats.org/drawingml/2006/picture">
                        <pic:nvPicPr>
                          <pic:cNvPr id="1122964610" name="docshape103"/>
                          <pic:cNvPicPr>
                            <a:picLocks noChangeAspect="1" noChangeArrowheads="1"/>
                          </pic:cNvPicPr>
                        </pic:nvPicPr>
                        <pic:blipFill>
                          <a:blip r:embed="rId33"/>
                          <a:srcRect/>
                          <a:stretch>
                            <a:fillRect/>
                          </a:stretch>
                        </pic:blipFill>
                        <pic:spPr bwMode="auto">
                          <a:xfrm>
                            <a:off x="1262" y="-5181"/>
                            <a:ext cx="9327" cy="4946"/>
                          </a:xfrm>
                          <a:prstGeom prst="rect">
                            <a:avLst/>
                          </a:prstGeom>
                          <a:noFill/>
                          <a:ln>
                            <a:noFill/>
                          </a:ln>
                        </pic:spPr>
                      </pic:pic>
                      <pic:pic xmlns:pic="http://schemas.openxmlformats.org/drawingml/2006/picture">
                        <pic:nvPicPr>
                          <pic:cNvPr id="1447745109" name="docshape104"/>
                          <pic:cNvPicPr>
                            <a:picLocks noChangeAspect="1" noChangeArrowheads="1"/>
                          </pic:cNvPicPr>
                        </pic:nvPicPr>
                        <pic:blipFill>
                          <a:blip r:embed="rId34"/>
                          <a:srcRect/>
                          <a:stretch>
                            <a:fillRect/>
                          </a:stretch>
                        </pic:blipFill>
                        <pic:spPr bwMode="auto">
                          <a:xfrm>
                            <a:off x="10336" y="-4510"/>
                            <a:ext cx="253" cy="3778"/>
                          </a:xfrm>
                          <a:prstGeom prst="rect">
                            <a:avLst/>
                          </a:prstGeom>
                          <a:noFill/>
                          <a:ln>
                            <a:noFill/>
                          </a:ln>
                        </pic:spPr>
                      </pic:pic>
                      <wps:wsp>
                        <wps:cNvPr id="954338736" name="docshape105"/>
                        <wps:cNvSpPr txBox="1">
                          <a:spLocks noChangeArrowheads="1"/>
                        </wps:cNvSpPr>
                        <wps:spPr bwMode="auto">
                          <a:xfrm>
                            <a:off x="1379" y="-4842"/>
                            <a:ext cx="126" cy="303"/>
                          </a:xfrm>
                          <a:prstGeom prst="rect">
                            <a:avLst/>
                          </a:prstGeom>
                          <a:noFill/>
                          <a:ln>
                            <a:noFill/>
                          </a:ln>
                        </wps:spPr>
                        <wps:txbx>
                          <w:txbxContent>
                            <w:p w:rsidR="000024F8" w:rsidRDefault="001D4375">
                              <w:pPr>
                                <w:spacing w:line="302" w:lineRule="exact"/>
                                <w:rPr>
                                  <w:rFonts w:ascii="Arial"/>
                                  <w:sz w:val="27"/>
                                </w:rPr>
                              </w:pPr>
                              <w:r>
                                <w:rPr>
                                  <w:rFonts w:ascii="Arial"/>
                                  <w:color w:val="BC97CA"/>
                                  <w:w w:val="204"/>
                                  <w:sz w:val="27"/>
                                </w:rPr>
                                <w:t>'</w:t>
                              </w:r>
                            </w:p>
                          </w:txbxContent>
                        </wps:txbx>
                        <wps:bodyPr rot="0" vert="horz" wrap="square" lIns="0" tIns="0" rIns="0" bIns="0" anchor="t" anchorCtr="0" upright="1">
                          <a:noAutofit/>
                        </wps:bodyPr>
                      </wps:wsp>
                      <wps:wsp>
                        <wps:cNvPr id="1520619396" name="docshape106"/>
                        <wps:cNvSpPr txBox="1">
                          <a:spLocks noChangeArrowheads="1"/>
                        </wps:cNvSpPr>
                        <wps:spPr bwMode="auto">
                          <a:xfrm>
                            <a:off x="9449" y="-5628"/>
                            <a:ext cx="902" cy="1611"/>
                          </a:xfrm>
                          <a:prstGeom prst="rect">
                            <a:avLst/>
                          </a:prstGeom>
                          <a:noFill/>
                          <a:ln>
                            <a:noFill/>
                          </a:ln>
                        </wps:spPr>
                        <wps:txbx>
                          <w:txbxContent>
                            <w:p w:rsidR="000024F8" w:rsidRDefault="001D4375">
                              <w:pPr>
                                <w:spacing w:line="1610" w:lineRule="exact"/>
                                <w:rPr>
                                  <w:rFonts w:ascii="Arial"/>
                                  <w:i/>
                                  <w:sz w:val="144"/>
                                </w:rPr>
                              </w:pPr>
                              <w:r>
                                <w:rPr>
                                  <w:rFonts w:ascii="Arial"/>
                                  <w:i/>
                                  <w:color w:val="AEB5C3"/>
                                  <w:w w:val="275"/>
                                  <w:sz w:val="144"/>
                                </w:rPr>
                                <w:t>l</w:t>
                              </w:r>
                            </w:p>
                          </w:txbxContent>
                        </wps:txbx>
                        <wps:bodyPr rot="0" vert="horz" wrap="square" lIns="0" tIns="0" rIns="0" bIns="0" anchor="t" anchorCtr="0" upright="1">
                          <a:noAutofit/>
                        </wps:bodyPr>
                      </wps:wsp>
                      <wps:wsp>
                        <wps:cNvPr id="1189641783" name="docshape107"/>
                        <wps:cNvSpPr txBox="1">
                          <a:spLocks noChangeArrowheads="1"/>
                        </wps:cNvSpPr>
                        <wps:spPr bwMode="auto">
                          <a:xfrm>
                            <a:off x="1247" y="-2210"/>
                            <a:ext cx="373" cy="694"/>
                          </a:xfrm>
                          <a:prstGeom prst="rect">
                            <a:avLst/>
                          </a:prstGeom>
                          <a:noFill/>
                          <a:ln>
                            <a:noFill/>
                          </a:ln>
                        </wps:spPr>
                        <wps:txbx>
                          <w:txbxContent>
                            <w:p w:rsidR="000024F8" w:rsidRDefault="001D4375">
                              <w:pPr>
                                <w:spacing w:line="693" w:lineRule="exact"/>
                                <w:rPr>
                                  <w:rFonts w:ascii="Arial"/>
                                  <w:sz w:val="62"/>
                                </w:rPr>
                              </w:pPr>
                              <w:r>
                                <w:rPr>
                                  <w:rFonts w:ascii="Arial"/>
                                  <w:color w:val="9AA3AF"/>
                                  <w:w w:val="204"/>
                                  <w:sz w:val="62"/>
                                </w:rPr>
                                <w:t>\</w:t>
                              </w:r>
                            </w:p>
                          </w:txbxContent>
                        </wps:txbx>
                        <wps:bodyPr rot="0" vert="horz" wrap="square" lIns="0" tIns="0" rIns="0" bIns="0" anchor="t" anchorCtr="0" upright="1">
                          <a:noAutofit/>
                        </wps:bodyPr>
                      </wps:wsp>
                      <wps:wsp>
                        <wps:cNvPr id="1581642222" name="docshape108"/>
                        <wps:cNvSpPr txBox="1">
                          <a:spLocks noChangeArrowheads="1"/>
                        </wps:cNvSpPr>
                        <wps:spPr bwMode="auto">
                          <a:xfrm>
                            <a:off x="8965" y="-1267"/>
                            <a:ext cx="333" cy="482"/>
                          </a:xfrm>
                          <a:prstGeom prst="rect">
                            <a:avLst/>
                          </a:prstGeom>
                          <a:noFill/>
                          <a:ln>
                            <a:noFill/>
                          </a:ln>
                        </wps:spPr>
                        <wps:txbx>
                          <w:txbxContent>
                            <w:p w:rsidR="000024F8" w:rsidRDefault="001D4375">
                              <w:pPr>
                                <w:spacing w:line="481" w:lineRule="exact"/>
                                <w:rPr>
                                  <w:rFonts w:ascii="Arial"/>
                                  <w:i/>
                                  <w:sz w:val="43"/>
                                </w:rPr>
                              </w:pPr>
                              <w:r>
                                <w:rPr>
                                  <w:rFonts w:ascii="Arial"/>
                                  <w:i/>
                                  <w:color w:val="9AA3AF"/>
                                  <w:spacing w:val="-5"/>
                                  <w:w w:val="70"/>
                                  <w:sz w:val="43"/>
                                </w:rPr>
                                <w:t>\'&lt;</w:t>
                              </w:r>
                            </w:p>
                          </w:txbxContent>
                        </wps:txbx>
                        <wps:bodyPr rot="0" vert="horz" wrap="square" lIns="0" tIns="0" rIns="0" bIns="0" anchor="t" anchorCtr="0" upright="1">
                          <a:noAutofit/>
                        </wps:bodyPr>
                      </wps:wsp>
                      <wps:wsp>
                        <wps:cNvPr id="760606027" name="docshape109"/>
                        <wps:cNvSpPr txBox="1">
                          <a:spLocks noChangeArrowheads="1"/>
                        </wps:cNvSpPr>
                        <wps:spPr bwMode="auto">
                          <a:xfrm>
                            <a:off x="8529" y="-721"/>
                            <a:ext cx="74" cy="577"/>
                          </a:xfrm>
                          <a:prstGeom prst="rect">
                            <a:avLst/>
                          </a:prstGeom>
                          <a:noFill/>
                          <a:ln>
                            <a:noFill/>
                          </a:ln>
                        </wps:spPr>
                        <wps:txbx>
                          <w:txbxContent>
                            <w:p w:rsidR="000024F8" w:rsidRDefault="001D4375">
                              <w:pPr>
                                <w:spacing w:line="576" w:lineRule="exact"/>
                                <w:rPr>
                                  <w:sz w:val="52"/>
                                </w:rPr>
                              </w:pPr>
                              <w:r>
                                <w:rPr>
                                  <w:color w:val="AEB5C3"/>
                                  <w:w w:val="37"/>
                                  <w:sz w:val="52"/>
                                </w:rPr>
                                <w:t>/</w:t>
                              </w:r>
                            </w:p>
                          </w:txbxContent>
                        </wps:txbx>
                        <wps:bodyPr rot="0" vert="horz" wrap="square" lIns="0" tIns="0" rIns="0" bIns="0" anchor="t" anchorCtr="0" upright="1">
                          <a:noAutofit/>
                        </wps:bodyPr>
                      </wps:wsp>
                      <wps:wsp>
                        <wps:cNvPr id="871299916" name="docshape110"/>
                        <wps:cNvSpPr txBox="1">
                          <a:spLocks noChangeArrowheads="1"/>
                        </wps:cNvSpPr>
                        <wps:spPr bwMode="auto">
                          <a:xfrm>
                            <a:off x="1253" y="100"/>
                            <a:ext cx="1332" cy="256"/>
                          </a:xfrm>
                          <a:prstGeom prst="rect">
                            <a:avLst/>
                          </a:prstGeom>
                          <a:noFill/>
                          <a:ln>
                            <a:noFill/>
                          </a:ln>
                        </wps:spPr>
                        <wps:txbx>
                          <w:txbxContent>
                            <w:p w:rsidR="000024F8" w:rsidRDefault="001D4375">
                              <w:pPr>
                                <w:tabs>
                                  <w:tab w:val="left" w:pos="701"/>
                                </w:tabs>
                                <w:spacing w:line="255" w:lineRule="exact"/>
                                <w:rPr>
                                  <w:sz w:val="23"/>
                                </w:rPr>
                              </w:pPr>
                              <w:r>
                                <w:rPr>
                                  <w:color w:val="AEB5C3"/>
                                  <w:spacing w:val="-4"/>
                                  <w:w w:val="145"/>
                                  <w:sz w:val="23"/>
                                </w:rPr>
                                <w:t>';;,,</w:t>
                              </w:r>
                              <w:r>
                                <w:rPr>
                                  <w:color w:val="AEB5C3"/>
                                  <w:sz w:val="23"/>
                                </w:rPr>
                                <w:tab/>
                              </w:r>
                              <w:r>
                                <w:rPr>
                                  <w:color w:val="AEB5C3"/>
                                  <w:w w:val="230"/>
                                  <w:sz w:val="23"/>
                                </w:rPr>
                                <w:t>/</w:t>
                              </w:r>
                              <w:r>
                                <w:rPr>
                                  <w:color w:val="AEB5C3"/>
                                  <w:spacing w:val="-7"/>
                                  <w:w w:val="230"/>
                                  <w:sz w:val="23"/>
                                </w:rPr>
                                <w:t>/,</w:t>
                              </w:r>
                            </w:p>
                          </w:txbxContent>
                        </wps:txbx>
                        <wps:bodyPr rot="0" vert="horz" wrap="square" lIns="0" tIns="0" rIns="0" bIns="0" anchor="t" anchorCtr="0" upright="1">
                          <a:noAutofit/>
                        </wps:bodyPr>
                      </wps:wsp>
                      <wps:wsp>
                        <wps:cNvPr id="154785330" name="docshape111"/>
                        <wps:cNvSpPr txBox="1">
                          <a:spLocks noChangeArrowheads="1"/>
                        </wps:cNvSpPr>
                        <wps:spPr bwMode="auto">
                          <a:xfrm>
                            <a:off x="8633" y="100"/>
                            <a:ext cx="148" cy="256"/>
                          </a:xfrm>
                          <a:prstGeom prst="rect">
                            <a:avLst/>
                          </a:prstGeom>
                          <a:noFill/>
                          <a:ln>
                            <a:noFill/>
                          </a:ln>
                        </wps:spPr>
                        <wps:txbx>
                          <w:txbxContent>
                            <w:p w:rsidR="000024F8" w:rsidRDefault="001D4375">
                              <w:pPr>
                                <w:spacing w:line="255" w:lineRule="exact"/>
                                <w:rPr>
                                  <w:sz w:val="23"/>
                                </w:rPr>
                              </w:pPr>
                              <w:r>
                                <w:rPr>
                                  <w:color w:val="9AA3AF"/>
                                  <w:spacing w:val="-5"/>
                                  <w:sz w:val="23"/>
                                </w:rPr>
                                <w:t>\l</w:t>
                              </w:r>
                            </w:p>
                          </w:txbxContent>
                        </wps:txbx>
                        <wps:bodyPr rot="0" vert="horz" wrap="square" lIns="0" tIns="0" rIns="0" bIns="0" anchor="t" anchorCtr="0" upright="1">
                          <a:noAutofit/>
                        </wps:bodyPr>
                      </wps:wsp>
                      <wps:wsp>
                        <wps:cNvPr id="746390747" name="docshape112"/>
                        <wps:cNvSpPr txBox="1">
                          <a:spLocks noChangeArrowheads="1"/>
                        </wps:cNvSpPr>
                        <wps:spPr bwMode="auto">
                          <a:xfrm>
                            <a:off x="9542" y="-1185"/>
                            <a:ext cx="1049" cy="1633"/>
                          </a:xfrm>
                          <a:prstGeom prst="rect">
                            <a:avLst/>
                          </a:prstGeom>
                          <a:noFill/>
                          <a:ln>
                            <a:noFill/>
                          </a:ln>
                        </wps:spPr>
                        <wps:txbx>
                          <w:txbxContent>
                            <w:p w:rsidR="000024F8" w:rsidRDefault="001D4375">
                              <w:pPr>
                                <w:spacing w:line="380" w:lineRule="exact"/>
                                <w:ind w:left="16" w:right="1"/>
                                <w:jc w:val="center"/>
                                <w:rPr>
                                  <w:rFonts w:ascii="Arial"/>
                                  <w:i/>
                                  <w:sz w:val="34"/>
                                </w:rPr>
                              </w:pPr>
                              <w:r>
                                <w:rPr>
                                  <w:rFonts w:ascii="Arial"/>
                                  <w:i/>
                                  <w:color w:val="AEB5C3"/>
                                  <w:spacing w:val="-5"/>
                                  <w:w w:val="105"/>
                                  <w:sz w:val="34"/>
                                </w:rPr>
                                <w:t>&lt;;J</w:t>
                              </w:r>
                            </w:p>
                            <w:p w:rsidR="000024F8" w:rsidRDefault="001D4375">
                              <w:pPr>
                                <w:spacing w:before="62" w:line="509" w:lineRule="exact"/>
                                <w:ind w:left="30" w:right="1"/>
                                <w:jc w:val="center"/>
                                <w:rPr>
                                  <w:i/>
                                  <w:sz w:val="52"/>
                                </w:rPr>
                              </w:pPr>
                              <w:r>
                                <w:rPr>
                                  <w:i/>
                                  <w:color w:val="9AA3AF"/>
                                  <w:spacing w:val="-5"/>
                                  <w:w w:val="190"/>
                                  <w:sz w:val="52"/>
                                </w:rPr>
                                <w:t>72</w:t>
                              </w:r>
                            </w:p>
                            <w:p w:rsidR="000024F8" w:rsidRDefault="001D4375">
                              <w:pPr>
                                <w:spacing w:line="681" w:lineRule="exact"/>
                                <w:ind w:left="-1" w:right="72"/>
                                <w:jc w:val="center"/>
                                <w:rPr>
                                  <w:rFonts w:ascii="Arial" w:hAnsi="Arial"/>
                                  <w:i/>
                                  <w:sz w:val="67"/>
                                </w:rPr>
                              </w:pPr>
                              <w:r>
                                <w:rPr>
                                  <w:color w:val="BC97F6"/>
                                  <w:w w:val="135"/>
                                  <w:sz w:val="40"/>
                                </w:rPr>
                                <w:t>·</w:t>
                              </w:r>
                              <w:r>
                                <w:rPr>
                                  <w:color w:val="9AA3AF"/>
                                  <w:w w:val="135"/>
                                  <w:sz w:val="40"/>
                                </w:rPr>
                                <w:t>1</w:t>
                              </w:r>
                              <w:r>
                                <w:rPr>
                                  <w:rFonts w:ascii="Arial" w:hAnsi="Arial"/>
                                  <w:i/>
                                  <w:color w:val="9AA3AF"/>
                                  <w:spacing w:val="-10"/>
                                  <w:w w:val="55"/>
                                  <w:sz w:val="67"/>
                                </w:rPr>
                                <w:t>f1i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868049573" o:spid="_x0000_s1031" style="position:absolute;margin-left:64pt;margin-top:-4.4pt;width:467.25pt;height:303.8pt;z-index:-251731456;mso-position-horizontal-relative:page" coordorigin="1247,-5628" coordsize="9345,60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2VBLAwQKAAAAAAAAACEAKKQeA+oXAADqFwAAFQAAAGRycy9tZWRpYS9pbWFnZTIu&#10;anBlZ//Y/+AAEEpGSUYAAQEBAGAAYAAA/9sAQwADAgIDAgIDAwMDBAMDBAUIBQUEBAUKBwcGCAwK&#10;DAwLCgsLDQ4SEA0OEQ4LCxAWEBETFBUVFQwPFxgWFBgSFBUU/9sAQwEDBAQFBAUJBQUJFA0LDRQU&#10;FBQUFBQUFBQUFBQUFBQUFBQUFBQUFBQUFBQUFBQUFBQUFBQUFBQUFBQUFBQUFBQU/8AAEQgCDAA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">
                <v:shape id="docshape103" o:spid="_x0000_s1032" type="#_x0000_t75" style="position:absolute;left:1262;top:-5181;width:9327;height:4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">
                  <v:imagedata r:id="rId35" o:title=""/>
                </v:shape>
                <v:shape id="docshape104" o:spid="_x0000_s1033" type="#_x0000_t75" style="position:absolute;left:10336;top:-4510;width:253;height:3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">
                  <v:imagedata r:id="rId36" o:title=""/>
                </v:shape>
                <v:shape id="docshape105" o:spid="_x0000_s1034" type="#_x0000_t202" style="position:absolute;left:1379;top:-4842;width:126;height: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" filled="f" stroked="f">
                  <v:textbox inset="0,0,0,0">
                    <w:txbxContent>
                      <w:p w:rsidR="000024F8" w:rsidRDefault="001D4375">
                        <w:pPr>
                          <w:spacing w:line="302" w:lineRule="exact"/>
                          <w:rPr>
                            <w:rFonts w:ascii="Arial"/>
                            <w:sz w:val="27"/>
                          </w:rPr>
                        </w:pPr>
                        <w:r>
                          <w:rPr>
                            <w:rFonts w:ascii="Arial"/>
                            <w:color w:val="BC97CA"/>
                            <w:w w:val="204"/>
                            <w:sz w:val="27"/>
                          </w:rPr>
                          <w:t>'</w:t>
                        </w:r>
                      </w:p>
                    </w:txbxContent>
                  </v:textbox>
                </v:shape>
                <v:shape id="docshape106" o:spid="_x0000_s1035" type="#_x0000_t202" style="position:absolute;left:9449;top:-5628;width:902;height:1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" filled="f" stroked="f">
                  <v:textbox inset="0,0,0,0">
                    <w:txbxContent>
                      <w:p w:rsidR="000024F8" w:rsidRDefault="001D4375">
                        <w:pPr>
                          <w:spacing w:line="1610" w:lineRule="exact"/>
                          <w:rPr>
                            <w:rFonts w:ascii="Arial"/>
                            <w:i/>
                            <w:sz w:val="144"/>
                          </w:rPr>
                        </w:pPr>
                        <w:r>
                          <w:rPr>
                            <w:rFonts w:ascii="Arial"/>
                            <w:i/>
                            <w:color w:val="AEB5C3"/>
                            <w:w w:val="275"/>
                            <w:sz w:val="144"/>
                          </w:rPr>
                          <w:t>l</w:t>
                        </w:r>
                      </w:p>
                    </w:txbxContent>
                  </v:textbox>
                </v:shape>
                <v:shape id="docshape107" o:spid="_x0000_s1036" type="#_x0000_t202" style="position:absolute;left:1247;top:-2210;width:373;height: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" filled="f" stroked="f">
                  <v:textbox inset="0,0,0,0">
                    <w:txbxContent>
                      <w:p w:rsidR="000024F8" w:rsidRDefault="001D4375">
                        <w:pPr>
                          <w:spacing w:line="693" w:lineRule="exact"/>
                          <w:rPr>
                            <w:rFonts w:ascii="Arial"/>
                            <w:sz w:val="62"/>
                          </w:rPr>
                        </w:pPr>
                        <w:r>
                          <w:rPr>
                            <w:rFonts w:ascii="Arial"/>
                            <w:color w:val="9AA3AF"/>
                            <w:w w:val="204"/>
                            <w:sz w:val="62"/>
                          </w:rPr>
                          <w:t>\</w:t>
                        </w:r>
                      </w:p>
                    </w:txbxContent>
                  </v:textbox>
                </v:shape>
                <v:shape id="docshape108" o:spid="_x0000_s1037" type="#_x0000_t202" style="position:absolute;left:8965;top:-1267;width:333;height: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" filled="f" stroked="f">
                  <v:textbox inset="0,0,0,0">
                    <w:txbxContent>
                      <w:p w:rsidR="000024F8" w:rsidRDefault="001D4375">
                        <w:pPr>
                          <w:spacing w:line="481" w:lineRule="exact"/>
                          <w:rPr>
                            <w:rFonts w:ascii="Arial"/>
                            <w:i/>
                            <w:sz w:val="43"/>
                          </w:rPr>
                        </w:pPr>
                        <w:r>
                          <w:rPr>
                            <w:rFonts w:ascii="Arial"/>
                            <w:i/>
                            <w:color w:val="9AA3AF"/>
                            <w:spacing w:val="-5"/>
                            <w:w w:val="70"/>
                            <w:sz w:val="43"/>
                          </w:rPr>
                          <w:t>\'&lt;</w:t>
                        </w:r>
                      </w:p>
                    </w:txbxContent>
                  </v:textbox>
                </v:shape>
                <v:shape id="docshape109" o:spid="_x0000_s1038" type="#_x0000_t202" style="position:absolute;left:8529;top:-721;width:74;height:5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" filled="f" stroked="f">
                  <v:textbox inset="0,0,0,0">
                    <w:txbxContent>
                      <w:p w:rsidR="000024F8" w:rsidRDefault="001D4375">
                        <w:pPr>
                          <w:spacing w:line="576" w:lineRule="exact"/>
                          <w:rPr>
                            <w:sz w:val="52"/>
                          </w:rPr>
                        </w:pPr>
                        <w:r>
                          <w:rPr>
                            <w:color w:val="AEB5C3"/>
                            <w:w w:val="37"/>
                            <w:sz w:val="52"/>
                          </w:rPr>
                          <w:t>/</w:t>
                        </w:r>
                      </w:p>
                    </w:txbxContent>
                  </v:textbox>
                </v:shape>
                <v:shape id="docshape110" o:spid="_x0000_s1039" type="#_x0000_t202" style="position:absolute;left:1253;top:100;width:1332;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" filled="f" stroked="f">
                  <v:textbox inset="0,0,0,0">
                    <w:txbxContent>
                      <w:p w:rsidR="000024F8" w:rsidRDefault="001D4375">
                        <w:pPr>
                          <w:tabs>
                            <w:tab w:val="left" w:pos="701"/>
                          </w:tabs>
                          <w:spacing w:line="255" w:lineRule="exact"/>
                          <w:rPr>
                            <w:sz w:val="23"/>
                          </w:rPr>
                        </w:pPr>
                        <w:r>
                          <w:rPr>
                            <w:color w:val="AEB5C3"/>
                            <w:spacing w:val="-4"/>
                            <w:w w:val="145"/>
                            <w:sz w:val="23"/>
                          </w:rPr>
                          <w:t>';;,,</w:t>
                        </w:r>
                        <w:r>
                          <w:rPr>
                            <w:color w:val="AEB5C3"/>
                            <w:sz w:val="23"/>
                          </w:rPr>
                          <w:tab/>
                        </w:r>
                        <w:r>
                          <w:rPr>
                            <w:color w:val="AEB5C3"/>
                            <w:w w:val="230"/>
                            <w:sz w:val="23"/>
                          </w:rPr>
                          <w:t>/</w:t>
                        </w:r>
                        <w:r>
                          <w:rPr>
                            <w:color w:val="AEB5C3"/>
                            <w:spacing w:val="-7"/>
                            <w:w w:val="230"/>
                            <w:sz w:val="23"/>
                          </w:rPr>
                          <w:t>/,</w:t>
                        </w:r>
                      </w:p>
                    </w:txbxContent>
                  </v:textbox>
                </v:shape>
                <v:shape id="docshape111" o:spid="_x0000_s1040" type="#_x0000_t202" style="position:absolute;left:8633;top:100;width:148;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" filled="f" stroked="f">
                  <v:textbox inset="0,0,0,0">
                    <w:txbxContent>
                      <w:p w:rsidR="000024F8" w:rsidRDefault="001D4375">
                        <w:pPr>
                          <w:spacing w:line="255" w:lineRule="exact"/>
                          <w:rPr>
                            <w:sz w:val="23"/>
                          </w:rPr>
                        </w:pPr>
                        <w:r>
                          <w:rPr>
                            <w:color w:val="9AA3AF"/>
                            <w:spacing w:val="-5"/>
                            <w:sz w:val="23"/>
                          </w:rPr>
                          <w:t>\l</w:t>
                        </w:r>
                      </w:p>
                    </w:txbxContent>
                  </v:textbox>
                </v:shape>
                <v:shape id="docshape112" o:spid="_x0000_s1041" type="#_x0000_t202" style="position:absolute;left:9542;top:-1185;width:1049;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" filled="f" stroked="f">
                  <v:textbox inset="0,0,0,0">
                    <w:txbxContent>
                      <w:p w:rsidR="000024F8" w:rsidRDefault="001D4375">
                        <w:pPr>
                          <w:spacing w:line="380" w:lineRule="exact"/>
                          <w:ind w:left="16" w:right="1"/>
                          <w:jc w:val="center"/>
                          <w:rPr>
                            <w:rFonts w:ascii="Arial"/>
                            <w:i/>
                            <w:sz w:val="34"/>
                          </w:rPr>
                        </w:pPr>
                        <w:r>
                          <w:rPr>
                            <w:rFonts w:ascii="Arial"/>
                            <w:i/>
                            <w:color w:val="AEB5C3"/>
                            <w:spacing w:val="-5"/>
                            <w:w w:val="105"/>
                            <w:sz w:val="34"/>
                          </w:rPr>
                          <w:t>&lt;;J</w:t>
                        </w:r>
                      </w:p>
                      <w:p w:rsidR="000024F8" w:rsidRDefault="001D4375">
                        <w:pPr>
                          <w:spacing w:before="62" w:line="509" w:lineRule="exact"/>
                          <w:ind w:left="30" w:right="1"/>
                          <w:jc w:val="center"/>
                          <w:rPr>
                            <w:i/>
                            <w:sz w:val="52"/>
                          </w:rPr>
                        </w:pPr>
                        <w:r>
                          <w:rPr>
                            <w:i/>
                            <w:color w:val="9AA3AF"/>
                            <w:spacing w:val="-5"/>
                            <w:w w:val="190"/>
                            <w:sz w:val="52"/>
                          </w:rPr>
                          <w:t>72</w:t>
                        </w:r>
                      </w:p>
                      <w:p w:rsidR="000024F8" w:rsidRDefault="001D4375">
                        <w:pPr>
                          <w:spacing w:line="681" w:lineRule="exact"/>
                          <w:ind w:left="-1" w:right="72"/>
                          <w:jc w:val="center"/>
                          <w:rPr>
                            <w:rFonts w:ascii="Arial" w:hAnsi="Arial"/>
                            <w:i/>
                            <w:sz w:val="67"/>
                          </w:rPr>
                        </w:pPr>
                        <w:r>
                          <w:rPr>
                            <w:color w:val="BC97F6"/>
                            <w:w w:val="135"/>
                            <w:sz w:val="40"/>
                          </w:rPr>
                          <w:t>·</w:t>
                        </w:r>
                        <w:r>
                          <w:rPr>
                            <w:color w:val="9AA3AF"/>
                            <w:w w:val="135"/>
                            <w:sz w:val="40"/>
                          </w:rPr>
                          <w:t>1</w:t>
                        </w:r>
                        <w:r>
                          <w:rPr>
                            <w:rFonts w:ascii="Arial" w:hAnsi="Arial"/>
                            <w:i/>
                            <w:color w:val="9AA3AF"/>
                            <w:spacing w:val="-10"/>
                            <w:w w:val="55"/>
                            <w:sz w:val="67"/>
                          </w:rPr>
                          <w:t>f1i</w:t>
                        </w:r>
                      </w:p>
                    </w:txbxContent>
                  </v:textbox>
                </v:shape>
                <w10:wrap anchorx="page"/>
              </v:group>
            </w:pict>
          </mc:Fallback>
        </mc:AlternateConten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C60ECC" w:rsidRPr="00E71CC5" w:rsidRDefault="00B75C11" w:rsidP="00C60ECC">
      <w:pPr>
        <w:tabs>
          <w:tab w:val="left" w:pos="1417"/>
          <w:tab w:val="left" w:pos="7855"/>
          <w:tab w:val="left" w:pos="8919"/>
          <w:tab w:val="left" w:pos="9221"/>
        </w:tabs>
        <w:spacing w:before="272" w:line="318" w:lineRule="exact"/>
        <w:ind w:left="700"/>
        <w:rPr>
          <w:spacing w:val="-10"/>
          <w:w w:val="335"/>
          <w:sz w:val="24"/>
          <w:szCs w:val="24"/>
        </w:rPr>
      </w:pPr>
      <w:r>
        <w:rPr>
          <w:noProof/>
          <w:sz w:val="24"/>
          <w:szCs w:val="24"/>
          <w:lang w:eastAsia="it-IT"/>
        </w:rPr>
        <mc:AlternateContent>
          <mc:Choice Requires="wpg">
            <w:drawing>
              <wp:anchor distT="0" distB="0" distL="114300" distR="114300" simplePos="0" relativeHeight="251496960" behindDoc="0" locked="0" layoutInCell="1" allowOverlap="1">
                <wp:simplePos x="0" y="0"/>
                <wp:positionH relativeFrom="page">
                  <wp:posOffset>5436870</wp:posOffset>
                </wp:positionH>
                <wp:positionV relativeFrom="paragraph">
                  <wp:posOffset>359410</wp:posOffset>
                </wp:positionV>
                <wp:extent cx="1301115" cy="2217420"/>
                <wp:effectExtent l="0" t="0" r="0" b="0"/>
                <wp:wrapNone/>
                <wp:docPr id="868049572" name="Gruppo 868049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1115" cy="2217420"/>
                          <a:chOff x="8562" y="566"/>
                          <a:chExt cx="2049" cy="3492"/>
                        </a:xfrm>
                      </wpg:grpSpPr>
                      <pic:pic xmlns:pic="http://schemas.openxmlformats.org/drawingml/2006/picture">
                        <pic:nvPicPr>
                          <pic:cNvPr id="1133147869" name="docshape114"/>
                          <pic:cNvPicPr>
                            <a:picLocks noChangeAspect="1" noChangeArrowheads="1"/>
                          </pic:cNvPicPr>
                        </pic:nvPicPr>
                        <pic:blipFill>
                          <a:blip r:embed="rId37"/>
                          <a:srcRect/>
                          <a:stretch>
                            <a:fillRect/>
                          </a:stretch>
                        </pic:blipFill>
                        <pic:spPr bwMode="auto">
                          <a:xfrm>
                            <a:off x="8561" y="565"/>
                            <a:ext cx="2049" cy="3353"/>
                          </a:xfrm>
                          <a:prstGeom prst="rect">
                            <a:avLst/>
                          </a:prstGeom>
                          <a:noFill/>
                          <a:ln>
                            <a:noFill/>
                          </a:ln>
                        </pic:spPr>
                      </pic:pic>
                      <wps:wsp>
                        <wps:cNvPr id="605240608" name="docshape115"/>
                        <wps:cNvSpPr txBox="1">
                          <a:spLocks noChangeArrowheads="1"/>
                        </wps:cNvSpPr>
                        <wps:spPr bwMode="auto">
                          <a:xfrm>
                            <a:off x="9327" y="1496"/>
                            <a:ext cx="102" cy="527"/>
                          </a:xfrm>
                          <a:prstGeom prst="rect">
                            <a:avLst/>
                          </a:prstGeom>
                          <a:noFill/>
                          <a:ln>
                            <a:noFill/>
                          </a:ln>
                        </wps:spPr>
                        <wps:txbx>
                          <w:txbxContent>
                            <w:p w:rsidR="000024F8" w:rsidRDefault="001D4375">
                              <w:pPr>
                                <w:spacing w:line="277" w:lineRule="exact"/>
                                <w:rPr>
                                  <w:sz w:val="25"/>
                                </w:rPr>
                              </w:pPr>
                              <w:r>
                                <w:rPr>
                                  <w:color w:val="AEB5C3"/>
                                  <w:w w:val="79"/>
                                  <w:sz w:val="25"/>
                                </w:rPr>
                                <w:t>/</w:t>
                              </w:r>
                            </w:p>
                            <w:p w:rsidR="000024F8" w:rsidRDefault="001D4375">
                              <w:pPr>
                                <w:spacing w:before="88"/>
                                <w:ind w:left="50"/>
                                <w:rPr>
                                  <w:rFonts w:ascii="Arial"/>
                                  <w:sz w:val="14"/>
                                </w:rPr>
                              </w:pPr>
                              <w:r>
                                <w:rPr>
                                  <w:rFonts w:ascii="Arial"/>
                                  <w:color w:val="8EBDE4"/>
                                  <w:w w:val="79"/>
                                  <w:sz w:val="14"/>
                                </w:rPr>
                                <w:t>.</w:t>
                              </w:r>
                            </w:p>
                          </w:txbxContent>
                        </wps:txbx>
                        <wps:bodyPr rot="0" vert="horz" wrap="square" lIns="0" tIns="0" rIns="0" bIns="0" anchor="t" anchorCtr="0" upright="1">
                          <a:noAutofit/>
                        </wps:bodyPr>
                      </wps:wsp>
                      <wps:wsp>
                        <wps:cNvPr id="1005229176" name="docshape116"/>
                        <wps:cNvSpPr txBox="1">
                          <a:spLocks noChangeArrowheads="1"/>
                        </wps:cNvSpPr>
                        <wps:spPr bwMode="auto">
                          <a:xfrm>
                            <a:off x="9440" y="2078"/>
                            <a:ext cx="43" cy="179"/>
                          </a:xfrm>
                          <a:prstGeom prst="rect">
                            <a:avLst/>
                          </a:prstGeom>
                          <a:noFill/>
                          <a:ln>
                            <a:noFill/>
                          </a:ln>
                        </wps:spPr>
                        <wps:txbx>
                          <w:txbxContent>
                            <w:p w:rsidR="000024F8" w:rsidRDefault="001D4375">
                              <w:pPr>
                                <w:spacing w:line="179" w:lineRule="exact"/>
                                <w:rPr>
                                  <w:rFonts w:ascii="Arial"/>
                                  <w:i/>
                                  <w:sz w:val="16"/>
                                </w:rPr>
                              </w:pPr>
                              <w:r>
                                <w:rPr>
                                  <w:rFonts w:ascii="Arial"/>
                                  <w:i/>
                                  <w:color w:val="AEB5C3"/>
                                  <w:w w:val="50"/>
                                  <w:sz w:val="16"/>
                                </w:rPr>
                                <w:t>I</w:t>
                              </w:r>
                            </w:p>
                          </w:txbxContent>
                        </wps:txbx>
                        <wps:bodyPr rot="0" vert="horz" wrap="square" lIns="0" tIns="0" rIns="0" bIns="0" anchor="t" anchorCtr="0" upright="1">
                          <a:noAutofit/>
                        </wps:bodyPr>
                      </wps:wsp>
                      <wps:wsp>
                        <wps:cNvPr id="1252503432" name="docshape117"/>
                        <wps:cNvSpPr txBox="1">
                          <a:spLocks noChangeArrowheads="1"/>
                        </wps:cNvSpPr>
                        <wps:spPr bwMode="auto">
                          <a:xfrm>
                            <a:off x="8898" y="2270"/>
                            <a:ext cx="123" cy="755"/>
                          </a:xfrm>
                          <a:prstGeom prst="rect">
                            <a:avLst/>
                          </a:prstGeom>
                          <a:noFill/>
                          <a:ln>
                            <a:noFill/>
                          </a:ln>
                        </wps:spPr>
                        <wps:txbx>
                          <w:txbxContent>
                            <w:p w:rsidR="000024F8" w:rsidRDefault="001D4375">
                              <w:pPr>
                                <w:spacing w:line="595" w:lineRule="exact"/>
                                <w:ind w:left="22"/>
                                <w:rPr>
                                  <w:i/>
                                  <w:sz w:val="57"/>
                                </w:rPr>
                              </w:pPr>
                              <w:r>
                                <w:rPr>
                                  <w:i/>
                                  <w:color w:val="AEB5C3"/>
                                  <w:w w:val="50"/>
                                  <w:sz w:val="57"/>
                                </w:rPr>
                                <w:t>t</w:t>
                              </w:r>
                            </w:p>
                            <w:p w:rsidR="000024F8" w:rsidRDefault="001D4375">
                              <w:pPr>
                                <w:spacing w:line="159" w:lineRule="exact"/>
                                <w:rPr>
                                  <w:sz w:val="17"/>
                                </w:rPr>
                              </w:pPr>
                              <w:r>
                                <w:rPr>
                                  <w:color w:val="AEB5C3"/>
                                  <w:w w:val="104"/>
                                  <w:sz w:val="17"/>
                                </w:rPr>
                                <w:t>/</w:t>
                              </w:r>
                            </w:p>
                          </w:txbxContent>
                        </wps:txbx>
                        <wps:bodyPr rot="0" vert="horz" wrap="square" lIns="0" tIns="0" rIns="0" bIns="0" anchor="t" anchorCtr="0" upright="1">
                          <a:noAutofit/>
                        </wps:bodyPr>
                      </wps:wsp>
                      <wps:wsp>
                        <wps:cNvPr id="45011244" name="docshape118"/>
                        <wps:cNvSpPr txBox="1">
                          <a:spLocks noChangeArrowheads="1"/>
                        </wps:cNvSpPr>
                        <wps:spPr bwMode="auto">
                          <a:xfrm>
                            <a:off x="9138" y="3587"/>
                            <a:ext cx="1268" cy="470"/>
                          </a:xfrm>
                          <a:prstGeom prst="rect">
                            <a:avLst/>
                          </a:prstGeom>
                          <a:noFill/>
                          <a:ln>
                            <a:noFill/>
                          </a:ln>
                        </wps:spPr>
                        <wps:txbx>
                          <w:txbxContent>
                            <w:p w:rsidR="000024F8" w:rsidRDefault="001D4375">
                              <w:pPr>
                                <w:spacing w:line="470" w:lineRule="exact"/>
                                <w:rPr>
                                  <w:rFonts w:ascii="Arial"/>
                                  <w:i/>
                                  <w:sz w:val="28"/>
                                </w:rPr>
                              </w:pPr>
                              <w:r>
                                <w:rPr>
                                  <w:rFonts w:ascii="Arial"/>
                                  <w:color w:val="AEB5C3"/>
                                  <w:w w:val="110"/>
                                  <w:sz w:val="42"/>
                                </w:rPr>
                                <w:t>/0</w:t>
                              </w:r>
                              <w:r>
                                <w:rPr>
                                  <w:rFonts w:ascii="Arial"/>
                                  <w:i/>
                                  <w:color w:val="AEB5C3"/>
                                  <w:spacing w:val="-5"/>
                                  <w:w w:val="180"/>
                                  <w:sz w:val="28"/>
                                </w:rPr>
                                <w:t>1/J</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868049572" o:spid="_x0000_s1042" style="position:absolute;left:0;text-align:left;margin-left:428.1pt;margin-top:28.3pt;width:102.45pt;height:174.6pt;z-index:251496960;mso-position-horizontal-relative:page" coordorigin="8562,566" coordsize="2049,34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">
                <v:shape id="docshape114" o:spid="_x0000_s1043" type="#_x0000_t75" style="position:absolute;left:8561;top:565;width:2049;height:3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">
                  <v:imagedata r:id="rId38" o:title=""/>
                </v:shape>
                <v:shape id="docshape115" o:spid="_x0000_s1044" type="#_x0000_t202" style="position:absolute;left:9327;top:1496;width:102;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" filled="f" stroked="f">
                  <v:textbox inset="0,0,0,0">
                    <w:txbxContent>
                      <w:p w:rsidR="000024F8" w:rsidRDefault="001D4375">
                        <w:pPr>
                          <w:spacing w:line="277" w:lineRule="exact"/>
                          <w:rPr>
                            <w:sz w:val="25"/>
                          </w:rPr>
                        </w:pPr>
                        <w:r>
                          <w:rPr>
                            <w:color w:val="AEB5C3"/>
                            <w:w w:val="79"/>
                            <w:sz w:val="25"/>
                          </w:rPr>
                          <w:t>/</w:t>
                        </w:r>
                      </w:p>
                      <w:p w:rsidR="000024F8" w:rsidRDefault="001D4375">
                        <w:pPr>
                          <w:spacing w:before="88"/>
                          <w:ind w:left="50"/>
                          <w:rPr>
                            <w:rFonts w:ascii="Arial"/>
                            <w:sz w:val="14"/>
                          </w:rPr>
                        </w:pPr>
                        <w:r>
                          <w:rPr>
                            <w:rFonts w:ascii="Arial"/>
                            <w:color w:val="8EBDE4"/>
                            <w:w w:val="79"/>
                            <w:sz w:val="14"/>
                          </w:rPr>
                          <w:t>.</w:t>
                        </w:r>
                      </w:p>
                    </w:txbxContent>
                  </v:textbox>
                </v:shape>
                <v:shape id="docshape116" o:spid="_x0000_s1045" type="#_x0000_t202" style="position:absolute;left:9440;top:2078;width:43;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" filled="f" stroked="f">
                  <v:textbox inset="0,0,0,0">
                    <w:txbxContent>
                      <w:p w:rsidR="000024F8" w:rsidRDefault="001D4375">
                        <w:pPr>
                          <w:spacing w:line="179" w:lineRule="exact"/>
                          <w:rPr>
                            <w:rFonts w:ascii="Arial"/>
                            <w:i/>
                            <w:sz w:val="16"/>
                          </w:rPr>
                        </w:pPr>
                        <w:r>
                          <w:rPr>
                            <w:rFonts w:ascii="Arial"/>
                            <w:i/>
                            <w:color w:val="AEB5C3"/>
                            <w:w w:val="50"/>
                            <w:sz w:val="16"/>
                          </w:rPr>
                          <w:t>I</w:t>
                        </w:r>
                      </w:p>
                    </w:txbxContent>
                  </v:textbox>
                </v:shape>
                <v:shape id="docshape117" o:spid="_x0000_s1046" type="#_x0000_t202" style="position:absolute;left:8898;top:2270;width:123;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" filled="f" stroked="f">
                  <v:textbox inset="0,0,0,0">
                    <w:txbxContent>
                      <w:p w:rsidR="000024F8" w:rsidRDefault="001D4375">
                        <w:pPr>
                          <w:spacing w:line="595" w:lineRule="exact"/>
                          <w:ind w:left="22"/>
                          <w:rPr>
                            <w:i/>
                            <w:sz w:val="57"/>
                          </w:rPr>
                        </w:pPr>
                        <w:r>
                          <w:rPr>
                            <w:i/>
                            <w:color w:val="AEB5C3"/>
                            <w:w w:val="50"/>
                            <w:sz w:val="57"/>
                          </w:rPr>
                          <w:t>t</w:t>
                        </w:r>
                      </w:p>
                      <w:p w:rsidR="000024F8" w:rsidRDefault="001D4375">
                        <w:pPr>
                          <w:spacing w:line="159" w:lineRule="exact"/>
                          <w:rPr>
                            <w:sz w:val="17"/>
                          </w:rPr>
                        </w:pPr>
                        <w:r>
                          <w:rPr>
                            <w:color w:val="AEB5C3"/>
                            <w:w w:val="104"/>
                            <w:sz w:val="17"/>
                          </w:rPr>
                          <w:t>/</w:t>
                        </w:r>
                      </w:p>
                    </w:txbxContent>
                  </v:textbox>
                </v:shape>
                <v:shape id="docshape118" o:spid="_x0000_s1047" type="#_x0000_t202" style="position:absolute;left:9138;top:3587;width:1268;height: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" filled="f" stroked="f">
                  <v:textbox inset="0,0,0,0">
                    <w:txbxContent>
                      <w:p w:rsidR="000024F8" w:rsidRDefault="001D4375">
                        <w:pPr>
                          <w:spacing w:line="470" w:lineRule="exact"/>
                          <w:rPr>
                            <w:rFonts w:ascii="Arial"/>
                            <w:i/>
                            <w:sz w:val="28"/>
                          </w:rPr>
                        </w:pPr>
                        <w:r>
                          <w:rPr>
                            <w:rFonts w:ascii="Arial"/>
                            <w:color w:val="AEB5C3"/>
                            <w:w w:val="110"/>
                            <w:sz w:val="42"/>
                          </w:rPr>
                          <w:t>/0</w:t>
                        </w:r>
                        <w:r>
                          <w:rPr>
                            <w:rFonts w:ascii="Arial"/>
                            <w:i/>
                            <w:color w:val="AEB5C3"/>
                            <w:spacing w:val="-5"/>
                            <w:w w:val="180"/>
                            <w:sz w:val="28"/>
                          </w:rPr>
                          <w:t>1/J</w:t>
                        </w:r>
                      </w:p>
                    </w:txbxContent>
                  </v:textbox>
                </v:shape>
                <w10:wrap anchorx="page"/>
              </v:group>
            </w:pict>
          </mc:Fallback>
        </mc:AlternateContent>
      </w:r>
    </w:p>
    <w:p w:rsidR="000024F8" w:rsidRPr="00E71CC5" w:rsidRDefault="001D4375">
      <w:pPr>
        <w:tabs>
          <w:tab w:val="left" w:pos="7549"/>
        </w:tabs>
        <w:spacing w:line="315" w:lineRule="exact"/>
        <w:ind w:left="1286"/>
        <w:rPr>
          <w:sz w:val="24"/>
          <w:szCs w:val="24"/>
        </w:rPr>
      </w:pPr>
      <w:r w:rsidRPr="00E71CC5">
        <w:rPr>
          <w:i/>
          <w:sz w:val="24"/>
          <w:szCs w:val="24"/>
        </w:rPr>
        <w:tab/>
      </w:r>
      <w:r w:rsidRPr="00E71CC5">
        <w:rPr>
          <w:spacing w:val="-10"/>
          <w:w w:val="80"/>
          <w:position w:val="6"/>
          <w:sz w:val="24"/>
          <w:szCs w:val="24"/>
        </w:rPr>
        <w:t>I</w:t>
      </w:r>
    </w:p>
    <w:p w:rsidR="000024F8" w:rsidRPr="00E71CC5" w:rsidRDefault="00B75C11">
      <w:pPr>
        <w:tabs>
          <w:tab w:val="left" w:pos="4862"/>
        </w:tabs>
        <w:spacing w:before="128" w:line="330" w:lineRule="exact"/>
        <w:ind w:left="476"/>
        <w:rPr>
          <w:sz w:val="24"/>
          <w:szCs w:val="24"/>
        </w:rPr>
      </w:pPr>
      <w:r>
        <w:rPr>
          <w:noProof/>
          <w:sz w:val="24"/>
          <w:szCs w:val="24"/>
          <w:lang w:eastAsia="it-IT"/>
        </w:rPr>
        <mc:AlternateContent>
          <mc:Choice Requires="wpg">
            <w:drawing>
              <wp:anchor distT="0" distB="0" distL="114300" distR="114300" simplePos="0" relativeHeight="251586048" behindDoc="1" locked="0" layoutInCell="1" allowOverlap="1">
                <wp:simplePos x="0" y="0"/>
                <wp:positionH relativeFrom="page">
                  <wp:posOffset>939165</wp:posOffset>
                </wp:positionH>
                <wp:positionV relativeFrom="paragraph">
                  <wp:posOffset>81280</wp:posOffset>
                </wp:positionV>
                <wp:extent cx="2056765" cy="677545"/>
                <wp:effectExtent l="19050" t="0" r="0" b="0"/>
                <wp:wrapNone/>
                <wp:docPr id="868049571" name="Gruppo 8680495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6765" cy="677545"/>
                          <a:chOff x="1479" y="128"/>
                          <a:chExt cx="3239" cy="1067"/>
                        </a:xfrm>
                      </wpg:grpSpPr>
                      <pic:pic xmlns:pic="http://schemas.openxmlformats.org/drawingml/2006/picture">
                        <pic:nvPicPr>
                          <pic:cNvPr id="178692498" name="docshape120"/>
                          <pic:cNvPicPr>
                            <a:picLocks noChangeAspect="1" noChangeArrowheads="1"/>
                          </pic:cNvPicPr>
                        </pic:nvPicPr>
                        <pic:blipFill>
                          <a:blip r:embed="rId39"/>
                          <a:srcRect/>
                          <a:stretch>
                            <a:fillRect/>
                          </a:stretch>
                        </pic:blipFill>
                        <pic:spPr bwMode="auto">
                          <a:xfrm>
                            <a:off x="1478" y="329"/>
                            <a:ext cx="3181" cy="866"/>
                          </a:xfrm>
                          <a:prstGeom prst="rect">
                            <a:avLst/>
                          </a:prstGeom>
                          <a:noFill/>
                          <a:ln>
                            <a:noFill/>
                          </a:ln>
                        </pic:spPr>
                      </pic:pic>
                      <pic:pic xmlns:pic="http://schemas.openxmlformats.org/drawingml/2006/picture">
                        <pic:nvPicPr>
                          <pic:cNvPr id="1120467970" name="docshape121"/>
                          <pic:cNvPicPr>
                            <a:picLocks noChangeAspect="1" noChangeArrowheads="1"/>
                          </pic:cNvPicPr>
                        </pic:nvPicPr>
                        <pic:blipFill>
                          <a:blip r:embed="rId40"/>
                          <a:srcRect/>
                          <a:stretch>
                            <a:fillRect/>
                          </a:stretch>
                        </pic:blipFill>
                        <pic:spPr bwMode="auto">
                          <a:xfrm>
                            <a:off x="3368" y="128"/>
                            <a:ext cx="1349" cy="375"/>
                          </a:xfrm>
                          <a:prstGeom prst="rect">
                            <a:avLst/>
                          </a:prstGeom>
                          <a:noFill/>
                          <a:ln>
                            <a:noFill/>
                          </a:ln>
                        </pic:spPr>
                      </pic:pic>
                      <wps:wsp>
                        <wps:cNvPr id="1042176723" name="docshape122"/>
                        <wps:cNvSpPr txBox="1">
                          <a:spLocks noChangeArrowheads="1"/>
                        </wps:cNvSpPr>
                        <wps:spPr bwMode="auto">
                          <a:xfrm>
                            <a:off x="1478" y="128"/>
                            <a:ext cx="3239" cy="1067"/>
                          </a:xfrm>
                          <a:prstGeom prst="rect">
                            <a:avLst/>
                          </a:prstGeom>
                          <a:noFill/>
                          <a:ln>
                            <a:noFill/>
                          </a:ln>
                        </wps:spPr>
                        <wps:txbx>
                          <w:txbxContent>
                            <w:p w:rsidR="000024F8" w:rsidRDefault="000024F8">
                              <w:pPr>
                                <w:spacing w:before="9"/>
                                <w:rPr>
                                  <w:rFonts w:ascii="Arial"/>
                                  <w:sz w:val="24"/>
                                </w:rPr>
                              </w:pPr>
                            </w:p>
                            <w:p w:rsidR="000024F8" w:rsidRDefault="001D4375">
                              <w:pPr>
                                <w:ind w:left="1267" w:right="1322"/>
                                <w:jc w:val="center"/>
                                <w:rPr>
                                  <w:sz w:val="25"/>
                                </w:rPr>
                              </w:pPr>
                              <w:r>
                                <w:rPr>
                                  <w:color w:val="9AA3AF"/>
                                  <w:spacing w:val="-4"/>
                                  <w:w w:val="175"/>
                                  <w:sz w:val="25"/>
                                </w:rPr>
                                <w:t>'0.y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868049571" o:spid="_x0000_s1048" style="position:absolute;left:0;text-align:left;margin-left:73.95pt;margin-top:6.4pt;width:161.95pt;height:53.35pt;z-index:-251730432;mso-position-horizontal-relative:page" coordorigin="1479,128" coordsize="3239,1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">
                <v:shape id="docshape120" o:spid="_x0000_s1049" type="#_x0000_t75" style="position:absolute;left:1478;top:329;width:3181;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">
                  <v:imagedata r:id="rId41" o:title=""/>
                </v:shape>
                <v:shape id="docshape121" o:spid="_x0000_s1050" type="#_x0000_t75" style="position:absolute;left:3368;top:128;width:1349;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">
                  <v:imagedata r:id="rId42" o:title=""/>
                </v:shape>
                <v:shape id="docshape122" o:spid="_x0000_s1051" type="#_x0000_t202" style="position:absolute;left:1478;top:128;width:3239;height:1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" filled="f" stroked="f">
                  <v:textbox inset="0,0,0,0">
                    <w:txbxContent>
                      <w:p w:rsidR="000024F8" w:rsidRDefault="000024F8">
                        <w:pPr>
                          <w:spacing w:before="9"/>
                          <w:rPr>
                            <w:rFonts w:ascii="Arial"/>
                            <w:sz w:val="24"/>
                          </w:rPr>
                        </w:pPr>
                      </w:p>
                      <w:p w:rsidR="000024F8" w:rsidRDefault="001D4375">
                        <w:pPr>
                          <w:ind w:left="1267" w:right="1322"/>
                          <w:jc w:val="center"/>
                          <w:rPr>
                            <w:sz w:val="25"/>
                          </w:rPr>
                        </w:pPr>
                        <w:r>
                          <w:rPr>
                            <w:color w:val="9AA3AF"/>
                            <w:spacing w:val="-4"/>
                            <w:w w:val="175"/>
                            <w:sz w:val="25"/>
                          </w:rPr>
                          <w:t>'0.y</w:t>
                        </w:r>
                      </w:p>
                    </w:txbxContent>
                  </v:textbox>
                </v:shape>
                <w10:wrap anchorx="page"/>
              </v:group>
            </w:pict>
          </mc:Fallback>
        </mc:AlternateContent>
      </w:r>
      <w:r w:rsidR="00941C94" w:rsidRPr="00E71CC5">
        <w:rPr>
          <w:spacing w:val="-10"/>
          <w:w w:val="205"/>
          <w:sz w:val="24"/>
          <w:szCs w:val="24"/>
        </w:rPr>
        <w:t>\</w:t>
      </w:r>
      <w:r w:rsidR="00941C94" w:rsidRPr="00E71CC5">
        <w:rPr>
          <w:sz w:val="24"/>
          <w:szCs w:val="24"/>
        </w:rPr>
        <w:tab/>
      </w:r>
      <w:r w:rsidR="00941C94" w:rsidRPr="00E71CC5">
        <w:rPr>
          <w:noProof/>
          <w:position w:val="-18"/>
          <w:sz w:val="24"/>
          <w:szCs w:val="24"/>
          <w:lang w:eastAsia="it-IT"/>
        </w:rPr>
        <w:drawing>
          <wp:inline distT="0" distB="0" distL="0" distR="0">
            <wp:extent cx="1058047" cy="238055"/>
            <wp:effectExtent l="0" t="0" r="0" b="0"/>
            <wp:docPr id="65"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5.jpeg"/>
                    <pic:cNvPicPr/>
                  </pic:nvPicPr>
                  <pic:blipFill>
                    <a:blip r:embed="rId43" cstate="print"/>
                    <a:stretch>
                      <a:fillRect/>
                    </a:stretch>
                  </pic:blipFill>
                  <pic:spPr>
                    <a:xfrm>
                      <a:off x="0" y="0"/>
                      <a:ext cx="1058047" cy="238055"/>
                    </a:xfrm>
                    <a:prstGeom prst="rect">
                      <a:avLst/>
                    </a:prstGeom>
                  </pic:spPr>
                </pic:pic>
              </a:graphicData>
            </a:graphic>
          </wp:inline>
        </w:drawing>
      </w:r>
    </w:p>
    <w:p w:rsidR="000024F8" w:rsidRPr="00E71CC5" w:rsidRDefault="001D4375">
      <w:pPr>
        <w:spacing w:line="243" w:lineRule="exact"/>
        <w:ind w:left="2519"/>
        <w:jc w:val="center"/>
        <w:rPr>
          <w:sz w:val="24"/>
          <w:szCs w:val="24"/>
        </w:rPr>
      </w:pPr>
      <w:r w:rsidRPr="00E71CC5">
        <w:rPr>
          <w:w w:val="173"/>
          <w:sz w:val="24"/>
          <w:szCs w:val="24"/>
        </w:rPr>
        <w:t>-</w:t>
      </w:r>
    </w:p>
    <w:p w:rsidR="000024F8" w:rsidRPr="00E71CC5" w:rsidRDefault="001D4375">
      <w:pPr>
        <w:spacing w:before="88" w:line="103" w:lineRule="exact"/>
        <w:ind w:left="3080"/>
        <w:jc w:val="center"/>
        <w:rPr>
          <w:i/>
          <w:sz w:val="24"/>
          <w:szCs w:val="24"/>
        </w:rPr>
      </w:pPr>
      <w:r w:rsidRPr="00E71CC5">
        <w:rPr>
          <w:noProof/>
          <w:sz w:val="24"/>
          <w:szCs w:val="24"/>
          <w:lang w:eastAsia="it-IT"/>
        </w:rPr>
        <w:drawing>
          <wp:anchor distT="0" distB="0" distL="0" distR="0" simplePos="0" relativeHeight="251495936" behindDoc="0" locked="0" layoutInCell="1" allowOverlap="1">
            <wp:simplePos x="0" y="0"/>
            <wp:positionH relativeFrom="page">
              <wp:posOffset>4227609</wp:posOffset>
            </wp:positionH>
            <wp:positionV relativeFrom="paragraph">
              <wp:posOffset>29395</wp:posOffset>
            </wp:positionV>
            <wp:extent cx="398485" cy="283834"/>
            <wp:effectExtent l="0" t="0" r="0" b="0"/>
            <wp:wrapNone/>
            <wp:docPr id="67"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6.jpeg"/>
                    <pic:cNvPicPr/>
                  </pic:nvPicPr>
                  <pic:blipFill>
                    <a:blip r:embed="rId44" cstate="print"/>
                    <a:stretch>
                      <a:fillRect/>
                    </a:stretch>
                  </pic:blipFill>
                  <pic:spPr>
                    <a:xfrm>
                      <a:off x="0" y="0"/>
                      <a:ext cx="398485" cy="283834"/>
                    </a:xfrm>
                    <a:prstGeom prst="rect">
                      <a:avLst/>
                    </a:prstGeom>
                  </pic:spPr>
                </pic:pic>
              </a:graphicData>
            </a:graphic>
          </wp:anchor>
        </w:drawing>
      </w:r>
      <w:r w:rsidRPr="00E71CC5">
        <w:rPr>
          <w:i/>
          <w:w w:val="79"/>
          <w:sz w:val="24"/>
          <w:szCs w:val="24"/>
        </w:rPr>
        <w:t>I</w:t>
      </w:r>
    </w:p>
    <w:p w:rsidR="000024F8" w:rsidRPr="00E71CC5" w:rsidRDefault="001D4375">
      <w:pPr>
        <w:numPr>
          <w:ilvl w:val="0"/>
          <w:numId w:val="36"/>
        </w:numPr>
        <w:tabs>
          <w:tab w:val="left" w:pos="6769"/>
        </w:tabs>
        <w:spacing w:line="322" w:lineRule="exact"/>
        <w:rPr>
          <w:sz w:val="24"/>
          <w:szCs w:val="24"/>
        </w:rPr>
      </w:pPr>
      <w:r w:rsidRPr="00E71CC5">
        <w:rPr>
          <w:i/>
          <w:w w:val="94"/>
          <w:sz w:val="24"/>
          <w:szCs w:val="24"/>
        </w:rPr>
        <w:t>I</w:t>
      </w:r>
    </w:p>
    <w:p w:rsidR="000024F8" w:rsidRPr="00E71CC5" w:rsidRDefault="000024F8">
      <w:pPr>
        <w:pStyle w:val="Corpotesto"/>
        <w:rPr>
          <w:i/>
          <w:sz w:val="24"/>
          <w:szCs w:val="24"/>
        </w:rPr>
      </w:pPr>
    </w:p>
    <w:p w:rsidR="000024F8" w:rsidRPr="00E71CC5" w:rsidRDefault="000024F8">
      <w:pPr>
        <w:pStyle w:val="Corpotesto"/>
        <w:spacing w:before="1"/>
        <w:rPr>
          <w:i/>
          <w:sz w:val="24"/>
          <w:szCs w:val="24"/>
        </w:rPr>
      </w:pPr>
    </w:p>
    <w:p w:rsidR="000024F8" w:rsidRPr="00E71CC5" w:rsidRDefault="00B75C11">
      <w:pPr>
        <w:tabs>
          <w:tab w:val="left" w:pos="6904"/>
        </w:tabs>
        <w:spacing w:before="93" w:after="7"/>
        <w:ind w:left="5108"/>
        <w:rPr>
          <w:sz w:val="24"/>
          <w:szCs w:val="24"/>
        </w:rPr>
      </w:pPr>
      <w:r>
        <w:rPr>
          <w:noProof/>
          <w:sz w:val="24"/>
          <w:szCs w:val="24"/>
          <w:lang w:eastAsia="it-IT"/>
        </w:rPr>
        <mc:AlternateContent>
          <mc:Choice Requires="wpg">
            <w:drawing>
              <wp:anchor distT="0" distB="0" distL="114300" distR="114300" simplePos="0" relativeHeight="251493888" behindDoc="0" locked="0" layoutInCell="1" allowOverlap="1">
                <wp:simplePos x="0" y="0"/>
                <wp:positionH relativeFrom="page">
                  <wp:posOffset>801370</wp:posOffset>
                </wp:positionH>
                <wp:positionV relativeFrom="paragraph">
                  <wp:posOffset>-96520</wp:posOffset>
                </wp:positionV>
                <wp:extent cx="454025" cy="874395"/>
                <wp:effectExtent l="0" t="0" r="0" b="0"/>
                <wp:wrapNone/>
                <wp:docPr id="868049570" name="Gruppo 868049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4025" cy="874395"/>
                          <a:chOff x="1262" y="-152"/>
                          <a:chExt cx="715" cy="1377"/>
                        </a:xfrm>
                      </wpg:grpSpPr>
                      <pic:pic xmlns:pic="http://schemas.openxmlformats.org/drawingml/2006/picture">
                        <pic:nvPicPr>
                          <pic:cNvPr id="1769163998" name="docshape124"/>
                          <pic:cNvPicPr>
                            <a:picLocks noChangeAspect="1" noChangeArrowheads="1"/>
                          </pic:cNvPicPr>
                        </pic:nvPicPr>
                        <pic:blipFill>
                          <a:blip r:embed="rId45"/>
                          <a:srcRect/>
                          <a:stretch>
                            <a:fillRect/>
                          </a:stretch>
                        </pic:blipFill>
                        <pic:spPr bwMode="auto">
                          <a:xfrm>
                            <a:off x="1262" y="-153"/>
                            <a:ext cx="715" cy="1377"/>
                          </a:xfrm>
                          <a:prstGeom prst="rect">
                            <a:avLst/>
                          </a:prstGeom>
                          <a:noFill/>
                          <a:ln>
                            <a:noFill/>
                          </a:ln>
                        </pic:spPr>
                      </pic:pic>
                      <wps:wsp>
                        <wps:cNvPr id="1793114701" name="docshape125"/>
                        <wps:cNvSpPr txBox="1">
                          <a:spLocks noChangeArrowheads="1"/>
                        </wps:cNvSpPr>
                        <wps:spPr bwMode="auto">
                          <a:xfrm>
                            <a:off x="1674" y="115"/>
                            <a:ext cx="41" cy="168"/>
                          </a:xfrm>
                          <a:prstGeom prst="rect">
                            <a:avLst/>
                          </a:prstGeom>
                          <a:noFill/>
                          <a:ln>
                            <a:noFill/>
                          </a:ln>
                        </wps:spPr>
                        <wps:txbx>
                          <w:txbxContent>
                            <w:p w:rsidR="000024F8" w:rsidRDefault="001D4375">
                              <w:pPr>
                                <w:spacing w:line="168" w:lineRule="exact"/>
                                <w:rPr>
                                  <w:rFonts w:ascii="Arial"/>
                                  <w:sz w:val="15"/>
                                </w:rPr>
                              </w:pPr>
                              <w:r>
                                <w:rPr>
                                  <w:rFonts w:ascii="Arial"/>
                                  <w:color w:val="AEB5C3"/>
                                  <w:w w:val="50"/>
                                  <w:sz w:val="15"/>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868049570" o:spid="_x0000_s1052" style="position:absolute;left:0;text-align:left;margin-left:63.1pt;margin-top:-7.6pt;width:35.75pt;height:68.85pt;z-index:251493888;mso-position-horizontal-relative:page" coordorigin="1262,-152" coordsize="715,13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">
                <v:shape id="docshape124" o:spid="_x0000_s1053" type="#_x0000_t75" style="position:absolute;left:1262;top:-153;width:715;height: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">
                  <v:imagedata r:id="rId46" o:title=""/>
                </v:shape>
                <v:shape id="docshape125" o:spid="_x0000_s1054" type="#_x0000_t202" style="position:absolute;left:1674;top:115;width:41;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" filled="f" stroked="f">
                  <v:textbox inset="0,0,0,0">
                    <w:txbxContent>
                      <w:p w:rsidR="000024F8" w:rsidRDefault="001D4375">
                        <w:pPr>
                          <w:spacing w:line="168" w:lineRule="exact"/>
                          <w:rPr>
                            <w:rFonts w:ascii="Arial"/>
                            <w:sz w:val="15"/>
                          </w:rPr>
                        </w:pPr>
                        <w:r>
                          <w:rPr>
                            <w:rFonts w:ascii="Arial"/>
                            <w:color w:val="AEB5C3"/>
                            <w:w w:val="50"/>
                            <w:sz w:val="15"/>
                          </w:rPr>
                          <w:t>/</w:t>
                        </w:r>
                      </w:p>
                    </w:txbxContent>
                  </v:textbox>
                </v:shape>
                <w10:wrap anchorx="page"/>
              </v:group>
            </w:pict>
          </mc:Fallback>
        </mc:AlternateContent>
      </w:r>
      <w:r w:rsidR="00941C94" w:rsidRPr="00E71CC5">
        <w:rPr>
          <w:noProof/>
          <w:sz w:val="24"/>
          <w:szCs w:val="24"/>
          <w:lang w:eastAsia="it-IT"/>
        </w:rPr>
        <w:drawing>
          <wp:anchor distT="0" distB="0" distL="0" distR="0" simplePos="0" relativeHeight="251494912" behindDoc="0" locked="0" layoutInCell="1" allowOverlap="1">
            <wp:simplePos x="0" y="0"/>
            <wp:positionH relativeFrom="page">
              <wp:posOffset>1419890</wp:posOffset>
            </wp:positionH>
            <wp:positionV relativeFrom="paragraph">
              <wp:posOffset>-393</wp:posOffset>
            </wp:positionV>
            <wp:extent cx="1841276" cy="814881"/>
            <wp:effectExtent l="0" t="0" r="0" b="0"/>
            <wp:wrapNone/>
            <wp:docPr id="69"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8.jpeg"/>
                    <pic:cNvPicPr/>
                  </pic:nvPicPr>
                  <pic:blipFill>
                    <a:blip r:embed="rId47" cstate="print"/>
                    <a:stretch>
                      <a:fillRect/>
                    </a:stretch>
                  </pic:blipFill>
                  <pic:spPr>
                    <a:xfrm>
                      <a:off x="0" y="0"/>
                      <a:ext cx="1841276" cy="814881"/>
                    </a:xfrm>
                    <a:prstGeom prst="rect">
                      <a:avLst/>
                    </a:prstGeom>
                  </pic:spPr>
                </pic:pic>
              </a:graphicData>
            </a:graphic>
          </wp:anchor>
        </w:drawing>
      </w:r>
      <w:r>
        <w:rPr>
          <w:noProof/>
          <w:sz w:val="24"/>
          <w:szCs w:val="24"/>
          <w:lang w:eastAsia="it-IT"/>
        </w:rPr>
        <mc:AlternateContent>
          <mc:Choice Requires="wps">
            <w:drawing>
              <wp:anchor distT="4294967295" distB="4294967295" distL="114299" distR="114299" simplePos="0" relativeHeight="251497984" behindDoc="0" locked="0" layoutInCell="1" allowOverlap="1">
                <wp:simplePos x="0" y="0"/>
                <wp:positionH relativeFrom="page">
                  <wp:posOffset>3398519</wp:posOffset>
                </wp:positionH>
                <wp:positionV relativeFrom="paragraph">
                  <wp:posOffset>809624</wp:posOffset>
                </wp:positionV>
                <wp:extent cx="0" cy="0"/>
                <wp:effectExtent l="0" t="0" r="0" b="0"/>
                <wp:wrapNone/>
                <wp:docPr id="868049569" name="Connettore diritto 868049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161">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71EFE9DA" id="Connettore diritto 868049569" o:spid="_x0000_s1026" style="position:absolute;z-index:251497984;visibility:visible;mso-wrap-style:square;mso-width-percent:0;mso-height-percent:0;mso-wrap-distance-left:3.17497mm;mso-wrap-distance-top:-3e-5mm;mso-wrap-distance-right:3.17497mm;mso-wrap-distance-bottom:-3e-5mm;mso-position-horizontal:absolute;mso-position-horizontal-relative:page;mso-position-vertical:absolute;mso-position-vertical-relative:text;mso-width-percent:0;mso-height-percent:0;mso-width-relative:page;mso-height-relative:page" from="267.6pt,63.75pt" to="267.6pt,6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" strokeweight=".25447mm">
                <w10:wrap anchorx="page"/>
              </v:line>
            </w:pict>
          </mc:Fallback>
        </mc:AlternateContent>
      </w:r>
      <w:r w:rsidR="00941C94" w:rsidRPr="00E71CC5">
        <w:rPr>
          <w:i/>
          <w:spacing w:val="-10"/>
          <w:sz w:val="24"/>
          <w:szCs w:val="24"/>
        </w:rPr>
        <w:t>I</w:t>
      </w:r>
      <w:r w:rsidR="00941C94" w:rsidRPr="00E71CC5">
        <w:rPr>
          <w:i/>
          <w:sz w:val="24"/>
          <w:szCs w:val="24"/>
        </w:rPr>
        <w:tab/>
      </w:r>
      <w:r w:rsidR="00941C94" w:rsidRPr="00E71CC5">
        <w:rPr>
          <w:spacing w:val="-5"/>
          <w:sz w:val="24"/>
          <w:szCs w:val="24"/>
        </w:rPr>
        <w:t>Q:,</w:t>
      </w:r>
    </w:p>
    <w:p w:rsidR="000024F8" w:rsidRPr="00E71CC5" w:rsidRDefault="001D4375">
      <w:pPr>
        <w:pStyle w:val="Corpotesto"/>
        <w:ind w:left="7148"/>
        <w:rPr>
          <w:sz w:val="24"/>
          <w:szCs w:val="24"/>
        </w:rPr>
      </w:pPr>
      <w:r w:rsidRPr="00E71CC5">
        <w:rPr>
          <w:noProof/>
          <w:sz w:val="24"/>
          <w:szCs w:val="24"/>
          <w:lang w:eastAsia="it-IT"/>
        </w:rPr>
        <w:drawing>
          <wp:inline distT="0" distB="0" distL="0" distR="0">
            <wp:extent cx="311052" cy="438912"/>
            <wp:effectExtent l="0" t="0" r="0" b="0"/>
            <wp:docPr id="71"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9.jpeg"/>
                    <pic:cNvPicPr/>
                  </pic:nvPicPr>
                  <pic:blipFill>
                    <a:blip r:embed="rId48" cstate="print"/>
                    <a:stretch>
                      <a:fillRect/>
                    </a:stretch>
                  </pic:blipFill>
                  <pic:spPr>
                    <a:xfrm>
                      <a:off x="0" y="0"/>
                      <a:ext cx="311052" cy="438912"/>
                    </a:xfrm>
                    <a:prstGeom prst="rect">
                      <a:avLst/>
                    </a:prstGeom>
                  </pic:spPr>
                </pic:pic>
              </a:graphicData>
            </a:graphic>
          </wp:inline>
        </w:drawing>
      </w:r>
    </w:p>
    <w:p w:rsidR="000024F8" w:rsidRPr="00E71CC5" w:rsidRDefault="000024F8">
      <w:pPr>
        <w:pStyle w:val="Corpotesto"/>
        <w:spacing w:before="4"/>
        <w:rPr>
          <w:sz w:val="24"/>
          <w:szCs w:val="24"/>
        </w:rPr>
      </w:pPr>
    </w:p>
    <w:p w:rsidR="000024F8" w:rsidRPr="00E71CC5" w:rsidRDefault="00B75C11">
      <w:pPr>
        <w:spacing w:before="1"/>
        <w:ind w:left="5122"/>
        <w:rPr>
          <w:i/>
          <w:sz w:val="24"/>
          <w:szCs w:val="24"/>
        </w:rPr>
      </w:pPr>
      <w:r>
        <w:rPr>
          <w:noProof/>
          <w:sz w:val="24"/>
          <w:szCs w:val="24"/>
          <w:lang w:eastAsia="it-IT"/>
        </w:rPr>
        <mc:AlternateContent>
          <mc:Choice Requires="wps">
            <w:drawing>
              <wp:anchor distT="0" distB="0" distL="114300" distR="114300" simplePos="0" relativeHeight="251499008" behindDoc="0" locked="0" layoutInCell="1" allowOverlap="1">
                <wp:simplePos x="0" y="0"/>
                <wp:positionH relativeFrom="page">
                  <wp:posOffset>3394710</wp:posOffset>
                </wp:positionH>
                <wp:positionV relativeFrom="paragraph">
                  <wp:posOffset>-219710</wp:posOffset>
                </wp:positionV>
                <wp:extent cx="92710" cy="298450"/>
                <wp:effectExtent l="0" t="0" r="0" b="0"/>
                <wp:wrapNone/>
                <wp:docPr id="868049568" name="Casella di testo 8680495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 cy="298450"/>
                        </a:xfrm>
                        <a:prstGeom prst="rect">
                          <a:avLst/>
                        </a:prstGeom>
                        <a:noFill/>
                        <a:ln>
                          <a:noFill/>
                        </a:ln>
                      </wps:spPr>
                      <wps:txbx>
                        <w:txbxContent>
                          <w:p w:rsidR="000024F8" w:rsidRDefault="001D4375">
                            <w:pPr>
                              <w:spacing w:line="470" w:lineRule="exact"/>
                              <w:rPr>
                                <w:rFonts w:ascii="Arial"/>
                                <w:sz w:val="42"/>
                              </w:rPr>
                            </w:pPr>
                            <w:r>
                              <w:rPr>
                                <w:rFonts w:ascii="Arial"/>
                                <w:color w:val="9AA3AF"/>
                                <w:w w:val="104"/>
                                <w:sz w:val="42"/>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868049568" o:spid="_x0000_s1055" type="#_x0000_t202" style="position:absolute;left:0;text-align:left;margin-left:267.3pt;margin-top:-17.3pt;width:7.3pt;height:23.5pt;z-index:251499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" filled="f" stroked="f">
                <v:textbox inset="0,0,0,0">
                  <w:txbxContent>
                    <w:p w:rsidR="000024F8" w:rsidRDefault="001D4375">
                      <w:pPr>
                        <w:spacing w:line="470" w:lineRule="exact"/>
                        <w:rPr>
                          <w:rFonts w:ascii="Arial"/>
                          <w:sz w:val="42"/>
                        </w:rPr>
                      </w:pPr>
                      <w:r>
                        <w:rPr>
                          <w:rFonts w:ascii="Arial"/>
                          <w:color w:val="9AA3AF"/>
                          <w:w w:val="104"/>
                          <w:sz w:val="42"/>
                        </w:rPr>
                        <w:t>-</w:t>
                      </w:r>
                    </w:p>
                  </w:txbxContent>
                </v:textbox>
                <w10:wrap anchorx="page"/>
              </v:shape>
            </w:pict>
          </mc:Fallback>
        </mc:AlternateContent>
      </w:r>
      <w:r w:rsidR="00941C94" w:rsidRPr="00E71CC5">
        <w:rPr>
          <w:i/>
          <w:w w:val="204"/>
          <w:sz w:val="24"/>
          <w:szCs w:val="24"/>
        </w:rPr>
        <w:t>I</w:t>
      </w:r>
    </w:p>
    <w:p w:rsidR="000024F8" w:rsidRPr="00E71CC5" w:rsidRDefault="000024F8">
      <w:pPr>
        <w:pStyle w:val="Corpotesto"/>
        <w:rPr>
          <w:i/>
          <w:sz w:val="24"/>
          <w:szCs w:val="24"/>
        </w:rPr>
      </w:pPr>
    </w:p>
    <w:p w:rsidR="000024F8" w:rsidRPr="00E71CC5" w:rsidRDefault="000024F8">
      <w:pPr>
        <w:pStyle w:val="Corpotesto"/>
        <w:spacing w:before="4"/>
        <w:rPr>
          <w:i/>
          <w:sz w:val="24"/>
          <w:szCs w:val="24"/>
        </w:rPr>
      </w:pPr>
    </w:p>
    <w:p w:rsidR="000024F8" w:rsidRPr="00E71CC5" w:rsidRDefault="001D4375">
      <w:pPr>
        <w:spacing w:before="93"/>
        <w:ind w:left="1068" w:right="1551"/>
        <w:jc w:val="center"/>
        <w:rPr>
          <w:i/>
          <w:sz w:val="24"/>
          <w:szCs w:val="24"/>
        </w:rPr>
      </w:pPr>
      <w:r w:rsidRPr="00E71CC5">
        <w:rPr>
          <w:i/>
          <w:w w:val="105"/>
          <w:sz w:val="24"/>
          <w:szCs w:val="24"/>
        </w:rPr>
        <w:t>Stralcio</w:t>
      </w:r>
      <w:r w:rsidRPr="00E71CC5">
        <w:rPr>
          <w:i/>
          <w:spacing w:val="-2"/>
          <w:w w:val="105"/>
          <w:sz w:val="24"/>
          <w:szCs w:val="24"/>
        </w:rPr>
        <w:t>planimetrico</w: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rPr>
          <w:sz w:val="24"/>
          <w:szCs w:val="24"/>
        </w:rPr>
        <w:sectPr w:rsidR="000024F8" w:rsidRPr="00E71CC5">
          <w:pgSz w:w="11900" w:h="16490"/>
          <w:pgMar w:top="440" w:right="440" w:bottom="0" w:left="80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type w:val="continuous"/>
          <w:pgSz w:w="11900" w:h="16490"/>
          <w:pgMar w:top="920" w:right="860" w:bottom="280" w:left="84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spacing w:before="137"/>
        <w:ind w:left="215"/>
        <w:rPr>
          <w:b/>
          <w:sz w:val="24"/>
          <w:szCs w:val="24"/>
        </w:rPr>
      </w:pPr>
      <w:r w:rsidRPr="00E71CC5">
        <w:rPr>
          <w:b/>
          <w:w w:val="105"/>
          <w:sz w:val="24"/>
          <w:szCs w:val="24"/>
        </w:rPr>
        <w:t>Modalitàsuesperienzediinterventie</w:t>
      </w:r>
      <w:r w:rsidRPr="00E71CC5">
        <w:rPr>
          <w:b/>
          <w:spacing w:val="-2"/>
          <w:w w:val="105"/>
          <w:sz w:val="24"/>
          <w:szCs w:val="24"/>
        </w:rPr>
        <w:t>soccorso.</w:t>
      </w:r>
    </w:p>
    <w:p w:rsidR="000024F8" w:rsidRPr="00E71CC5" w:rsidRDefault="000024F8">
      <w:pPr>
        <w:pStyle w:val="Corpotesto"/>
        <w:rPr>
          <w:b/>
          <w:sz w:val="24"/>
          <w:szCs w:val="24"/>
        </w:rPr>
      </w:pPr>
    </w:p>
    <w:p w:rsidR="000024F8" w:rsidRPr="00E71CC5" w:rsidRDefault="001D4375">
      <w:pPr>
        <w:spacing w:before="1" w:line="254" w:lineRule="auto"/>
        <w:ind w:left="212" w:right="330" w:firstLine="700"/>
        <w:jc w:val="both"/>
        <w:rPr>
          <w:sz w:val="24"/>
          <w:szCs w:val="24"/>
        </w:rPr>
      </w:pPr>
      <w:r w:rsidRPr="00E71CC5">
        <w:rPr>
          <w:w w:val="105"/>
          <w:sz w:val="24"/>
          <w:szCs w:val="24"/>
        </w:rPr>
        <w:t>Sull'esperienza acquisita negli anni, a seguito di interventi effettuati al verificarsi di eventi calamitosi,in particolar modo nel sito in questione,sidescrive l'eventuale modalità di intervento:</w:t>
      </w:r>
    </w:p>
    <w:p w:rsidR="000024F8" w:rsidRPr="00E71CC5" w:rsidRDefault="001D4375">
      <w:pPr>
        <w:pStyle w:val="Paragrafoelenco"/>
        <w:numPr>
          <w:ilvl w:val="0"/>
          <w:numId w:val="35"/>
        </w:numPr>
        <w:tabs>
          <w:tab w:val="left" w:pos="934"/>
        </w:tabs>
        <w:spacing w:before="1" w:line="252" w:lineRule="auto"/>
        <w:ind w:right="329" w:hanging="355"/>
        <w:jc w:val="both"/>
        <w:rPr>
          <w:sz w:val="24"/>
          <w:szCs w:val="24"/>
        </w:rPr>
      </w:pPr>
      <w:r w:rsidRPr="00E71CC5">
        <w:rPr>
          <w:w w:val="105"/>
          <w:sz w:val="24"/>
          <w:szCs w:val="24"/>
        </w:rPr>
        <w:t>al verificarsi dell'evento calamitoso (piogge persistenti o alluvioni lampo) viene istituito immediatamente il Presidio Operativo e il Presidio Territoriale, quest'ultimo costituito da squadre miste Polizia Municipale</w:t>
      </w:r>
      <w:r w:rsidR="00054B45" w:rsidRPr="00E71CC5">
        <w:rPr>
          <w:w w:val="105"/>
          <w:sz w:val="24"/>
          <w:szCs w:val="24"/>
        </w:rPr>
        <w:t xml:space="preserve">, </w:t>
      </w:r>
      <w:r w:rsidRPr="00E71CC5">
        <w:rPr>
          <w:w w:val="105"/>
          <w:sz w:val="24"/>
          <w:szCs w:val="24"/>
        </w:rPr>
        <w:t>U.T.C.</w:t>
      </w:r>
      <w:r w:rsidR="00054B45" w:rsidRPr="00E71CC5">
        <w:rPr>
          <w:w w:val="105"/>
          <w:sz w:val="24"/>
          <w:szCs w:val="24"/>
        </w:rPr>
        <w:t xml:space="preserve"> e Associazioni di Volontariato locale</w:t>
      </w:r>
      <w:r w:rsidRPr="00E71CC5">
        <w:rPr>
          <w:w w:val="105"/>
          <w:sz w:val="24"/>
          <w:szCs w:val="24"/>
        </w:rPr>
        <w:t>;</w:t>
      </w:r>
    </w:p>
    <w:p w:rsidR="00B16B31" w:rsidRPr="00E71CC5" w:rsidRDefault="001D4375">
      <w:pPr>
        <w:pStyle w:val="Paragrafoelenco"/>
        <w:numPr>
          <w:ilvl w:val="0"/>
          <w:numId w:val="35"/>
        </w:numPr>
        <w:tabs>
          <w:tab w:val="left" w:pos="936"/>
        </w:tabs>
        <w:spacing w:before="3" w:line="252" w:lineRule="auto"/>
        <w:ind w:left="933" w:right="315"/>
        <w:jc w:val="both"/>
        <w:rPr>
          <w:sz w:val="24"/>
          <w:szCs w:val="24"/>
        </w:rPr>
      </w:pPr>
      <w:r w:rsidRPr="00E71CC5">
        <w:rPr>
          <w:w w:val="105"/>
          <w:sz w:val="24"/>
          <w:szCs w:val="24"/>
        </w:rPr>
        <w:t>Il Presidio Territoriale, in costante collegamento con il Presidio Operativo, a seguito sopralluogo in loco,riferisce lasituazione venutasia creare.Valutata la criticità dell'evento, consquadrecostituitedaOperatori</w:t>
      </w:r>
      <w:r w:rsidR="002C2800" w:rsidRPr="00E71CC5">
        <w:rPr>
          <w:w w:val="105"/>
          <w:sz w:val="24"/>
          <w:szCs w:val="24"/>
        </w:rPr>
        <w:t>della</w:t>
      </w:r>
      <w:r w:rsidR="002C2800" w:rsidRPr="00E71CC5">
        <w:rPr>
          <w:spacing w:val="40"/>
          <w:w w:val="105"/>
          <w:sz w:val="24"/>
          <w:szCs w:val="24"/>
        </w:rPr>
        <w:t xml:space="preserve"> locale</w:t>
      </w:r>
    </w:p>
    <w:p w:rsidR="000024F8" w:rsidRPr="00E71CC5" w:rsidRDefault="001D4375">
      <w:pPr>
        <w:pStyle w:val="Paragrafoelenco"/>
        <w:numPr>
          <w:ilvl w:val="0"/>
          <w:numId w:val="35"/>
        </w:numPr>
        <w:tabs>
          <w:tab w:val="left" w:pos="936"/>
        </w:tabs>
        <w:spacing w:before="3" w:line="252" w:lineRule="auto"/>
        <w:ind w:left="933" w:right="315"/>
        <w:jc w:val="both"/>
        <w:rPr>
          <w:sz w:val="24"/>
          <w:szCs w:val="24"/>
        </w:rPr>
      </w:pPr>
      <w:r>
        <w:rPr>
          <w:w w:val="105"/>
          <w:sz w:val="24"/>
          <w:szCs w:val="24"/>
        </w:rPr>
        <w:t xml:space="preserve">Polizia Locale  </w:t>
      </w:r>
      <w:r w:rsidR="00037848" w:rsidRPr="00E71CC5">
        <w:rPr>
          <w:w w:val="105"/>
          <w:sz w:val="24"/>
          <w:szCs w:val="24"/>
        </w:rPr>
        <w:t>e Volontari dell’</w:t>
      </w:r>
      <w:r w:rsidRPr="00E71CC5">
        <w:rPr>
          <w:w w:val="105"/>
          <w:sz w:val="24"/>
          <w:szCs w:val="24"/>
        </w:rPr>
        <w:t xml:space="preserve">Associazione "Misericordia", </w:t>
      </w:r>
      <w:r w:rsidR="00037848" w:rsidRPr="00E71CC5">
        <w:rPr>
          <w:w w:val="105"/>
          <w:sz w:val="24"/>
          <w:szCs w:val="24"/>
        </w:rPr>
        <w:t xml:space="preserve">inizialmente </w:t>
      </w:r>
      <w:r w:rsidRPr="00E71CC5">
        <w:rPr>
          <w:w w:val="105"/>
          <w:sz w:val="24"/>
          <w:szCs w:val="24"/>
        </w:rPr>
        <w:t>istituiscono dei "ca</w:t>
      </w:r>
      <w:r w:rsidR="00037848" w:rsidRPr="00E71CC5">
        <w:rPr>
          <w:w w:val="105"/>
          <w:sz w:val="24"/>
          <w:szCs w:val="24"/>
        </w:rPr>
        <w:t>ncelli</w:t>
      </w:r>
      <w:r w:rsidRPr="00E71CC5">
        <w:rPr>
          <w:w w:val="105"/>
          <w:sz w:val="24"/>
          <w:szCs w:val="24"/>
        </w:rPr>
        <w:t>", al fine di vietare l'accesso della viaSiracusa e viaDonL.Sturzo ai veicolied ai pedoni;</w:t>
      </w:r>
    </w:p>
    <w:p w:rsidR="000024F8" w:rsidRPr="00E71CC5" w:rsidRDefault="001D4375">
      <w:pPr>
        <w:pStyle w:val="Paragrafoelenco"/>
        <w:numPr>
          <w:ilvl w:val="0"/>
          <w:numId w:val="35"/>
        </w:numPr>
        <w:tabs>
          <w:tab w:val="left" w:pos="942"/>
        </w:tabs>
        <w:spacing w:before="2" w:line="249" w:lineRule="auto"/>
        <w:ind w:left="937" w:right="306" w:hanging="352"/>
        <w:jc w:val="both"/>
        <w:rPr>
          <w:sz w:val="24"/>
          <w:szCs w:val="24"/>
        </w:rPr>
      </w:pPr>
      <w:r w:rsidRPr="00E71CC5">
        <w:rPr>
          <w:w w:val="105"/>
          <w:sz w:val="24"/>
          <w:szCs w:val="24"/>
        </w:rPr>
        <w:t>Se la criticità dell'evento dovesse aumentare, con soffocamento delle caditoie Acque Bianche e allagamento anche dei marciapiedi con pregiudizio delle abitazioni poste in prossimità dell'incrocio tra via Siracusa e viaM.A. Procaccianti, si provvederà con mezzie uomini forniti da ditte locali, che si rendono disponibili in seguito ad interpello, per far defluire l'enorme quantità d'acqua accumulatasi;</w:t>
      </w:r>
    </w:p>
    <w:p w:rsidR="000024F8" w:rsidRPr="00E71CC5" w:rsidRDefault="001D4375">
      <w:pPr>
        <w:pStyle w:val="Paragrafoelenco"/>
        <w:numPr>
          <w:ilvl w:val="0"/>
          <w:numId w:val="35"/>
        </w:numPr>
        <w:tabs>
          <w:tab w:val="left" w:pos="945"/>
        </w:tabs>
        <w:spacing w:before="9" w:line="249" w:lineRule="auto"/>
        <w:ind w:left="941" w:right="295" w:hanging="350"/>
        <w:jc w:val="both"/>
        <w:rPr>
          <w:sz w:val="24"/>
          <w:szCs w:val="24"/>
        </w:rPr>
      </w:pPr>
      <w:r w:rsidRPr="00E71CC5">
        <w:rPr>
          <w:sz w:val="24"/>
          <w:szCs w:val="24"/>
        </w:rPr>
        <w:t xml:space="preserve">Eventualmente, al bisogno, con la collaborazione dei Volontari dell'Associazione"Misericordia", avente sede a </w:t>
      </w:r>
      <w:r w:rsidR="00037848" w:rsidRPr="00E71CC5">
        <w:rPr>
          <w:sz w:val="24"/>
          <w:szCs w:val="24"/>
        </w:rPr>
        <w:t>poche decine</w:t>
      </w:r>
      <w:r w:rsidRPr="00E71CC5">
        <w:rPr>
          <w:sz w:val="24"/>
          <w:szCs w:val="24"/>
        </w:rPr>
        <w:t xml:space="preserve"> di metri dal sito in questione, si provvederà al trasferimento dei cittad</w:t>
      </w:r>
      <w:r w:rsidR="00037848" w:rsidRPr="00E71CC5">
        <w:rPr>
          <w:sz w:val="24"/>
          <w:szCs w:val="24"/>
        </w:rPr>
        <w:t>ini</w:t>
      </w:r>
      <w:r w:rsidRPr="00E71CC5">
        <w:rPr>
          <w:sz w:val="24"/>
          <w:szCs w:val="24"/>
        </w:rPr>
        <w:t>, residenti nelle abitazioni prossime a tale incrocio, fornendo particolareattenzioneaquei cittadiniconproblemi</w:t>
      </w:r>
      <w:r w:rsidR="00037848" w:rsidRPr="00E71CC5">
        <w:rPr>
          <w:sz w:val="24"/>
          <w:szCs w:val="24"/>
        </w:rPr>
        <w:t xml:space="preserve"> di deambulazione</w:t>
      </w:r>
      <w:r w:rsidRPr="00E71CC5">
        <w:rPr>
          <w:sz w:val="24"/>
          <w:szCs w:val="24"/>
        </w:rPr>
        <w:t>,iqualiverranno temporaneamente ospitati presso strutture pubbliche disponibili o all'occorrenza in strutture alberghiere locali;</w:t>
      </w:r>
    </w:p>
    <w:p w:rsidR="000024F8" w:rsidRPr="00E71CC5" w:rsidRDefault="001D4375">
      <w:pPr>
        <w:pStyle w:val="Paragrafoelenco"/>
        <w:numPr>
          <w:ilvl w:val="0"/>
          <w:numId w:val="35"/>
        </w:numPr>
        <w:tabs>
          <w:tab w:val="left" w:pos="957"/>
        </w:tabs>
        <w:spacing w:line="252" w:lineRule="auto"/>
        <w:ind w:left="962" w:right="294" w:hanging="364"/>
        <w:jc w:val="both"/>
        <w:rPr>
          <w:sz w:val="24"/>
          <w:szCs w:val="24"/>
        </w:rPr>
      </w:pPr>
      <w:r w:rsidRPr="00E71CC5">
        <w:rPr>
          <w:w w:val="105"/>
          <w:sz w:val="24"/>
          <w:szCs w:val="24"/>
        </w:rPr>
        <w:t>Terminata l'emergenza, si pr</w:t>
      </w:r>
      <w:r w:rsidR="00037848" w:rsidRPr="00E71CC5">
        <w:rPr>
          <w:w w:val="105"/>
          <w:sz w:val="24"/>
          <w:szCs w:val="24"/>
        </w:rPr>
        <w:t>ovvederà</w:t>
      </w:r>
      <w:r w:rsidRPr="00E71CC5">
        <w:rPr>
          <w:w w:val="105"/>
          <w:sz w:val="24"/>
          <w:szCs w:val="24"/>
        </w:rPr>
        <w:t xml:space="preserve"> al ripristino dello stato dei luoghi con relativafruizione della sede stradale. I cittadini precedentemente ospitati nelle strutture di accoglienza, previa verifica delle condizioni delle loro abitazioni, saranno riaccompagnati alle rispettive abitazioni dal personale volontario dell'Associazione "Misericordia".</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440" w:right="860" w:bottom="0" w:left="840" w:header="720" w:footer="720" w:gutter="0"/>
          <w:cols w:space="720"/>
        </w:sectPr>
      </w:pPr>
    </w:p>
    <w:p w:rsidR="00037848" w:rsidRPr="00E71CC5" w:rsidRDefault="00037848" w:rsidP="00037848">
      <w:pPr>
        <w:pStyle w:val="Corpotesto"/>
        <w:spacing w:before="6"/>
        <w:rPr>
          <w:sz w:val="24"/>
          <w:szCs w:val="24"/>
        </w:rPr>
      </w:pPr>
    </w:p>
    <w:p w:rsidR="000024F8" w:rsidRPr="00E71CC5" w:rsidRDefault="00037848" w:rsidP="00037848">
      <w:pPr>
        <w:pStyle w:val="Corpotesto"/>
        <w:spacing w:before="6"/>
        <w:jc w:val="center"/>
        <w:rPr>
          <w:sz w:val="24"/>
          <w:szCs w:val="24"/>
        </w:rPr>
      </w:pPr>
      <w:r w:rsidRPr="00E71CC5">
        <w:rPr>
          <w:sz w:val="24"/>
          <w:szCs w:val="24"/>
        </w:rPr>
        <w:t>SIMULAZIONE istituzione cancelli</w:t>
      </w:r>
    </w:p>
    <w:p w:rsidR="00037848" w:rsidRPr="00E71CC5" w:rsidRDefault="00037848" w:rsidP="00037848">
      <w:pPr>
        <w:pStyle w:val="Corpotesto"/>
        <w:spacing w:before="6"/>
        <w:jc w:val="center"/>
        <w:rPr>
          <w:sz w:val="24"/>
          <w:szCs w:val="24"/>
        </w:rPr>
      </w:pPr>
      <w:r w:rsidRPr="00E71CC5">
        <w:rPr>
          <w:sz w:val="24"/>
          <w:szCs w:val="24"/>
        </w:rPr>
        <w:t>Via Siracusa – Via M.A. Procaccianti – Via Don L. Sturzo</w:t>
      </w:r>
    </w:p>
    <w:p w:rsidR="00037848" w:rsidRPr="00E71CC5" w:rsidRDefault="00037848" w:rsidP="00037848">
      <w:pPr>
        <w:pStyle w:val="Corpotesto"/>
        <w:spacing w:before="6"/>
        <w:jc w:val="center"/>
        <w:rPr>
          <w:sz w:val="24"/>
          <w:szCs w:val="24"/>
        </w:rPr>
      </w:pPr>
    </w:p>
    <w:p w:rsidR="000024F8" w:rsidRPr="00E71CC5" w:rsidRDefault="000024F8">
      <w:pPr>
        <w:pStyle w:val="Corpotesto"/>
        <w:rPr>
          <w:sz w:val="24"/>
          <w:szCs w:val="24"/>
        </w:rPr>
      </w:pPr>
    </w:p>
    <w:p w:rsidR="000024F8" w:rsidRPr="00E71CC5" w:rsidRDefault="00037848">
      <w:pPr>
        <w:pStyle w:val="Corpotesto"/>
        <w:rPr>
          <w:sz w:val="24"/>
          <w:szCs w:val="24"/>
        </w:rPr>
      </w:pPr>
      <w:r w:rsidRPr="00E71CC5">
        <w:rPr>
          <w:noProof/>
          <w:sz w:val="24"/>
          <w:szCs w:val="24"/>
          <w:lang w:eastAsia="it-IT"/>
        </w:rPr>
        <w:drawing>
          <wp:anchor distT="0" distB="0" distL="0" distR="0" simplePos="0" relativeHeight="251815424" behindDoc="0" locked="0" layoutInCell="1" allowOverlap="1">
            <wp:simplePos x="0" y="0"/>
            <wp:positionH relativeFrom="page">
              <wp:posOffset>1313180</wp:posOffset>
            </wp:positionH>
            <wp:positionV relativeFrom="paragraph">
              <wp:posOffset>212090</wp:posOffset>
            </wp:positionV>
            <wp:extent cx="5475442" cy="6021324"/>
            <wp:effectExtent l="0" t="0" r="0" b="0"/>
            <wp:wrapTopAndBottom/>
            <wp:docPr id="75"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3.jpeg"/>
                    <pic:cNvPicPr/>
                  </pic:nvPicPr>
                  <pic:blipFill>
                    <a:blip r:embed="rId49" cstate="print"/>
                    <a:stretch>
                      <a:fillRect/>
                    </a:stretch>
                  </pic:blipFill>
                  <pic:spPr>
                    <a:xfrm>
                      <a:off x="0" y="0"/>
                      <a:ext cx="5475442" cy="6021324"/>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
        <w:rPr>
          <w:sz w:val="24"/>
          <w:szCs w:val="24"/>
        </w:rPr>
      </w:pPr>
    </w:p>
    <w:p w:rsidR="000024F8" w:rsidRPr="00E71CC5" w:rsidRDefault="000024F8">
      <w:pPr>
        <w:rPr>
          <w:sz w:val="24"/>
          <w:szCs w:val="24"/>
        </w:rPr>
        <w:sectPr w:rsidR="000024F8" w:rsidRPr="00E71CC5">
          <w:pgSz w:w="11900" w:h="16490"/>
          <w:pgMar w:top="460" w:right="860" w:bottom="0" w:left="84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9"/>
        <w:rPr>
          <w:sz w:val="24"/>
          <w:szCs w:val="24"/>
        </w:rPr>
      </w:pPr>
    </w:p>
    <w:p w:rsidR="000024F8" w:rsidRPr="00E71CC5" w:rsidRDefault="001D4375">
      <w:pPr>
        <w:pStyle w:val="Paragrafoelenco"/>
        <w:numPr>
          <w:ilvl w:val="1"/>
          <w:numId w:val="38"/>
        </w:numPr>
        <w:tabs>
          <w:tab w:val="left" w:pos="1671"/>
        </w:tabs>
        <w:ind w:left="1670" w:hanging="361"/>
        <w:jc w:val="left"/>
        <w:rPr>
          <w:b/>
          <w:sz w:val="24"/>
          <w:szCs w:val="24"/>
        </w:rPr>
      </w:pPr>
      <w:r w:rsidRPr="00E71CC5">
        <w:rPr>
          <w:b/>
          <w:sz w:val="24"/>
          <w:szCs w:val="24"/>
        </w:rPr>
        <w:t>VIA</w:t>
      </w:r>
      <w:r w:rsidRPr="00E71CC5">
        <w:rPr>
          <w:b/>
          <w:spacing w:val="-2"/>
          <w:sz w:val="24"/>
          <w:szCs w:val="24"/>
        </w:rPr>
        <w:t>STAZIONE:</w:t>
      </w:r>
    </w:p>
    <w:p w:rsidR="000024F8" w:rsidRPr="00E71CC5" w:rsidRDefault="000024F8">
      <w:pPr>
        <w:pStyle w:val="Corpotesto"/>
        <w:rPr>
          <w:b/>
          <w:sz w:val="24"/>
          <w:szCs w:val="24"/>
        </w:rPr>
      </w:pPr>
    </w:p>
    <w:p w:rsidR="000024F8" w:rsidRPr="00E71CC5" w:rsidRDefault="001D4375">
      <w:pPr>
        <w:tabs>
          <w:tab w:val="left" w:pos="1841"/>
          <w:tab w:val="left" w:pos="3031"/>
          <w:tab w:val="left" w:pos="4008"/>
          <w:tab w:val="left" w:pos="4749"/>
          <w:tab w:val="left" w:pos="5508"/>
          <w:tab w:val="left" w:pos="6488"/>
          <w:tab w:val="left" w:pos="7425"/>
          <w:tab w:val="left" w:pos="8169"/>
          <w:tab w:val="left" w:pos="9258"/>
        </w:tabs>
        <w:spacing w:line="252" w:lineRule="auto"/>
        <w:ind w:left="226" w:right="300" w:firstLine="717"/>
        <w:rPr>
          <w:sz w:val="24"/>
          <w:szCs w:val="24"/>
        </w:rPr>
      </w:pPr>
      <w:r w:rsidRPr="00E71CC5">
        <w:rPr>
          <w:spacing w:val="-2"/>
          <w:w w:val="105"/>
          <w:sz w:val="24"/>
          <w:szCs w:val="24"/>
        </w:rPr>
        <w:t>Lungo</w:t>
      </w:r>
      <w:r w:rsidRPr="00E71CC5">
        <w:rPr>
          <w:sz w:val="24"/>
          <w:szCs w:val="24"/>
        </w:rPr>
        <w:tab/>
      </w:r>
      <w:r w:rsidRPr="00E71CC5">
        <w:rPr>
          <w:spacing w:val="-2"/>
          <w:w w:val="105"/>
          <w:sz w:val="24"/>
          <w:szCs w:val="24"/>
        </w:rPr>
        <w:t>rettilineo,</w:t>
      </w:r>
      <w:r w:rsidRPr="00E71CC5">
        <w:rPr>
          <w:sz w:val="24"/>
          <w:szCs w:val="24"/>
        </w:rPr>
        <w:tab/>
      </w:r>
      <w:r w:rsidRPr="00E71CC5">
        <w:rPr>
          <w:spacing w:val="-2"/>
          <w:w w:val="105"/>
          <w:sz w:val="24"/>
          <w:szCs w:val="24"/>
        </w:rPr>
        <w:t>facente</w:t>
      </w:r>
      <w:r w:rsidRPr="00E71CC5">
        <w:rPr>
          <w:sz w:val="24"/>
          <w:szCs w:val="24"/>
        </w:rPr>
        <w:tab/>
      </w:r>
      <w:r w:rsidRPr="00E71CC5">
        <w:rPr>
          <w:spacing w:val="-2"/>
          <w:w w:val="105"/>
          <w:sz w:val="24"/>
          <w:szCs w:val="24"/>
        </w:rPr>
        <w:t>parte</w:t>
      </w:r>
      <w:r w:rsidRPr="00E71CC5">
        <w:rPr>
          <w:sz w:val="24"/>
          <w:szCs w:val="24"/>
        </w:rPr>
        <w:tab/>
      </w:r>
      <w:r w:rsidRPr="00E71CC5">
        <w:rPr>
          <w:spacing w:val="-4"/>
          <w:w w:val="105"/>
          <w:sz w:val="24"/>
          <w:szCs w:val="24"/>
        </w:rPr>
        <w:t>della</w:t>
      </w:r>
      <w:r w:rsidRPr="00E71CC5">
        <w:rPr>
          <w:sz w:val="24"/>
          <w:szCs w:val="24"/>
        </w:rPr>
        <w:tab/>
      </w:r>
      <w:r w:rsidRPr="00E71CC5">
        <w:rPr>
          <w:spacing w:val="-2"/>
          <w:w w:val="105"/>
          <w:sz w:val="24"/>
          <w:szCs w:val="24"/>
        </w:rPr>
        <w:t>bretella</w:t>
      </w:r>
      <w:r w:rsidRPr="00E71CC5">
        <w:rPr>
          <w:sz w:val="24"/>
          <w:szCs w:val="24"/>
        </w:rPr>
        <w:tab/>
      </w:r>
      <w:r w:rsidRPr="00E71CC5">
        <w:rPr>
          <w:spacing w:val="-2"/>
          <w:w w:val="105"/>
          <w:sz w:val="24"/>
          <w:szCs w:val="24"/>
        </w:rPr>
        <w:t>interna</w:t>
      </w:r>
      <w:r w:rsidRPr="00E71CC5">
        <w:rPr>
          <w:sz w:val="24"/>
          <w:szCs w:val="24"/>
        </w:rPr>
        <w:tab/>
      </w:r>
      <w:r w:rsidRPr="00E71CC5">
        <w:rPr>
          <w:spacing w:val="-2"/>
          <w:w w:val="105"/>
          <w:sz w:val="24"/>
          <w:szCs w:val="24"/>
        </w:rPr>
        <w:t>delta</w:t>
      </w:r>
      <w:r w:rsidRPr="00E71CC5">
        <w:rPr>
          <w:sz w:val="24"/>
          <w:szCs w:val="24"/>
        </w:rPr>
        <w:tab/>
      </w:r>
      <w:r w:rsidRPr="00E71CC5">
        <w:rPr>
          <w:spacing w:val="-2"/>
          <w:w w:val="105"/>
          <w:sz w:val="24"/>
          <w:szCs w:val="24"/>
        </w:rPr>
        <w:t>S.P.n.23</w:t>
      </w:r>
      <w:r w:rsidRPr="00E71CC5">
        <w:rPr>
          <w:sz w:val="24"/>
          <w:szCs w:val="24"/>
        </w:rPr>
        <w:tab/>
      </w:r>
      <w:r w:rsidRPr="00E71CC5">
        <w:rPr>
          <w:spacing w:val="-4"/>
          <w:w w:val="105"/>
          <w:sz w:val="24"/>
          <w:szCs w:val="24"/>
        </w:rPr>
        <w:t xml:space="preserve">bis </w:t>
      </w:r>
      <w:r w:rsidRPr="00E71CC5">
        <w:rPr>
          <w:w w:val="105"/>
          <w:sz w:val="24"/>
          <w:szCs w:val="24"/>
        </w:rPr>
        <w:t>Regalbuto/Catenanuova, che degrada dalcentro abitato in direzione sud, costeggiato dafabbricati, attivitàartigianalie commerciali nonché da n.2distributori di carburantieculmina nell'intersezione tralavia Enna (S.P.n.23bis) elaS.P.n.74.Intersezione toponomasticamentedenominatapiazza Otto Marzo, sitooveè ubicata la stazione ferroviaria di Catenanuova.</w:t>
      </w:r>
    </w:p>
    <w:p w:rsidR="000024F8" w:rsidRPr="00E71CC5" w:rsidRDefault="001D4375">
      <w:pPr>
        <w:spacing w:before="2" w:line="249" w:lineRule="auto"/>
        <w:ind w:left="226" w:right="301" w:firstLine="713"/>
        <w:jc w:val="both"/>
        <w:rPr>
          <w:sz w:val="24"/>
          <w:szCs w:val="24"/>
        </w:rPr>
      </w:pPr>
      <w:r w:rsidRPr="00E71CC5">
        <w:rPr>
          <w:w w:val="105"/>
          <w:sz w:val="24"/>
          <w:szCs w:val="24"/>
        </w:rPr>
        <w:t>Accoglie gran parte dell'acqua piovana della zona nord delcentro abitatoe pertanto neicasi di pioggia battente, anche di non forte intensità, si trasforma regolarmente in un torrente, dovuto anche alla presenza di pochissime caditoie per la raccolta AB.(carenti di manutenzione), che interessa lasede stradale e parte deimarciapiedi, creando situazione di grave pregiudizio erischio per la pubblica incolumità e per la viabilità veicolare.</w:t>
      </w:r>
    </w:p>
    <w:p w:rsidR="000024F8" w:rsidRPr="00E71CC5" w:rsidRDefault="001D4375">
      <w:pPr>
        <w:spacing w:before="16" w:line="242" w:lineRule="auto"/>
        <w:ind w:left="242" w:right="311" w:firstLine="688"/>
        <w:jc w:val="both"/>
        <w:rPr>
          <w:sz w:val="24"/>
          <w:szCs w:val="24"/>
        </w:rPr>
      </w:pPr>
      <w:r w:rsidRPr="00E71CC5">
        <w:rPr>
          <w:w w:val="105"/>
          <w:sz w:val="24"/>
          <w:szCs w:val="24"/>
        </w:rPr>
        <w:t>Recentemente, a cura della Provincia Regionale di Enna, sono state realizzate delle opere idrauliche(caditoie)invia Ennaedin particolare nel</w:t>
      </w:r>
      <w:r w:rsidR="00054B45" w:rsidRPr="00E71CC5">
        <w:rPr>
          <w:w w:val="105"/>
          <w:sz w:val="24"/>
          <w:szCs w:val="24"/>
        </w:rPr>
        <w:t>sotto viadotto</w:t>
      </w:r>
      <w:r w:rsidRPr="00E71CC5">
        <w:rPr>
          <w:w w:val="105"/>
          <w:sz w:val="24"/>
          <w:szCs w:val="24"/>
        </w:rPr>
        <w:t xml:space="preserve"> ferroviario,contribuendocos</w:t>
      </w:r>
      <w:r w:rsidR="00037848" w:rsidRPr="00E71CC5">
        <w:rPr>
          <w:w w:val="105"/>
          <w:sz w:val="24"/>
          <w:szCs w:val="24"/>
        </w:rPr>
        <w:t>ì</w:t>
      </w:r>
      <w:r w:rsidRPr="00E71CC5">
        <w:rPr>
          <w:w w:val="105"/>
          <w:sz w:val="24"/>
          <w:szCs w:val="24"/>
        </w:rPr>
        <w:t xml:space="preserve"> in parte a mitigare tale rischio.</w:t>
      </w:r>
    </w:p>
    <w:p w:rsidR="000024F8" w:rsidRPr="00E71CC5" w:rsidRDefault="001D4375">
      <w:pPr>
        <w:spacing w:before="35" w:line="244" w:lineRule="auto"/>
        <w:ind w:left="226" w:right="316" w:firstLine="706"/>
        <w:jc w:val="both"/>
        <w:rPr>
          <w:sz w:val="24"/>
          <w:szCs w:val="24"/>
        </w:rPr>
      </w:pPr>
      <w:r w:rsidRPr="00E71CC5">
        <w:rPr>
          <w:noProof/>
          <w:sz w:val="24"/>
          <w:szCs w:val="24"/>
          <w:lang w:eastAsia="it-IT"/>
        </w:rPr>
        <w:drawing>
          <wp:anchor distT="0" distB="0" distL="0" distR="0" simplePos="0" relativeHeight="251587072" behindDoc="1" locked="0" layoutInCell="1" allowOverlap="1">
            <wp:simplePos x="0" y="0"/>
            <wp:positionH relativeFrom="page">
              <wp:posOffset>650401</wp:posOffset>
            </wp:positionH>
            <wp:positionV relativeFrom="paragraph">
              <wp:posOffset>1399209</wp:posOffset>
            </wp:positionV>
            <wp:extent cx="6100947" cy="3291570"/>
            <wp:effectExtent l="0" t="0" r="0" b="0"/>
            <wp:wrapNone/>
            <wp:docPr id="77"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4.jpeg"/>
                    <pic:cNvPicPr/>
                  </pic:nvPicPr>
                  <pic:blipFill>
                    <a:blip r:embed="rId50" cstate="print"/>
                    <a:stretch>
                      <a:fillRect/>
                    </a:stretch>
                  </pic:blipFill>
                  <pic:spPr>
                    <a:xfrm>
                      <a:off x="0" y="0"/>
                      <a:ext cx="6100947" cy="3291570"/>
                    </a:xfrm>
                    <a:prstGeom prst="rect">
                      <a:avLst/>
                    </a:prstGeom>
                  </pic:spPr>
                </pic:pic>
              </a:graphicData>
            </a:graphic>
          </wp:anchor>
        </w:drawing>
      </w:r>
      <w:r w:rsidRPr="00E71CC5">
        <w:rPr>
          <w:w w:val="105"/>
          <w:sz w:val="24"/>
          <w:szCs w:val="24"/>
        </w:rPr>
        <w:t>Gli interventi finora operati, nel sito in questione, non sono da considerarsi risolutivi dell'entità di pericolo che si crea regolarmente in occasione di nubifragi. In buona sostanza bisognerebbeampliare il sistema fognario AB.esistente conla realizzazione di ulteriorie adeguate caditoie a nastro in modo da convogliare all'interno della condotta fognaria gran parte dell'acqua piovana,cercando, inoltre,didimezzare il flusso d'acqua riversandolo,in prossimità del ponte, nel torrente Mulinello.</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C60ECC" w:rsidRDefault="00C60ECC">
      <w:pPr>
        <w:ind w:left="87" w:right="167"/>
        <w:jc w:val="center"/>
        <w:rPr>
          <w:i/>
          <w:w w:val="105"/>
          <w:sz w:val="24"/>
          <w:szCs w:val="24"/>
        </w:rPr>
      </w:pPr>
    </w:p>
    <w:p w:rsidR="00C60ECC" w:rsidRDefault="00C60ECC">
      <w:pPr>
        <w:ind w:left="87" w:right="167"/>
        <w:jc w:val="center"/>
        <w:rPr>
          <w:i/>
          <w:w w:val="105"/>
          <w:sz w:val="24"/>
          <w:szCs w:val="24"/>
        </w:rPr>
      </w:pPr>
    </w:p>
    <w:p w:rsidR="000024F8" w:rsidRPr="00E71CC5" w:rsidRDefault="001D4375">
      <w:pPr>
        <w:ind w:left="87" w:right="167"/>
        <w:jc w:val="center"/>
        <w:rPr>
          <w:i/>
          <w:sz w:val="24"/>
          <w:szCs w:val="24"/>
        </w:rPr>
      </w:pPr>
      <w:r w:rsidRPr="00E71CC5">
        <w:rPr>
          <w:i/>
          <w:w w:val="105"/>
          <w:sz w:val="24"/>
          <w:szCs w:val="24"/>
        </w:rPr>
        <w:t>Stralcio</w:t>
      </w:r>
      <w:r w:rsidR="00A10BB7">
        <w:rPr>
          <w:i/>
          <w:w w:val="105"/>
          <w:sz w:val="24"/>
          <w:szCs w:val="24"/>
        </w:rPr>
        <w:t xml:space="preserve"> </w:t>
      </w:r>
      <w:r w:rsidRPr="00E71CC5">
        <w:rPr>
          <w:i/>
          <w:w w:val="105"/>
          <w:sz w:val="24"/>
          <w:szCs w:val="24"/>
        </w:rPr>
        <w:t>fotografico</w:t>
      </w:r>
      <w:r w:rsidR="00A10BB7">
        <w:rPr>
          <w:i/>
          <w:w w:val="105"/>
          <w:sz w:val="24"/>
          <w:szCs w:val="24"/>
        </w:rPr>
        <w:t xml:space="preserve"> </w:t>
      </w:r>
      <w:r w:rsidRPr="00E71CC5">
        <w:rPr>
          <w:i/>
          <w:w w:val="105"/>
          <w:sz w:val="24"/>
          <w:szCs w:val="24"/>
        </w:rPr>
        <w:t>quartiere</w:t>
      </w:r>
      <w:r w:rsidR="00A10BB7">
        <w:rPr>
          <w:i/>
          <w:w w:val="105"/>
          <w:sz w:val="24"/>
          <w:szCs w:val="24"/>
        </w:rPr>
        <w:t xml:space="preserve"> </w:t>
      </w:r>
      <w:r w:rsidRPr="00E71CC5">
        <w:rPr>
          <w:i/>
          <w:spacing w:val="-5"/>
          <w:w w:val="105"/>
          <w:sz w:val="24"/>
          <w:szCs w:val="24"/>
        </w:rPr>
        <w:t>Sud</w: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jc w:val="center"/>
        <w:rPr>
          <w:sz w:val="24"/>
          <w:szCs w:val="24"/>
        </w:rPr>
        <w:sectPr w:rsidR="000024F8" w:rsidRPr="00E71CC5">
          <w:pgSz w:w="11900" w:h="16490"/>
          <w:pgMar w:top="460" w:right="860" w:bottom="0" w:left="840" w:header="720" w:footer="720" w:gutter="0"/>
          <w:cols w:space="720"/>
        </w:sectPr>
      </w:pPr>
    </w:p>
    <w:p w:rsidR="000024F8" w:rsidRPr="00E71CC5" w:rsidRDefault="000024F8">
      <w:pPr>
        <w:pStyle w:val="Corpotesto"/>
        <w:rPr>
          <w:sz w:val="24"/>
          <w:szCs w:val="24"/>
        </w:rPr>
      </w:pPr>
    </w:p>
    <w:p w:rsidR="000024F8" w:rsidRPr="00E71CC5" w:rsidRDefault="001D4375">
      <w:pPr>
        <w:pStyle w:val="Corpotesto"/>
        <w:rPr>
          <w:sz w:val="24"/>
          <w:szCs w:val="24"/>
        </w:rPr>
      </w:pPr>
      <w:r w:rsidRPr="00E71CC5">
        <w:rPr>
          <w:noProof/>
          <w:sz w:val="24"/>
          <w:szCs w:val="24"/>
          <w:lang w:eastAsia="it-IT"/>
        </w:rPr>
        <w:drawing>
          <wp:anchor distT="0" distB="0" distL="0" distR="0" simplePos="0" relativeHeight="251816448" behindDoc="0" locked="0" layoutInCell="1" allowOverlap="1">
            <wp:simplePos x="0" y="0"/>
            <wp:positionH relativeFrom="page">
              <wp:posOffset>613759</wp:posOffset>
            </wp:positionH>
            <wp:positionV relativeFrom="paragraph">
              <wp:posOffset>154260</wp:posOffset>
            </wp:positionV>
            <wp:extent cx="6065526" cy="2414016"/>
            <wp:effectExtent l="0" t="0" r="0" b="0"/>
            <wp:wrapTopAndBottom/>
            <wp:docPr id="79"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5.jpeg"/>
                    <pic:cNvPicPr/>
                  </pic:nvPicPr>
                  <pic:blipFill>
                    <a:blip r:embed="rId51" cstate="print"/>
                    <a:stretch>
                      <a:fillRect/>
                    </a:stretch>
                  </pic:blipFill>
                  <pic:spPr>
                    <a:xfrm>
                      <a:off x="0" y="0"/>
                      <a:ext cx="6065526" cy="2414016"/>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1D4375">
      <w:pPr>
        <w:pStyle w:val="Corpotesto"/>
        <w:spacing w:before="11"/>
        <w:rPr>
          <w:sz w:val="24"/>
          <w:szCs w:val="24"/>
        </w:rPr>
      </w:pPr>
      <w:r w:rsidRPr="00E71CC5">
        <w:rPr>
          <w:noProof/>
          <w:sz w:val="24"/>
          <w:szCs w:val="24"/>
          <w:lang w:eastAsia="it-IT"/>
        </w:rPr>
        <w:drawing>
          <wp:anchor distT="0" distB="0" distL="0" distR="0" simplePos="0" relativeHeight="251817472" behindDoc="0" locked="0" layoutInCell="1" allowOverlap="1">
            <wp:simplePos x="0" y="0"/>
            <wp:positionH relativeFrom="page">
              <wp:posOffset>687043</wp:posOffset>
            </wp:positionH>
            <wp:positionV relativeFrom="paragraph">
              <wp:posOffset>205047</wp:posOffset>
            </wp:positionV>
            <wp:extent cx="5891703" cy="5783580"/>
            <wp:effectExtent l="0" t="0" r="0" b="0"/>
            <wp:wrapTopAndBottom/>
            <wp:docPr id="81"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6.jpeg"/>
                    <pic:cNvPicPr/>
                  </pic:nvPicPr>
                  <pic:blipFill>
                    <a:blip r:embed="rId52" cstate="print"/>
                    <a:stretch>
                      <a:fillRect/>
                    </a:stretch>
                  </pic:blipFill>
                  <pic:spPr>
                    <a:xfrm>
                      <a:off x="0" y="0"/>
                      <a:ext cx="5891703" cy="5783580"/>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460" w:right="860" w:bottom="0" w:left="840" w:header="720" w:footer="720" w:gutter="0"/>
          <w:cols w:space="720"/>
        </w:sectPr>
      </w:pPr>
    </w:p>
    <w:p w:rsidR="000024F8" w:rsidRPr="00E71CC5" w:rsidRDefault="000024F8">
      <w:pPr>
        <w:pStyle w:val="Corpotesto"/>
        <w:rPr>
          <w:i/>
          <w:sz w:val="24"/>
          <w:szCs w:val="24"/>
        </w:rPr>
      </w:pPr>
    </w:p>
    <w:p w:rsidR="000024F8" w:rsidRPr="00E71CC5" w:rsidRDefault="000024F8">
      <w:pPr>
        <w:pStyle w:val="Corpotesto"/>
        <w:spacing w:before="10"/>
        <w:rPr>
          <w:i/>
          <w:sz w:val="24"/>
          <w:szCs w:val="24"/>
        </w:rPr>
      </w:pPr>
    </w:p>
    <w:p w:rsidR="000024F8" w:rsidRPr="00E71CC5" w:rsidRDefault="001D4375">
      <w:pPr>
        <w:ind w:left="201"/>
        <w:jc w:val="both"/>
        <w:rPr>
          <w:b/>
          <w:sz w:val="24"/>
          <w:szCs w:val="24"/>
        </w:rPr>
      </w:pPr>
      <w:r w:rsidRPr="00E71CC5">
        <w:rPr>
          <w:b/>
          <w:sz w:val="24"/>
          <w:szCs w:val="24"/>
        </w:rPr>
        <w:t>Modalitàsuesperienze</w:t>
      </w:r>
      <w:r w:rsidR="00054B45" w:rsidRPr="00E71CC5">
        <w:rPr>
          <w:b/>
          <w:sz w:val="24"/>
          <w:szCs w:val="24"/>
        </w:rPr>
        <w:t>di</w:t>
      </w:r>
      <w:r w:rsidRPr="00E71CC5">
        <w:rPr>
          <w:b/>
          <w:spacing w:val="-2"/>
          <w:sz w:val="24"/>
          <w:szCs w:val="24"/>
        </w:rPr>
        <w:t>interventi.</w:t>
      </w:r>
    </w:p>
    <w:p w:rsidR="000024F8" w:rsidRPr="00E71CC5" w:rsidRDefault="000024F8">
      <w:pPr>
        <w:pStyle w:val="Corpotesto"/>
        <w:spacing w:before="8"/>
        <w:rPr>
          <w:b/>
          <w:sz w:val="24"/>
          <w:szCs w:val="24"/>
        </w:rPr>
      </w:pPr>
    </w:p>
    <w:p w:rsidR="000024F8" w:rsidRPr="00E71CC5" w:rsidRDefault="001D4375">
      <w:pPr>
        <w:pStyle w:val="Corpotesto"/>
        <w:spacing w:line="235" w:lineRule="auto"/>
        <w:ind w:left="189" w:right="347" w:firstLine="720"/>
        <w:jc w:val="both"/>
        <w:rPr>
          <w:sz w:val="24"/>
          <w:szCs w:val="24"/>
        </w:rPr>
      </w:pPr>
      <w:r w:rsidRPr="00E71CC5">
        <w:rPr>
          <w:sz w:val="24"/>
          <w:szCs w:val="24"/>
        </w:rPr>
        <w:t>ViaStazioneèl'arteriaprincipale,adaltoflussoveicolare,checonsenteilcollegamentoda e per l'autostrada Al9-PA/CT,la S.S.192con i comuni</w:t>
      </w:r>
      <w:r w:rsidR="00A10BB7">
        <w:rPr>
          <w:sz w:val="24"/>
          <w:szCs w:val="24"/>
        </w:rPr>
        <w:t xml:space="preserve"> </w:t>
      </w:r>
      <w:r w:rsidRPr="00E71CC5">
        <w:rPr>
          <w:sz w:val="24"/>
          <w:szCs w:val="24"/>
        </w:rPr>
        <w:t>limitrofi</w:t>
      </w:r>
      <w:r w:rsidR="00A10BB7">
        <w:rPr>
          <w:sz w:val="24"/>
          <w:szCs w:val="24"/>
        </w:rPr>
        <w:t xml:space="preserve"> d</w:t>
      </w:r>
      <w:r w:rsidRPr="00E71CC5">
        <w:rPr>
          <w:sz w:val="24"/>
          <w:szCs w:val="24"/>
        </w:rPr>
        <w:t>i Regalbuto</w:t>
      </w:r>
      <w:r w:rsidR="00A10BB7">
        <w:rPr>
          <w:sz w:val="24"/>
          <w:szCs w:val="24"/>
        </w:rPr>
        <w:t xml:space="preserve"> </w:t>
      </w:r>
      <w:r w:rsidRPr="00E71CC5">
        <w:rPr>
          <w:sz w:val="24"/>
          <w:szCs w:val="24"/>
        </w:rPr>
        <w:t>e Centuripe.</w:t>
      </w:r>
    </w:p>
    <w:p w:rsidR="000024F8" w:rsidRPr="00E71CC5" w:rsidRDefault="00037848">
      <w:pPr>
        <w:pStyle w:val="Corpotesto"/>
        <w:spacing w:before="6" w:line="228" w:lineRule="auto"/>
        <w:ind w:left="193" w:right="339" w:firstLine="706"/>
        <w:jc w:val="both"/>
        <w:rPr>
          <w:sz w:val="24"/>
          <w:szCs w:val="24"/>
        </w:rPr>
      </w:pPr>
      <w:r w:rsidRPr="00E71CC5">
        <w:rPr>
          <w:sz w:val="24"/>
          <w:szCs w:val="24"/>
        </w:rPr>
        <w:t xml:space="preserve">La carenza di idonee caditoie per la raccolta delle acque bianche lungo il suo tratto al verificarsidieventialluvionali di forte intensitàtrasforma detta via in un torrente occupando le corsiestradaliedavolteanche i marciapiedi laterali.Dettaquantitàd'acquasiconvoglia a sud in </w:t>
      </w:r>
      <w:r w:rsidRPr="00E71CC5">
        <w:rPr>
          <w:spacing w:val="-2"/>
          <w:sz w:val="24"/>
          <w:szCs w:val="24"/>
        </w:rPr>
        <w:t xml:space="preserve">partenellecaditoieposteinpiazzaOttoMarzoelarimanenteparteinquelleposteinviaEnnaenel </w:t>
      </w:r>
      <w:r w:rsidR="0098533A" w:rsidRPr="00E71CC5">
        <w:rPr>
          <w:sz w:val="24"/>
          <w:szCs w:val="24"/>
        </w:rPr>
        <w:t>sotto viadotto</w:t>
      </w:r>
      <w:r w:rsidRPr="00E71CC5">
        <w:rPr>
          <w:sz w:val="24"/>
          <w:szCs w:val="24"/>
        </w:rPr>
        <w:t xml:space="preserve"> ferroviario.</w:t>
      </w:r>
    </w:p>
    <w:p w:rsidR="000024F8" w:rsidRPr="00E71CC5" w:rsidRDefault="001D4375">
      <w:pPr>
        <w:pStyle w:val="Corpotesto"/>
        <w:spacing w:before="19" w:line="228" w:lineRule="auto"/>
        <w:ind w:left="182" w:right="339" w:firstLine="719"/>
        <w:jc w:val="both"/>
        <w:rPr>
          <w:sz w:val="24"/>
          <w:szCs w:val="24"/>
        </w:rPr>
      </w:pPr>
      <w:r w:rsidRPr="00E71CC5">
        <w:rPr>
          <w:sz w:val="24"/>
          <w:szCs w:val="24"/>
        </w:rPr>
        <w:t>Finoa quando nonsaràrealizzatounadeguatosistemafognarioperlaraccoltadelleacque piovane, l'unica modalità di intervento, con la collaborazione dei Volontari dell'Associazione "Misericordia",dioperatoridella</w:t>
      </w:r>
      <w:r>
        <w:rPr>
          <w:sz w:val="24"/>
          <w:szCs w:val="24"/>
        </w:rPr>
        <w:t xml:space="preserve">Polizia Locale  </w:t>
      </w:r>
      <w:r w:rsidRPr="00E71CC5">
        <w:rPr>
          <w:sz w:val="24"/>
          <w:szCs w:val="24"/>
        </w:rPr>
        <w:t xml:space="preserve">ealtropersonalecomunale,èdi istituiredei cancellinei </w:t>
      </w:r>
      <w:r w:rsidR="00037848" w:rsidRPr="00E71CC5">
        <w:rPr>
          <w:sz w:val="24"/>
          <w:szCs w:val="24"/>
        </w:rPr>
        <w:t>sotto</w:t>
      </w:r>
      <w:r w:rsidR="00037848" w:rsidRPr="00E71CC5">
        <w:rPr>
          <w:spacing w:val="-1"/>
          <w:sz w:val="24"/>
          <w:szCs w:val="24"/>
        </w:rPr>
        <w:t>elencati</w:t>
      </w:r>
      <w:r w:rsidRPr="00E71CC5">
        <w:rPr>
          <w:sz w:val="24"/>
          <w:szCs w:val="24"/>
        </w:rPr>
        <w:t>siti:</w:t>
      </w:r>
    </w:p>
    <w:p w:rsidR="000024F8" w:rsidRPr="00E71CC5" w:rsidRDefault="001D4375">
      <w:pPr>
        <w:pStyle w:val="Corpotesto"/>
        <w:spacing w:before="3" w:line="235" w:lineRule="auto"/>
        <w:ind w:left="1092" w:right="5098" w:firstLine="14"/>
        <w:rPr>
          <w:sz w:val="24"/>
          <w:szCs w:val="24"/>
        </w:rPr>
      </w:pPr>
      <w:r w:rsidRPr="00E71CC5">
        <w:rPr>
          <w:sz w:val="24"/>
          <w:szCs w:val="24"/>
        </w:rPr>
        <w:t xml:space="preserve">incrocio S.S.n.192con S.P.n.23/bis; incrocio S.S.n.192con S.P.n.74; </w:t>
      </w:r>
      <w:r w:rsidRPr="00E71CC5">
        <w:rPr>
          <w:spacing w:val="-4"/>
          <w:sz w:val="24"/>
          <w:szCs w:val="24"/>
        </w:rPr>
        <w:t>incrocioviaStazionecon viaA.Moro;</w:t>
      </w:r>
    </w:p>
    <w:p w:rsidR="000024F8" w:rsidRPr="00E71CC5" w:rsidRDefault="001D4375">
      <w:pPr>
        <w:pStyle w:val="Corpotesto"/>
        <w:spacing w:line="286" w:lineRule="exact"/>
        <w:ind w:left="1107"/>
        <w:rPr>
          <w:sz w:val="24"/>
          <w:szCs w:val="24"/>
        </w:rPr>
      </w:pPr>
      <w:r w:rsidRPr="00E71CC5">
        <w:rPr>
          <w:spacing w:val="-6"/>
          <w:sz w:val="24"/>
          <w:szCs w:val="24"/>
        </w:rPr>
        <w:t>incrociocorsoVittorioEmanueleconpiazzaA.Riggio;</w:t>
      </w:r>
    </w:p>
    <w:p w:rsidR="000024F8" w:rsidRPr="00E71CC5" w:rsidRDefault="001D4375">
      <w:pPr>
        <w:pStyle w:val="Corpotesto"/>
        <w:spacing w:line="228" w:lineRule="auto"/>
        <w:ind w:left="197" w:right="353" w:firstLine="8"/>
        <w:jc w:val="both"/>
        <w:rPr>
          <w:sz w:val="24"/>
          <w:szCs w:val="24"/>
        </w:rPr>
      </w:pPr>
      <w:r w:rsidRPr="00E71CC5">
        <w:rPr>
          <w:sz w:val="24"/>
          <w:szCs w:val="24"/>
        </w:rPr>
        <w:t xml:space="preserve">inmododainterdireiltransitoveicolare neltrattodiviaStazione maggiormenteinteressatodalla </w:t>
      </w:r>
      <w:r w:rsidRPr="00E71CC5">
        <w:rPr>
          <w:spacing w:val="-2"/>
          <w:sz w:val="24"/>
          <w:szCs w:val="24"/>
        </w:rPr>
        <w:t>criticità,deviando il traffico veicolaresuviealternativee piùprecisamentesuiseguentipercorsi:</w:t>
      </w:r>
    </w:p>
    <w:p w:rsidR="000024F8" w:rsidRPr="00E71CC5" w:rsidRDefault="001D4375">
      <w:pPr>
        <w:pStyle w:val="Corpotesto"/>
        <w:spacing w:before="16" w:line="220" w:lineRule="auto"/>
        <w:ind w:left="1083" w:right="348" w:firstLine="7"/>
        <w:jc w:val="both"/>
        <w:rPr>
          <w:sz w:val="24"/>
          <w:szCs w:val="24"/>
        </w:rPr>
      </w:pPr>
      <w:r w:rsidRPr="00E71CC5">
        <w:rPr>
          <w:sz w:val="24"/>
          <w:szCs w:val="24"/>
        </w:rPr>
        <w:t xml:space="preserve">via Stazione &gt; S.S. </w:t>
      </w:r>
      <w:r w:rsidR="00037848" w:rsidRPr="00E71CC5">
        <w:rPr>
          <w:sz w:val="24"/>
          <w:szCs w:val="24"/>
        </w:rPr>
        <w:t>n.192:</w:t>
      </w:r>
      <w:r w:rsidRPr="00E71CC5">
        <w:rPr>
          <w:sz w:val="24"/>
          <w:szCs w:val="24"/>
        </w:rPr>
        <w:t xml:space="preserve"> via Stazione deviazione su via A. Moro, deviazione su via Catania,S.S.n.192;</w:t>
      </w:r>
    </w:p>
    <w:p w:rsidR="000024F8" w:rsidRPr="00E71CC5" w:rsidRDefault="001D4375">
      <w:pPr>
        <w:pStyle w:val="Corpotesto"/>
        <w:spacing w:before="12" w:line="274" w:lineRule="exact"/>
        <w:ind w:left="1084"/>
        <w:jc w:val="both"/>
        <w:rPr>
          <w:sz w:val="24"/>
          <w:szCs w:val="24"/>
        </w:rPr>
      </w:pPr>
      <w:r w:rsidRPr="00E71CC5">
        <w:rPr>
          <w:sz w:val="24"/>
          <w:szCs w:val="24"/>
        </w:rPr>
        <w:t>S.S.n.192&gt;piazza A.Riggio:S.S.n.192incrocioS.P.n.74,deviazionesu</w:t>
      </w:r>
      <w:r w:rsidRPr="00E71CC5">
        <w:rPr>
          <w:spacing w:val="-2"/>
          <w:sz w:val="24"/>
          <w:szCs w:val="24"/>
        </w:rPr>
        <w:t>prolungamento</w:t>
      </w:r>
    </w:p>
    <w:p w:rsidR="000024F8" w:rsidRPr="00E71CC5" w:rsidRDefault="001D4375">
      <w:pPr>
        <w:pStyle w:val="Corpotesto"/>
        <w:spacing w:line="270" w:lineRule="exact"/>
        <w:ind w:left="1080"/>
        <w:jc w:val="both"/>
        <w:rPr>
          <w:sz w:val="24"/>
          <w:szCs w:val="24"/>
        </w:rPr>
      </w:pPr>
      <w:r w:rsidRPr="00E71CC5">
        <w:rPr>
          <w:i/>
          <w:spacing w:val="-2"/>
          <w:sz w:val="24"/>
          <w:szCs w:val="24"/>
        </w:rPr>
        <w:t>di</w:t>
      </w:r>
      <w:r w:rsidRPr="00E71CC5">
        <w:rPr>
          <w:spacing w:val="-2"/>
          <w:sz w:val="24"/>
          <w:szCs w:val="24"/>
        </w:rPr>
        <w:t>viaCatania,piazzaA.Riggio;</w:t>
      </w:r>
    </w:p>
    <w:p w:rsidR="000024F8" w:rsidRPr="00E71CC5" w:rsidRDefault="001D4375">
      <w:pPr>
        <w:pStyle w:val="Corpotesto"/>
        <w:spacing w:before="11" w:line="225" w:lineRule="auto"/>
        <w:ind w:left="1088" w:right="339" w:hanging="4"/>
        <w:jc w:val="both"/>
        <w:rPr>
          <w:sz w:val="24"/>
          <w:szCs w:val="24"/>
        </w:rPr>
      </w:pPr>
      <w:r w:rsidRPr="00E71CC5">
        <w:rPr>
          <w:sz w:val="24"/>
          <w:szCs w:val="24"/>
        </w:rPr>
        <w:t>S.S.n.192&gt;viaCenturipe:S.S.n.192incrocioS.P.n.111,deviazione suS.P.n.111(viaR. LivatinoexviaPantorno),piazzaGiovanniXXIIldeviazionesuviaPaternò,viaPaternò, viaCenturipe.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jc w:val="both"/>
        <w:rPr>
          <w:sz w:val="24"/>
          <w:szCs w:val="24"/>
        </w:rPr>
        <w:sectPr w:rsidR="000024F8" w:rsidRPr="00E71CC5">
          <w:pgSz w:w="11900" w:h="16490"/>
          <w:pgMar w:top="460" w:right="860" w:bottom="0" w:left="84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37848" w:rsidP="00037848">
      <w:pPr>
        <w:pStyle w:val="Corpotesto"/>
        <w:jc w:val="center"/>
        <w:rPr>
          <w:sz w:val="24"/>
          <w:szCs w:val="24"/>
        </w:rPr>
      </w:pPr>
      <w:r w:rsidRPr="00E71CC5">
        <w:rPr>
          <w:sz w:val="24"/>
          <w:szCs w:val="24"/>
        </w:rPr>
        <w:t>SIMULAZIONE istituzione cancelli</w:t>
      </w:r>
    </w:p>
    <w:p w:rsidR="00037848" w:rsidRPr="00E71CC5" w:rsidRDefault="00037848" w:rsidP="00037848">
      <w:pPr>
        <w:pStyle w:val="Corpotesto"/>
        <w:jc w:val="center"/>
        <w:rPr>
          <w:sz w:val="24"/>
          <w:szCs w:val="24"/>
        </w:rPr>
      </w:pPr>
      <w:r w:rsidRPr="00E71CC5">
        <w:rPr>
          <w:sz w:val="24"/>
          <w:szCs w:val="24"/>
        </w:rPr>
        <w:t>Via Stazione</w:t>
      </w:r>
    </w:p>
    <w:p w:rsidR="000024F8" w:rsidRPr="00E71CC5" w:rsidRDefault="000024F8">
      <w:pPr>
        <w:pStyle w:val="Corpotesto"/>
        <w:ind w:left="606"/>
        <w:rPr>
          <w:sz w:val="24"/>
          <w:szCs w:val="24"/>
        </w:rPr>
      </w:pPr>
    </w:p>
    <w:p w:rsidR="000024F8" w:rsidRPr="00E71CC5" w:rsidRDefault="001D4375">
      <w:pPr>
        <w:pStyle w:val="Corpotesto"/>
        <w:spacing w:before="3"/>
        <w:rPr>
          <w:b/>
          <w:sz w:val="24"/>
          <w:szCs w:val="24"/>
        </w:rPr>
      </w:pPr>
      <w:r w:rsidRPr="00E71CC5">
        <w:rPr>
          <w:noProof/>
          <w:sz w:val="24"/>
          <w:szCs w:val="24"/>
          <w:lang w:eastAsia="it-IT"/>
        </w:rPr>
        <w:drawing>
          <wp:anchor distT="0" distB="0" distL="0" distR="0" simplePos="0" relativeHeight="251818496" behindDoc="0" locked="0" layoutInCell="1" allowOverlap="1">
            <wp:simplePos x="0" y="0"/>
            <wp:positionH relativeFrom="page">
              <wp:posOffset>916058</wp:posOffset>
            </wp:positionH>
            <wp:positionV relativeFrom="paragraph">
              <wp:posOffset>192504</wp:posOffset>
            </wp:positionV>
            <wp:extent cx="5498314" cy="6012180"/>
            <wp:effectExtent l="0" t="0" r="0" b="0"/>
            <wp:wrapTopAndBottom/>
            <wp:docPr id="89"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3.jpeg"/>
                    <pic:cNvPicPr/>
                  </pic:nvPicPr>
                  <pic:blipFill>
                    <a:blip r:embed="rId53" cstate="print"/>
                    <a:stretch>
                      <a:fillRect/>
                    </a:stretch>
                  </pic:blipFill>
                  <pic:spPr>
                    <a:xfrm>
                      <a:off x="0" y="0"/>
                      <a:ext cx="5498314" cy="6012180"/>
                    </a:xfrm>
                    <a:prstGeom prst="rect">
                      <a:avLst/>
                    </a:prstGeom>
                  </pic:spPr>
                </pic:pic>
              </a:graphicData>
            </a:graphic>
          </wp:anchor>
        </w:drawing>
      </w: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rPr>
          <w:sz w:val="24"/>
          <w:szCs w:val="24"/>
        </w:rPr>
        <w:sectPr w:rsidR="000024F8" w:rsidRPr="00E71CC5">
          <w:pgSz w:w="11900" w:h="16490"/>
          <w:pgMar w:top="560" w:right="860" w:bottom="0" w:left="840" w:header="720" w:footer="720" w:gutter="0"/>
          <w:cols w:space="720"/>
        </w:sectPr>
      </w:pPr>
    </w:p>
    <w:p w:rsidR="000024F8" w:rsidRPr="00E71CC5" w:rsidRDefault="000024F8" w:rsidP="00C60ECC">
      <w:pPr>
        <w:spacing w:before="79"/>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numPr>
          <w:ilvl w:val="1"/>
          <w:numId w:val="38"/>
        </w:numPr>
        <w:tabs>
          <w:tab w:val="left" w:pos="441"/>
        </w:tabs>
        <w:spacing w:before="117"/>
        <w:ind w:left="440" w:hanging="254"/>
        <w:jc w:val="left"/>
        <w:rPr>
          <w:b/>
          <w:sz w:val="24"/>
          <w:szCs w:val="24"/>
        </w:rPr>
      </w:pPr>
      <w:r w:rsidRPr="00E71CC5">
        <w:rPr>
          <w:b/>
          <w:w w:val="90"/>
          <w:sz w:val="24"/>
          <w:szCs w:val="24"/>
        </w:rPr>
        <w:t>CONFLUENZATORRENTEMASTROPAOLOCONTORRENTE</w:t>
      </w:r>
      <w:r w:rsidRPr="00E71CC5">
        <w:rPr>
          <w:b/>
          <w:spacing w:val="-2"/>
          <w:w w:val="90"/>
          <w:sz w:val="24"/>
          <w:szCs w:val="24"/>
        </w:rPr>
        <w:t>MULINELLO:</w:t>
      </w:r>
    </w:p>
    <w:p w:rsidR="000024F8" w:rsidRPr="00E71CC5" w:rsidRDefault="000024F8">
      <w:pPr>
        <w:pStyle w:val="Corpotesto"/>
        <w:spacing w:before="5"/>
        <w:rPr>
          <w:b/>
          <w:sz w:val="24"/>
          <w:szCs w:val="24"/>
        </w:rPr>
      </w:pPr>
    </w:p>
    <w:p w:rsidR="000024F8" w:rsidRPr="00E71CC5" w:rsidRDefault="001D4375">
      <w:pPr>
        <w:pStyle w:val="Corpotesto"/>
        <w:spacing w:before="1" w:line="228" w:lineRule="auto"/>
        <w:ind w:left="182" w:right="341" w:firstLine="709"/>
        <w:jc w:val="both"/>
        <w:rPr>
          <w:sz w:val="24"/>
          <w:szCs w:val="24"/>
        </w:rPr>
      </w:pPr>
      <w:r w:rsidRPr="00E71CC5">
        <w:rPr>
          <w:sz w:val="24"/>
          <w:szCs w:val="24"/>
        </w:rPr>
        <w:t xml:space="preserve">Il torrente Mastropaolo, affluente di destra del torrente Mulinello -Petroso, ha una </w:t>
      </w:r>
      <w:r w:rsidRPr="00E71CC5">
        <w:rPr>
          <w:spacing w:val="-2"/>
          <w:sz w:val="24"/>
          <w:szCs w:val="24"/>
        </w:rPr>
        <w:t xml:space="preserve">lunghezzatotaledicirca 4,5chilometri.NasceinContradaCensi, territorioanorddiCatenanuova. </w:t>
      </w:r>
      <w:r w:rsidRPr="00E71CC5">
        <w:rPr>
          <w:sz w:val="24"/>
          <w:szCs w:val="24"/>
        </w:rPr>
        <w:t>Perimetraaovestil centroabitatodiCatenanuova.InContradaCucco,in prossimitàdelCimitero Comunale,confluisce nel torrenteMulinello.</w:t>
      </w:r>
    </w:p>
    <w:p w:rsidR="000024F8" w:rsidRPr="00E71CC5" w:rsidRDefault="001D4375">
      <w:pPr>
        <w:pStyle w:val="Corpotesto"/>
        <w:spacing w:before="25" w:line="228" w:lineRule="auto"/>
        <w:ind w:left="175" w:right="350" w:firstLine="699"/>
        <w:jc w:val="both"/>
        <w:rPr>
          <w:sz w:val="24"/>
          <w:szCs w:val="24"/>
        </w:rPr>
      </w:pPr>
      <w:r w:rsidRPr="00E71CC5">
        <w:rPr>
          <w:sz w:val="24"/>
          <w:szCs w:val="24"/>
        </w:rPr>
        <w:t>litorrenteMulinello-Petroso,dellalunghezzatotaledicirca8chilometri,nasceinContrada Salinà,territorioasuddiCenturipe, percorrepercirca4,30chilometriilterritoriodiCatenanuova finoaconfluireasinistranelFiumeDittaino.PerimetraaestilcentroabitatodiCatenanuova.</w:t>
      </w:r>
    </w:p>
    <w:p w:rsidR="000024F8" w:rsidRPr="00E71CC5" w:rsidRDefault="001D4375">
      <w:pPr>
        <w:pStyle w:val="Corpotesto"/>
        <w:spacing w:line="230" w:lineRule="auto"/>
        <w:ind w:left="174" w:right="346" w:firstLine="711"/>
        <w:jc w:val="both"/>
        <w:rPr>
          <w:sz w:val="24"/>
          <w:szCs w:val="24"/>
        </w:rPr>
      </w:pPr>
      <w:r w:rsidRPr="00E71CC5">
        <w:rPr>
          <w:sz w:val="24"/>
          <w:szCs w:val="24"/>
        </w:rPr>
        <w:t xml:space="preserve">La carenza di manutenzione degli alvei dei </w:t>
      </w:r>
      <w:r w:rsidR="0098533A" w:rsidRPr="00E71CC5">
        <w:rPr>
          <w:sz w:val="24"/>
          <w:szCs w:val="24"/>
        </w:rPr>
        <w:t>già menzionati</w:t>
      </w:r>
      <w:r w:rsidRPr="00E71CC5">
        <w:rPr>
          <w:sz w:val="24"/>
          <w:szCs w:val="24"/>
        </w:rPr>
        <w:t xml:space="preserve"> torrenti, ha prodotto nel tempo un </w:t>
      </w:r>
      <w:r w:rsidRPr="00E71CC5">
        <w:rPr>
          <w:spacing w:val="-2"/>
          <w:sz w:val="24"/>
          <w:szCs w:val="24"/>
        </w:rPr>
        <w:t xml:space="preserve">innalzamentodeglialveicheoggisitrovanoaquotadeiterrenicircostantinonessendopiùingrado </w:t>
      </w:r>
      <w:r w:rsidRPr="00E71CC5">
        <w:rPr>
          <w:sz w:val="24"/>
          <w:szCs w:val="24"/>
        </w:rPr>
        <w:t xml:space="preserve">diconsentireildeflussodelleportatedipiena,nélosmaltimentodelleacqueprovenientidallarete </w:t>
      </w:r>
      <w:r w:rsidRPr="00E71CC5">
        <w:rPr>
          <w:spacing w:val="-2"/>
          <w:sz w:val="24"/>
          <w:szCs w:val="24"/>
        </w:rPr>
        <w:t xml:space="preserve">idrograficacheviconfluisce.Infatti,questasituazioneneglianni,alverificarsidieventialluvionali </w:t>
      </w:r>
      <w:r w:rsidRPr="00E71CC5">
        <w:rPr>
          <w:sz w:val="24"/>
          <w:szCs w:val="24"/>
        </w:rPr>
        <w:t>eccezionali, ha creato situazioni di pregiudizio per la pubblica incolumità, allagando i terreni circostanti e le sedistradali.</w:t>
      </w:r>
    </w:p>
    <w:p w:rsidR="000024F8" w:rsidRPr="00E71CC5" w:rsidRDefault="00B75C11">
      <w:pPr>
        <w:pStyle w:val="Corpotesto"/>
        <w:rPr>
          <w:sz w:val="24"/>
          <w:szCs w:val="24"/>
        </w:rPr>
      </w:pPr>
      <w:r>
        <w:rPr>
          <w:noProof/>
          <w:lang w:eastAsia="it-IT"/>
        </w:rPr>
        <mc:AlternateContent>
          <mc:Choice Requires="wps">
            <w:drawing>
              <wp:anchor distT="0" distB="0" distL="114300" distR="114300" simplePos="0" relativeHeight="251896320" behindDoc="1" locked="0" layoutInCell="1" allowOverlap="1">
                <wp:simplePos x="0" y="0"/>
                <wp:positionH relativeFrom="column">
                  <wp:posOffset>3176270</wp:posOffset>
                </wp:positionH>
                <wp:positionV relativeFrom="paragraph">
                  <wp:posOffset>2438400</wp:posOffset>
                </wp:positionV>
                <wp:extent cx="2999740" cy="302260"/>
                <wp:effectExtent l="0" t="0" r="0" b="0"/>
                <wp:wrapNone/>
                <wp:docPr id="868049567" name="Casella di testo 868049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99740" cy="302260"/>
                        </a:xfrm>
                        <a:prstGeom prst="rect">
                          <a:avLst/>
                        </a:prstGeom>
                        <a:solidFill>
                          <a:prstClr val="white"/>
                        </a:solidFill>
                        <a:ln>
                          <a:noFill/>
                        </a:ln>
                      </wps:spPr>
                      <wps:txbx>
                        <w:txbxContent>
                          <w:p w:rsidR="00C60ECC" w:rsidRPr="002F4A00" w:rsidRDefault="00C60ECC" w:rsidP="00C60ECC">
                            <w:pPr>
                              <w:pStyle w:val="Didascalia"/>
                              <w:rPr>
                                <w:noProof/>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asella di testo 868049567" o:spid="_x0000_s1056" type="#_x0000_t202" style="position:absolute;margin-left:250.1pt;margin-top:192pt;width:236.2pt;height:23.8pt;z-index:-25142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" stroked="f">
                <v:path arrowok="t"/>
                <v:textbox style="mso-fit-shape-to-text:t" inset="0,0,0,0">
                  <w:txbxContent>
                    <w:p w:rsidR="00C60ECC" w:rsidRPr="002F4A00" w:rsidRDefault="00C60ECC" w:rsidP="00C60ECC">
                      <w:pPr>
                        <w:pStyle w:val="Didascalia"/>
                        <w:rPr>
                          <w:noProof/>
                          <w:sz w:val="24"/>
                          <w:szCs w:val="24"/>
                        </w:rPr>
                      </w:pPr>
                    </w:p>
                  </w:txbxContent>
                </v:textbox>
              </v:shape>
            </w:pict>
          </mc:Fallback>
        </mc:AlternateContent>
      </w:r>
      <w:r w:rsidR="00C60ECC" w:rsidRPr="00E71CC5">
        <w:rPr>
          <w:noProof/>
          <w:sz w:val="24"/>
          <w:szCs w:val="24"/>
          <w:lang w:eastAsia="it-IT"/>
        </w:rPr>
        <w:drawing>
          <wp:anchor distT="0" distB="0" distL="0" distR="0" simplePos="0" relativeHeight="251588096" behindDoc="1" locked="0" layoutInCell="1" allowOverlap="1">
            <wp:simplePos x="0" y="0"/>
            <wp:positionH relativeFrom="page">
              <wp:posOffset>3709670</wp:posOffset>
            </wp:positionH>
            <wp:positionV relativeFrom="paragraph">
              <wp:posOffset>74919</wp:posOffset>
            </wp:positionV>
            <wp:extent cx="3000090" cy="2307303"/>
            <wp:effectExtent l="0" t="0" r="0" b="0"/>
            <wp:wrapNone/>
            <wp:docPr id="91"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4.jpeg"/>
                    <pic:cNvPicPr/>
                  </pic:nvPicPr>
                  <pic:blipFill>
                    <a:blip r:embed="rId54" cstate="print"/>
                    <a:stretch>
                      <a:fillRect/>
                    </a:stretch>
                  </pic:blipFill>
                  <pic:spPr>
                    <a:xfrm>
                      <a:off x="0" y="0"/>
                      <a:ext cx="3000090" cy="2307303"/>
                    </a:xfrm>
                    <a:prstGeom prst="rect">
                      <a:avLst/>
                    </a:prstGeom>
                  </pic:spPr>
                </pic:pic>
              </a:graphicData>
            </a:graphic>
          </wp:anchor>
        </w:drawing>
      </w:r>
    </w:p>
    <w:p w:rsidR="000024F8" w:rsidRPr="00E71CC5" w:rsidRDefault="000024F8">
      <w:pPr>
        <w:pStyle w:val="Corpotesto"/>
        <w:spacing w:before="5"/>
        <w:rPr>
          <w:sz w:val="24"/>
          <w:szCs w:val="24"/>
        </w:rPr>
      </w:pPr>
    </w:p>
    <w:p w:rsidR="00037848" w:rsidRDefault="00B75C11" w:rsidP="00C60ECC">
      <w:pPr>
        <w:ind w:left="140"/>
        <w:rPr>
          <w:spacing w:val="80"/>
          <w:w w:val="150"/>
          <w:sz w:val="24"/>
          <w:szCs w:val="24"/>
        </w:rPr>
      </w:pPr>
      <w:r>
        <w:rPr>
          <w:noProof/>
          <w:lang w:eastAsia="it-IT"/>
        </w:rPr>
        <mc:AlternateContent>
          <mc:Choice Requires="wps">
            <w:drawing>
              <wp:anchor distT="0" distB="0" distL="114300" distR="114300" simplePos="0" relativeHeight="251898368" behindDoc="1" locked="0" layoutInCell="1" allowOverlap="1">
                <wp:simplePos x="0" y="0"/>
                <wp:positionH relativeFrom="column">
                  <wp:posOffset>3375660</wp:posOffset>
                </wp:positionH>
                <wp:positionV relativeFrom="paragraph">
                  <wp:posOffset>2019300</wp:posOffset>
                </wp:positionV>
                <wp:extent cx="3427095" cy="258445"/>
                <wp:effectExtent l="0" t="0" r="0" b="0"/>
                <wp:wrapNone/>
                <wp:docPr id="868049566" name="Casella di testo 8680495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7095" cy="258445"/>
                        </a:xfrm>
                        <a:prstGeom prst="rect">
                          <a:avLst/>
                        </a:prstGeom>
                        <a:solidFill>
                          <a:prstClr val="white"/>
                        </a:solidFill>
                        <a:ln>
                          <a:noFill/>
                        </a:ln>
                      </wps:spPr>
                      <wps:txbx>
                        <w:txbxContent>
                          <w:p w:rsidR="00C60ECC" w:rsidRPr="001311F1" w:rsidRDefault="00C60ECC" w:rsidP="00C60ECC">
                            <w:pPr>
                              <w:pStyle w:val="Didascalia"/>
                              <w:rPr>
                                <w:noProof/>
                                <w:sz w:val="25"/>
                                <w:szCs w:val="25"/>
                              </w:rPr>
                            </w:pPr>
                            <w:r>
                              <w:t>Superamento e allagmaneto sede stradale sovrastante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868049566" o:spid="_x0000_s1057" type="#_x0000_t202" style="position:absolute;left:0;text-align:left;margin-left:265.8pt;margin-top:159pt;width:269.85pt;height:20.35pt;z-index:-25141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" stroked="f">
                <v:path arrowok="t"/>
                <v:textbox style="mso-fit-shape-to-text:t" inset="0,0,0,0">
                  <w:txbxContent>
                    <w:p w:rsidR="00C60ECC" w:rsidRPr="001311F1" w:rsidRDefault="00C60ECC" w:rsidP="00C60ECC">
                      <w:pPr>
                        <w:pStyle w:val="Didascalia"/>
                        <w:rPr>
                          <w:noProof/>
                          <w:sz w:val="25"/>
                          <w:szCs w:val="25"/>
                        </w:rPr>
                      </w:pPr>
                      <w:r>
                        <w:t>Superamento e allagmaneto sede stradale sovrastante</w:t>
                      </w:r>
                    </w:p>
                  </w:txbxContent>
                </v:textbox>
              </v:shape>
            </w:pict>
          </mc:Fallback>
        </mc:AlternateContent>
      </w:r>
      <w:r w:rsidR="00C60ECC" w:rsidRPr="00E71CC5">
        <w:rPr>
          <w:noProof/>
          <w:position w:val="-3"/>
          <w:sz w:val="24"/>
          <w:szCs w:val="24"/>
          <w:lang w:eastAsia="it-IT"/>
        </w:rPr>
        <w:drawing>
          <wp:inline distT="0" distB="0" distL="0" distR="0">
            <wp:extent cx="3004671" cy="2087560"/>
            <wp:effectExtent l="0" t="0" r="0" b="0"/>
            <wp:docPr id="93"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5.jpeg"/>
                    <pic:cNvPicPr/>
                  </pic:nvPicPr>
                  <pic:blipFill>
                    <a:blip r:embed="rId55" cstate="print"/>
                    <a:stretch>
                      <a:fillRect/>
                    </a:stretch>
                  </pic:blipFill>
                  <pic:spPr>
                    <a:xfrm>
                      <a:off x="0" y="0"/>
                      <a:ext cx="3004671" cy="2087560"/>
                    </a:xfrm>
                    <a:prstGeom prst="rect">
                      <a:avLst/>
                    </a:prstGeom>
                  </pic:spPr>
                </pic:pic>
              </a:graphicData>
            </a:graphic>
          </wp:inline>
        </w:drawing>
      </w:r>
    </w:p>
    <w:p w:rsidR="00C60ECC" w:rsidRPr="00E71CC5" w:rsidRDefault="00C60ECC" w:rsidP="00C60ECC">
      <w:pPr>
        <w:ind w:left="140"/>
        <w:rPr>
          <w:i/>
          <w:sz w:val="24"/>
          <w:szCs w:val="24"/>
        </w:rPr>
      </w:pPr>
    </w:p>
    <w:p w:rsidR="00C60ECC" w:rsidRDefault="00C60ECC">
      <w:pPr>
        <w:pStyle w:val="Corpotesto"/>
        <w:spacing w:line="211" w:lineRule="auto"/>
        <w:ind w:left="181" w:right="300"/>
        <w:rPr>
          <w:sz w:val="24"/>
          <w:szCs w:val="24"/>
        </w:rPr>
      </w:pPr>
    </w:p>
    <w:p w:rsidR="000024F8" w:rsidRPr="00E71CC5" w:rsidRDefault="001D4375">
      <w:pPr>
        <w:pStyle w:val="Corpotesto"/>
        <w:spacing w:line="211" w:lineRule="auto"/>
        <w:ind w:left="181" w:right="300"/>
        <w:rPr>
          <w:sz w:val="24"/>
          <w:szCs w:val="24"/>
        </w:rPr>
      </w:pPr>
      <w:r w:rsidRPr="00E71CC5">
        <w:rPr>
          <w:sz w:val="24"/>
          <w:szCs w:val="24"/>
        </w:rPr>
        <w:t>Attualmente,nelpredettositosono in attodei lavoridisistemazioneidraulica,alfinedimitigare tale rischio.</w:t>
      </w:r>
    </w:p>
    <w:p w:rsidR="000024F8" w:rsidRPr="00E71CC5" w:rsidRDefault="000024F8">
      <w:pPr>
        <w:pStyle w:val="Corpotesto"/>
        <w:spacing w:before="10"/>
        <w:rPr>
          <w:sz w:val="24"/>
          <w:szCs w:val="24"/>
        </w:rPr>
      </w:pPr>
    </w:p>
    <w:p w:rsidR="000024F8" w:rsidRPr="00E71CC5" w:rsidRDefault="00B75C11">
      <w:pPr>
        <w:tabs>
          <w:tab w:val="left" w:pos="5060"/>
        </w:tabs>
        <w:ind w:left="243"/>
        <w:rPr>
          <w:i/>
          <w:sz w:val="24"/>
          <w:szCs w:val="24"/>
        </w:rPr>
      </w:pPr>
      <w:r>
        <w:rPr>
          <w:noProof/>
          <w:sz w:val="24"/>
          <w:szCs w:val="24"/>
          <w:lang w:eastAsia="it-IT"/>
        </w:rPr>
        <mc:AlternateContent>
          <mc:Choice Requires="wpg">
            <w:drawing>
              <wp:anchor distT="0" distB="0" distL="114300" distR="114300" simplePos="0" relativeHeight="251589120" behindDoc="1" locked="0" layoutInCell="1" allowOverlap="1">
                <wp:simplePos x="0" y="0"/>
                <wp:positionH relativeFrom="page">
                  <wp:posOffset>622935</wp:posOffset>
                </wp:positionH>
                <wp:positionV relativeFrom="paragraph">
                  <wp:posOffset>-4445</wp:posOffset>
                </wp:positionV>
                <wp:extent cx="3004820" cy="2261870"/>
                <wp:effectExtent l="3810" t="0" r="1270" b="1270"/>
                <wp:wrapNone/>
                <wp:docPr id="868049562" name="docshapegroup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4820" cy="2261870"/>
                          <a:chOff x="981" y="-7"/>
                          <a:chExt cx="4732" cy="3562"/>
                        </a:xfrm>
                      </wpg:grpSpPr>
                      <pic:pic xmlns:pic="http://schemas.openxmlformats.org/drawingml/2006/picture">
                        <pic:nvPicPr>
                          <pic:cNvPr id="868049563" name="docshape37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980" y="158"/>
                            <a:ext cx="1075" cy="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8049564" name="docshape37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980" y="1074"/>
                            <a:ext cx="4732" cy="2481"/>
                          </a:xfrm>
                          <a:prstGeom prst="rect">
                            <a:avLst/>
                          </a:prstGeom>
                          <a:noFill/>
                          <a:extLst>
                            <a:ext uri="{909E8E84-426E-40DD-AFC4-6F175D3DCCD1}">
                              <a14:hiddenFill xmlns:a14="http://schemas.microsoft.com/office/drawing/2010/main">
                                <a:solidFill>
                                  <a:srgbClr val="FFFFFF"/>
                                </a:solidFill>
                              </a14:hiddenFill>
                            </a:ext>
                          </a:extLst>
                        </pic:spPr>
                      </pic:pic>
                      <wps:wsp>
                        <wps:cNvPr id="868049565" name="Line 2723"/>
                        <wps:cNvCnPr>
                          <a:cxnSpLocks noChangeShapeType="1"/>
                        </wps:cNvCnPr>
                        <wps:spPr bwMode="auto">
                          <a:xfrm>
                            <a:off x="1046" y="1081"/>
                            <a:ext cx="0" cy="0"/>
                          </a:xfrm>
                          <a:prstGeom prst="line">
                            <a:avLst/>
                          </a:prstGeom>
                          <a:noFill/>
                          <a:ln w="36641">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8870AE5" id="docshapegroup373" o:spid="_x0000_s1026" style="position:absolute;margin-left:49.05pt;margin-top:-.35pt;width:236.6pt;height:178.1pt;z-index:-251727360;mso-position-horizontal-relative:page" coordorigin="981,-7" coordsize="4732,35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">
                <v:shape id="docshape374" o:spid="_x0000_s1027" type="#_x0000_t75" style="position:absolute;left:980;top:158;width:1075;height: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">
                  <v:imagedata r:id="rId58" o:title=""/>
                </v:shape>
                <v:shape id="docshape375" o:spid="_x0000_s1028" type="#_x0000_t75" style="position:absolute;left:980;top:1074;width:4732;height:2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">
                  <v:imagedata r:id="rId59" o:title=""/>
                </v:shape>
                <v:line id="Line 2723" o:spid="_x0000_s1029" style="position:absolute;visibility:visible;mso-wrap-style:square" from="1046,1081" to="1046,1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" strokeweight="1.0178mm"/>
                <w10:wrap anchorx="page"/>
              </v:group>
            </w:pict>
          </mc:Fallback>
        </mc:AlternateContent>
      </w:r>
      <w:r w:rsidR="00941C94" w:rsidRPr="00E71CC5">
        <w:rPr>
          <w:i/>
          <w:spacing w:val="-2"/>
          <w:sz w:val="24"/>
          <w:szCs w:val="24"/>
        </w:rPr>
        <w:t>C.daC</w:t>
      </w:r>
      <w:r w:rsidR="00037848" w:rsidRPr="00E71CC5">
        <w:rPr>
          <w:i/>
          <w:spacing w:val="-2"/>
          <w:sz w:val="24"/>
          <w:szCs w:val="24"/>
        </w:rPr>
        <w:t>ucco</w:t>
      </w:r>
      <w:r w:rsidR="00037848" w:rsidRPr="00E71CC5">
        <w:rPr>
          <w:i/>
          <w:spacing w:val="58"/>
          <w:sz w:val="24"/>
          <w:szCs w:val="24"/>
        </w:rPr>
        <w:t xml:space="preserve">– </w:t>
      </w:r>
      <w:r w:rsidR="00941C94" w:rsidRPr="00E71CC5">
        <w:rPr>
          <w:i/>
          <w:spacing w:val="-2"/>
          <w:sz w:val="24"/>
          <w:szCs w:val="24"/>
        </w:rPr>
        <w:t>Torr</w:t>
      </w:r>
      <w:r w:rsidR="00037848" w:rsidRPr="00E71CC5">
        <w:rPr>
          <w:i/>
          <w:spacing w:val="-2"/>
          <w:sz w:val="24"/>
          <w:szCs w:val="24"/>
        </w:rPr>
        <w:t xml:space="preserve">e </w:t>
      </w:r>
      <w:r w:rsidR="00941C94" w:rsidRPr="00E71CC5">
        <w:rPr>
          <w:i/>
          <w:spacing w:val="-2"/>
          <w:sz w:val="24"/>
          <w:szCs w:val="24"/>
        </w:rPr>
        <w:t>Ma</w:t>
      </w:r>
      <w:r w:rsidR="00037848" w:rsidRPr="00E71CC5">
        <w:rPr>
          <w:i/>
          <w:spacing w:val="-2"/>
          <w:sz w:val="24"/>
          <w:szCs w:val="24"/>
        </w:rPr>
        <w:t>stropa</w:t>
      </w:r>
      <w:r w:rsidR="004C6472" w:rsidRPr="00E71CC5">
        <w:rPr>
          <w:i/>
          <w:spacing w:val="-2"/>
          <w:sz w:val="24"/>
          <w:szCs w:val="24"/>
        </w:rPr>
        <w:t>olo – Lavori di sistemazione idrica</w:t>
      </w:r>
      <w:r w:rsidR="00941C94" w:rsidRPr="00E71CC5">
        <w:rPr>
          <w:i/>
          <w:sz w:val="24"/>
          <w:szCs w:val="24"/>
        </w:rPr>
        <w:tab/>
      </w:r>
      <w:r w:rsidR="00941C94" w:rsidRPr="00E71CC5">
        <w:rPr>
          <w:i/>
          <w:noProof/>
          <w:position w:val="-7"/>
          <w:sz w:val="24"/>
          <w:szCs w:val="24"/>
          <w:lang w:eastAsia="it-IT"/>
        </w:rPr>
        <w:drawing>
          <wp:inline distT="0" distB="0" distL="0" distR="0">
            <wp:extent cx="3013831" cy="2371395"/>
            <wp:effectExtent l="0" t="0" r="0" b="0"/>
            <wp:docPr id="95"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8.jpeg"/>
                    <pic:cNvPicPr/>
                  </pic:nvPicPr>
                  <pic:blipFill>
                    <a:blip r:embed="rId60" cstate="print"/>
                    <a:stretch>
                      <a:fillRect/>
                    </a:stretch>
                  </pic:blipFill>
                  <pic:spPr>
                    <a:xfrm>
                      <a:off x="0" y="0"/>
                      <a:ext cx="3013831" cy="2371395"/>
                    </a:xfrm>
                    <a:prstGeom prst="rect">
                      <a:avLst/>
                    </a:prstGeom>
                  </pic:spPr>
                </pic:pic>
              </a:graphicData>
            </a:graphic>
          </wp:inline>
        </w:drawing>
      </w:r>
    </w:p>
    <w:p w:rsidR="000024F8" w:rsidRPr="00E71CC5" w:rsidRDefault="000024F8">
      <w:pPr>
        <w:rPr>
          <w:sz w:val="24"/>
          <w:szCs w:val="24"/>
        </w:rPr>
        <w:sectPr w:rsidR="000024F8" w:rsidRPr="00E71CC5">
          <w:pgSz w:w="11900" w:h="16490"/>
          <w:pgMar w:top="440" w:right="860" w:bottom="0" w:left="840" w:header="720" w:footer="720" w:gutter="0"/>
          <w:cols w:space="720"/>
        </w:sectPr>
      </w:pPr>
    </w:p>
    <w:p w:rsidR="000024F8" w:rsidRPr="00E71CC5" w:rsidRDefault="001D4375">
      <w:pPr>
        <w:spacing w:before="69"/>
        <w:ind w:left="185"/>
        <w:rPr>
          <w:sz w:val="24"/>
          <w:szCs w:val="24"/>
        </w:rPr>
      </w:pPr>
      <w:r w:rsidRPr="00E71CC5">
        <w:rPr>
          <w:noProof/>
          <w:sz w:val="24"/>
          <w:szCs w:val="24"/>
          <w:lang w:eastAsia="it-IT"/>
        </w:rPr>
        <w:lastRenderedPageBreak/>
        <w:drawing>
          <wp:anchor distT="0" distB="0" distL="0" distR="0" simplePos="0" relativeHeight="251592192" behindDoc="1" locked="0" layoutInCell="1" allowOverlap="1">
            <wp:simplePos x="0" y="0"/>
            <wp:positionH relativeFrom="page">
              <wp:posOffset>622919</wp:posOffset>
            </wp:positionH>
            <wp:positionV relativeFrom="paragraph">
              <wp:posOffset>462772</wp:posOffset>
            </wp:positionV>
            <wp:extent cx="6137589" cy="2874973"/>
            <wp:effectExtent l="0" t="0" r="0" b="0"/>
            <wp:wrapNone/>
            <wp:docPr id="97"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9.jpeg"/>
                    <pic:cNvPicPr/>
                  </pic:nvPicPr>
                  <pic:blipFill>
                    <a:blip r:embed="rId61" cstate="print"/>
                    <a:stretch>
                      <a:fillRect/>
                    </a:stretch>
                  </pic:blipFill>
                  <pic:spPr>
                    <a:xfrm>
                      <a:off x="0" y="0"/>
                      <a:ext cx="6137589" cy="2874973"/>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6"/>
        <w:rPr>
          <w:sz w:val="24"/>
          <w:szCs w:val="24"/>
        </w:rPr>
      </w:pPr>
    </w:p>
    <w:p w:rsidR="000024F8" w:rsidRDefault="00B75C11">
      <w:pPr>
        <w:spacing w:before="1"/>
        <w:ind w:left="1055"/>
        <w:rPr>
          <w:i/>
          <w:w w:val="90"/>
          <w:sz w:val="24"/>
          <w:szCs w:val="24"/>
        </w:rPr>
      </w:pPr>
      <w:r>
        <w:rPr>
          <w:noProof/>
          <w:sz w:val="24"/>
          <w:szCs w:val="24"/>
          <w:lang w:eastAsia="it-IT"/>
        </w:rPr>
        <mc:AlternateContent>
          <mc:Choice Requires="wps">
            <w:drawing>
              <wp:anchor distT="0" distB="0" distL="114300" distR="114300" simplePos="0" relativeHeight="251590144" behindDoc="1" locked="0" layoutInCell="1" allowOverlap="1">
                <wp:simplePos x="0" y="0"/>
                <wp:positionH relativeFrom="page">
                  <wp:posOffset>3606165</wp:posOffset>
                </wp:positionH>
                <wp:positionV relativeFrom="paragraph">
                  <wp:posOffset>347980</wp:posOffset>
                </wp:positionV>
                <wp:extent cx="579755" cy="121285"/>
                <wp:effectExtent l="0" t="0" r="0" b="0"/>
                <wp:wrapNone/>
                <wp:docPr id="868049561" name="Casella di testo 868049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 cy="121285"/>
                        </a:xfrm>
                        <a:prstGeom prst="rect">
                          <a:avLst/>
                        </a:prstGeom>
                        <a:noFill/>
                        <a:ln>
                          <a:noFill/>
                        </a:ln>
                      </wps:spPr>
                      <wps:txbx>
                        <w:txbxContent>
                          <w:p w:rsidR="000024F8" w:rsidRDefault="001D4375">
                            <w:pPr>
                              <w:tabs>
                                <w:tab w:val="left" w:pos="317"/>
                                <w:tab w:val="left" w:pos="592"/>
                                <w:tab w:val="left" w:pos="859"/>
                              </w:tabs>
                              <w:spacing w:line="190" w:lineRule="exact"/>
                              <w:rPr>
                                <w:rFonts w:ascii="Arial"/>
                                <w:sz w:val="17"/>
                              </w:rPr>
                            </w:pPr>
                            <w:r>
                              <w:rPr>
                                <w:rFonts w:ascii="Arial"/>
                                <w:color w:val="A3B8CC"/>
                                <w:spacing w:val="-10"/>
                                <w:w w:val="110"/>
                                <w:sz w:val="17"/>
                              </w:rPr>
                              <w:t>-</w:t>
                            </w:r>
                            <w:r>
                              <w:rPr>
                                <w:rFonts w:ascii="Arial"/>
                                <w:color w:val="A3B8CC"/>
                                <w:sz w:val="17"/>
                              </w:rPr>
                              <w:tab/>
                            </w:r>
                            <w:r>
                              <w:rPr>
                                <w:rFonts w:ascii="Arial"/>
                                <w:color w:val="A3B8CC"/>
                                <w:spacing w:val="-10"/>
                                <w:w w:val="110"/>
                                <w:sz w:val="17"/>
                              </w:rPr>
                              <w:t>-</w:t>
                            </w:r>
                            <w:r>
                              <w:rPr>
                                <w:rFonts w:ascii="Arial"/>
                                <w:color w:val="A3B8CC"/>
                                <w:sz w:val="17"/>
                              </w:rPr>
                              <w:tab/>
                            </w:r>
                            <w:r>
                              <w:rPr>
                                <w:rFonts w:ascii="Arial"/>
                                <w:color w:val="A3B8CC"/>
                                <w:spacing w:val="-10"/>
                                <w:w w:val="110"/>
                                <w:sz w:val="17"/>
                              </w:rPr>
                              <w:t>-</w:t>
                            </w:r>
                            <w:r>
                              <w:rPr>
                                <w:rFonts w:ascii="Arial"/>
                                <w:color w:val="A3B8CC"/>
                                <w:sz w:val="17"/>
                              </w:rPr>
                              <w:tab/>
                            </w:r>
                            <w:r>
                              <w:rPr>
                                <w:rFonts w:ascii="Arial"/>
                                <w:color w:val="A3B8CC"/>
                                <w:spacing w:val="-10"/>
                                <w:w w:val="110"/>
                                <w:sz w:val="17"/>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868049561" o:spid="_x0000_s1058" type="#_x0000_t202" style="position:absolute;left:0;text-align:left;margin-left:283.95pt;margin-top:27.4pt;width:45.65pt;height:9.55pt;z-index:-251726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" filled="f" stroked="f">
                <v:textbox inset="0,0,0,0">
                  <w:txbxContent>
                    <w:p w:rsidR="000024F8" w:rsidRDefault="001D4375">
                      <w:pPr>
                        <w:tabs>
                          <w:tab w:val="left" w:pos="317"/>
                          <w:tab w:val="left" w:pos="592"/>
                          <w:tab w:val="left" w:pos="859"/>
                        </w:tabs>
                        <w:spacing w:line="190" w:lineRule="exact"/>
                        <w:rPr>
                          <w:rFonts w:ascii="Arial"/>
                          <w:sz w:val="17"/>
                        </w:rPr>
                      </w:pPr>
                      <w:r>
                        <w:rPr>
                          <w:rFonts w:ascii="Arial"/>
                          <w:color w:val="A3B8CC"/>
                          <w:spacing w:val="-10"/>
                          <w:w w:val="110"/>
                          <w:sz w:val="17"/>
                        </w:rPr>
                        <w:t>-</w:t>
                      </w:r>
                      <w:r>
                        <w:rPr>
                          <w:rFonts w:ascii="Arial"/>
                          <w:color w:val="A3B8CC"/>
                          <w:sz w:val="17"/>
                        </w:rPr>
                        <w:tab/>
                      </w:r>
                      <w:r>
                        <w:rPr>
                          <w:rFonts w:ascii="Arial"/>
                          <w:color w:val="A3B8CC"/>
                          <w:spacing w:val="-10"/>
                          <w:w w:val="110"/>
                          <w:sz w:val="17"/>
                        </w:rPr>
                        <w:t>-</w:t>
                      </w:r>
                      <w:r>
                        <w:rPr>
                          <w:rFonts w:ascii="Arial"/>
                          <w:color w:val="A3B8CC"/>
                          <w:sz w:val="17"/>
                        </w:rPr>
                        <w:tab/>
                      </w:r>
                      <w:r>
                        <w:rPr>
                          <w:rFonts w:ascii="Arial"/>
                          <w:color w:val="A3B8CC"/>
                          <w:spacing w:val="-10"/>
                          <w:w w:val="110"/>
                          <w:sz w:val="17"/>
                        </w:rPr>
                        <w:t>-</w:t>
                      </w:r>
                      <w:r>
                        <w:rPr>
                          <w:rFonts w:ascii="Arial"/>
                          <w:color w:val="A3B8CC"/>
                          <w:sz w:val="17"/>
                        </w:rPr>
                        <w:tab/>
                      </w:r>
                      <w:r>
                        <w:rPr>
                          <w:rFonts w:ascii="Arial"/>
                          <w:color w:val="A3B8CC"/>
                          <w:spacing w:val="-10"/>
                          <w:w w:val="110"/>
                          <w:sz w:val="17"/>
                        </w:rPr>
                        <w:t>/</w:t>
                      </w:r>
                    </w:p>
                  </w:txbxContent>
                </v:textbox>
                <w10:wrap anchorx="page"/>
              </v:shape>
            </w:pict>
          </mc:Fallback>
        </mc:AlternateContent>
      </w:r>
      <w:r>
        <w:rPr>
          <w:noProof/>
          <w:sz w:val="24"/>
          <w:szCs w:val="24"/>
          <w:lang w:eastAsia="it-IT"/>
        </w:rPr>
        <mc:AlternateContent>
          <mc:Choice Requires="wps">
            <w:drawing>
              <wp:anchor distT="0" distB="0" distL="114300" distR="114300" simplePos="0" relativeHeight="251591168" behindDoc="1" locked="0" layoutInCell="1" allowOverlap="1">
                <wp:simplePos x="0" y="0"/>
                <wp:positionH relativeFrom="page">
                  <wp:posOffset>4765040</wp:posOffset>
                </wp:positionH>
                <wp:positionV relativeFrom="paragraph">
                  <wp:posOffset>347980</wp:posOffset>
                </wp:positionV>
                <wp:extent cx="76200" cy="121285"/>
                <wp:effectExtent l="0" t="0" r="0" b="0"/>
                <wp:wrapNone/>
                <wp:docPr id="868049560" name="Casella di testo 868049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21285"/>
                        </a:xfrm>
                        <a:prstGeom prst="rect">
                          <a:avLst/>
                        </a:prstGeom>
                        <a:noFill/>
                        <a:ln>
                          <a:noFill/>
                        </a:ln>
                      </wps:spPr>
                      <wps:txbx>
                        <w:txbxContent>
                          <w:p w:rsidR="000024F8" w:rsidRDefault="001D4375">
                            <w:pPr>
                              <w:spacing w:line="190" w:lineRule="exact"/>
                              <w:rPr>
                                <w:rFonts w:ascii="Arial"/>
                                <w:sz w:val="17"/>
                              </w:rPr>
                            </w:pPr>
                            <w:r>
                              <w:rPr>
                                <w:rFonts w:ascii="Arial"/>
                                <w:color w:val="A3B8CC"/>
                                <w:spacing w:val="-5"/>
                                <w:w w:val="60"/>
                                <w:sz w:val="17"/>
                              </w:rPr>
                              <w:t>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868049560" o:spid="_x0000_s1059" type="#_x0000_t202" style="position:absolute;left:0;text-align:left;margin-left:375.2pt;margin-top:27.4pt;width:6pt;height:9.55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" filled="f" stroked="f">
                <v:textbox inset="0,0,0,0">
                  <w:txbxContent>
                    <w:p w:rsidR="000024F8" w:rsidRDefault="001D4375">
                      <w:pPr>
                        <w:spacing w:line="190" w:lineRule="exact"/>
                        <w:rPr>
                          <w:rFonts w:ascii="Arial"/>
                          <w:sz w:val="17"/>
                        </w:rPr>
                      </w:pPr>
                      <w:r>
                        <w:rPr>
                          <w:rFonts w:ascii="Arial"/>
                          <w:color w:val="A3B8CC"/>
                          <w:spacing w:val="-5"/>
                          <w:w w:val="60"/>
                          <w:sz w:val="17"/>
                        </w:rPr>
                        <w:t>__</w:t>
                      </w:r>
                    </w:p>
                  </w:txbxContent>
                </v:textbox>
                <w10:wrap anchorx="page"/>
              </v:shape>
            </w:pict>
          </mc:Fallback>
        </mc:AlternateContent>
      </w:r>
      <w:r w:rsidR="00941C94" w:rsidRPr="00E71CC5">
        <w:rPr>
          <w:i/>
          <w:w w:val="90"/>
          <w:sz w:val="24"/>
          <w:szCs w:val="24"/>
        </w:rPr>
        <w:t>StralciofotograficoContradaCuc</w:t>
      </w:r>
      <w:r w:rsidR="004C6472" w:rsidRPr="00E71CC5">
        <w:rPr>
          <w:i/>
          <w:w w:val="90"/>
          <w:sz w:val="24"/>
          <w:szCs w:val="24"/>
        </w:rPr>
        <w:t xml:space="preserve">co – Confluenza Torrente Mastropaolo con Torrente Mulinello </w:t>
      </w:r>
    </w:p>
    <w:p w:rsidR="00C60ECC" w:rsidRPr="00E71CC5" w:rsidRDefault="00C60ECC">
      <w:pPr>
        <w:spacing w:before="1"/>
        <w:ind w:left="1055"/>
        <w:rPr>
          <w:i/>
          <w:sz w:val="24"/>
          <w:szCs w:val="24"/>
        </w:rPr>
      </w:pPr>
    </w:p>
    <w:p w:rsidR="000024F8" w:rsidRPr="00E71CC5" w:rsidRDefault="00B75C11">
      <w:pPr>
        <w:pStyle w:val="Corpotesto"/>
        <w:spacing w:before="9"/>
        <w:rPr>
          <w:i/>
          <w:sz w:val="24"/>
          <w:szCs w:val="24"/>
        </w:rPr>
      </w:pPr>
      <w:r>
        <w:rPr>
          <w:noProof/>
          <w:sz w:val="24"/>
          <w:szCs w:val="24"/>
          <w:lang w:eastAsia="it-IT"/>
        </w:rPr>
        <mc:AlternateContent>
          <mc:Choice Requires="wpg">
            <w:drawing>
              <wp:anchor distT="0" distB="0" distL="0" distR="0" simplePos="0" relativeHeight="251762176" behindDoc="1" locked="0" layoutInCell="1" allowOverlap="1">
                <wp:simplePos x="0" y="0"/>
                <wp:positionH relativeFrom="page">
                  <wp:posOffset>701040</wp:posOffset>
                </wp:positionH>
                <wp:positionV relativeFrom="paragraph">
                  <wp:posOffset>182245</wp:posOffset>
                </wp:positionV>
                <wp:extent cx="5908675" cy="5073650"/>
                <wp:effectExtent l="0" t="3175" r="635" b="0"/>
                <wp:wrapTopAndBottom/>
                <wp:docPr id="120" name="docshapegroup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8675" cy="5073650"/>
                          <a:chOff x="1104" y="287"/>
                          <a:chExt cx="9305" cy="7990"/>
                        </a:xfrm>
                      </wpg:grpSpPr>
                      <pic:pic xmlns:pic="http://schemas.openxmlformats.org/drawingml/2006/picture">
                        <pic:nvPicPr>
                          <pic:cNvPr id="122" name="docshape37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1103" y="387"/>
                            <a:ext cx="9305" cy="7743"/>
                          </a:xfrm>
                          <a:prstGeom prst="rect">
                            <a:avLst/>
                          </a:prstGeom>
                          <a:noFill/>
                          <a:extLst>
                            <a:ext uri="{909E8E84-426E-40DD-AFC4-6F175D3DCCD1}">
                              <a14:hiddenFill xmlns:a14="http://schemas.microsoft.com/office/drawing/2010/main">
                                <a:solidFill>
                                  <a:srgbClr val="FFFFFF"/>
                                </a:solidFill>
                              </a14:hiddenFill>
                            </a:ext>
                          </a:extLst>
                        </pic:spPr>
                      </pic:pic>
                      <wps:wsp>
                        <wps:cNvPr id="124" name="docshape380"/>
                        <wps:cNvSpPr>
                          <a:spLocks/>
                        </wps:cNvSpPr>
                        <wps:spPr bwMode="auto">
                          <a:xfrm>
                            <a:off x="2123" y="287"/>
                            <a:ext cx="4653" cy="227"/>
                          </a:xfrm>
                          <a:custGeom>
                            <a:avLst/>
                            <a:gdLst>
                              <a:gd name="T0" fmla="*/ 274 w 4653"/>
                              <a:gd name="T1" fmla="*/ 289 h 227"/>
                              <a:gd name="T2" fmla="*/ 0 w 4653"/>
                              <a:gd name="T3" fmla="*/ 289 h 227"/>
                              <a:gd name="T4" fmla="*/ 0 w 4653"/>
                              <a:gd name="T5" fmla="*/ 514 h 227"/>
                              <a:gd name="T6" fmla="*/ 274 w 4653"/>
                              <a:gd name="T7" fmla="*/ 514 h 227"/>
                              <a:gd name="T8" fmla="*/ 274 w 4653"/>
                              <a:gd name="T9" fmla="*/ 289 h 227"/>
                              <a:gd name="T10" fmla="*/ 1699 w 4653"/>
                              <a:gd name="T11" fmla="*/ 288 h 227"/>
                              <a:gd name="T12" fmla="*/ 1634 w 4653"/>
                              <a:gd name="T13" fmla="*/ 288 h 227"/>
                              <a:gd name="T14" fmla="*/ 1634 w 4653"/>
                              <a:gd name="T15" fmla="*/ 514 h 227"/>
                              <a:gd name="T16" fmla="*/ 1699 w 4653"/>
                              <a:gd name="T17" fmla="*/ 514 h 227"/>
                              <a:gd name="T18" fmla="*/ 1699 w 4653"/>
                              <a:gd name="T19" fmla="*/ 288 h 227"/>
                              <a:gd name="T20" fmla="*/ 3011 w 4653"/>
                              <a:gd name="T21" fmla="*/ 288 h 227"/>
                              <a:gd name="T22" fmla="*/ 2780 w 4653"/>
                              <a:gd name="T23" fmla="*/ 288 h 227"/>
                              <a:gd name="T24" fmla="*/ 2780 w 4653"/>
                              <a:gd name="T25" fmla="*/ 514 h 227"/>
                              <a:gd name="T26" fmla="*/ 3011 w 4653"/>
                              <a:gd name="T27" fmla="*/ 514 h 227"/>
                              <a:gd name="T28" fmla="*/ 3011 w 4653"/>
                              <a:gd name="T29" fmla="*/ 288 h 227"/>
                              <a:gd name="T30" fmla="*/ 4652 w 4653"/>
                              <a:gd name="T31" fmla="*/ 288 h 227"/>
                              <a:gd name="T32" fmla="*/ 4414 w 4653"/>
                              <a:gd name="T33" fmla="*/ 288 h 227"/>
                              <a:gd name="T34" fmla="*/ 4414 w 4653"/>
                              <a:gd name="T35" fmla="*/ 514 h 227"/>
                              <a:gd name="T36" fmla="*/ 4652 w 4653"/>
                              <a:gd name="T37" fmla="*/ 514 h 227"/>
                              <a:gd name="T38" fmla="*/ 4652 w 4653"/>
                              <a:gd name="T39" fmla="*/ 288 h 227"/>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653" h="227">
                                <a:moveTo>
                                  <a:pt x="274" y="1"/>
                                </a:moveTo>
                                <a:lnTo>
                                  <a:pt x="0" y="1"/>
                                </a:lnTo>
                                <a:lnTo>
                                  <a:pt x="0" y="226"/>
                                </a:lnTo>
                                <a:lnTo>
                                  <a:pt x="274" y="226"/>
                                </a:lnTo>
                                <a:lnTo>
                                  <a:pt x="274" y="1"/>
                                </a:lnTo>
                                <a:close/>
                                <a:moveTo>
                                  <a:pt x="1699" y="0"/>
                                </a:moveTo>
                                <a:lnTo>
                                  <a:pt x="1634" y="0"/>
                                </a:lnTo>
                                <a:lnTo>
                                  <a:pt x="1634" y="226"/>
                                </a:lnTo>
                                <a:lnTo>
                                  <a:pt x="1699" y="226"/>
                                </a:lnTo>
                                <a:lnTo>
                                  <a:pt x="1699" y="0"/>
                                </a:lnTo>
                                <a:close/>
                                <a:moveTo>
                                  <a:pt x="3011" y="0"/>
                                </a:moveTo>
                                <a:lnTo>
                                  <a:pt x="2780" y="0"/>
                                </a:lnTo>
                                <a:lnTo>
                                  <a:pt x="2780" y="226"/>
                                </a:lnTo>
                                <a:lnTo>
                                  <a:pt x="3011" y="226"/>
                                </a:lnTo>
                                <a:lnTo>
                                  <a:pt x="3011" y="0"/>
                                </a:lnTo>
                                <a:close/>
                                <a:moveTo>
                                  <a:pt x="4652" y="0"/>
                                </a:moveTo>
                                <a:lnTo>
                                  <a:pt x="4414" y="0"/>
                                </a:lnTo>
                                <a:lnTo>
                                  <a:pt x="4414" y="226"/>
                                </a:lnTo>
                                <a:lnTo>
                                  <a:pt x="4652" y="226"/>
                                </a:lnTo>
                                <a:lnTo>
                                  <a:pt x="4652" y="0"/>
                                </a:lnTo>
                                <a:close/>
                              </a:path>
                            </a:pathLst>
                          </a:custGeom>
                          <a:solidFill>
                            <a:srgbClr val="EBF2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Line 2717"/>
                        <wps:cNvCnPr>
                          <a:cxnSpLocks noChangeShapeType="1"/>
                        </wps:cNvCnPr>
                        <wps:spPr bwMode="auto">
                          <a:xfrm>
                            <a:off x="6625" y="459"/>
                            <a:ext cx="92" cy="0"/>
                          </a:xfrm>
                          <a:prstGeom prst="line">
                            <a:avLst/>
                          </a:prstGeom>
                          <a:noFill/>
                          <a:ln w="12717">
                            <a:solidFill>
                              <a:srgbClr val="A3B8CC"/>
                            </a:solidFill>
                            <a:round/>
                            <a:headEnd/>
                            <a:tailEnd/>
                          </a:ln>
                          <a:extLst>
                            <a:ext uri="{909E8E84-426E-40DD-AFC4-6F175D3DCCD1}">
                              <a14:hiddenFill xmlns:a14="http://schemas.microsoft.com/office/drawing/2010/main">
                                <a:noFill/>
                              </a14:hiddenFill>
                            </a:ext>
                          </a:extLst>
                        </wps:spPr>
                        <wps:bodyPr/>
                      </wps:wsp>
                      <wps:wsp>
                        <wps:cNvPr id="127" name="docshape381"/>
                        <wps:cNvSpPr>
                          <a:spLocks/>
                        </wps:cNvSpPr>
                        <wps:spPr bwMode="auto">
                          <a:xfrm>
                            <a:off x="1652" y="287"/>
                            <a:ext cx="8440" cy="1965"/>
                          </a:xfrm>
                          <a:custGeom>
                            <a:avLst/>
                            <a:gdLst>
                              <a:gd name="T0" fmla="*/ 58 w 8440"/>
                              <a:gd name="T1" fmla="*/ 870 h 1965"/>
                              <a:gd name="T2" fmla="*/ 0 w 8440"/>
                              <a:gd name="T3" fmla="*/ 971 h 1965"/>
                              <a:gd name="T4" fmla="*/ 79 w 8440"/>
                              <a:gd name="T5" fmla="*/ 1300 h 1965"/>
                              <a:gd name="T6" fmla="*/ 137 w 8440"/>
                              <a:gd name="T7" fmla="*/ 1133 h 1965"/>
                              <a:gd name="T8" fmla="*/ 497 w 8440"/>
                              <a:gd name="T9" fmla="*/ 423 h 1965"/>
                              <a:gd name="T10" fmla="*/ 447 w 8440"/>
                              <a:gd name="T11" fmla="*/ 623 h 1965"/>
                              <a:gd name="T12" fmla="*/ 497 w 8440"/>
                              <a:gd name="T13" fmla="*/ 423 h 1965"/>
                              <a:gd name="T14" fmla="*/ 488 w 8440"/>
                              <a:gd name="T15" fmla="*/ 802 h 1965"/>
                              <a:gd name="T16" fmla="*/ 575 w 8440"/>
                              <a:gd name="T17" fmla="*/ 988 h 1965"/>
                              <a:gd name="T18" fmla="*/ 745 w 8440"/>
                              <a:gd name="T19" fmla="*/ 668 h 1965"/>
                              <a:gd name="T20" fmla="*/ 565 w 8440"/>
                              <a:gd name="T21" fmla="*/ 802 h 1965"/>
                              <a:gd name="T22" fmla="*/ 745 w 8440"/>
                              <a:gd name="T23" fmla="*/ 668 h 1965"/>
                              <a:gd name="T24" fmla="*/ 1181 w 8440"/>
                              <a:gd name="T25" fmla="*/ 669 h 1965"/>
                              <a:gd name="T26" fmla="*/ 1109 w 8440"/>
                              <a:gd name="T27" fmla="*/ 668 h 1965"/>
                              <a:gd name="T28" fmla="*/ 959 w 8440"/>
                              <a:gd name="T29" fmla="*/ 801 h 1965"/>
                              <a:gd name="T30" fmla="*/ 779 w 8440"/>
                              <a:gd name="T31" fmla="*/ 668 h 1965"/>
                              <a:gd name="T32" fmla="*/ 767 w 8440"/>
                              <a:gd name="T33" fmla="*/ 801 h 1965"/>
                              <a:gd name="T34" fmla="*/ 1128 w 8440"/>
                              <a:gd name="T35" fmla="*/ 988 h 1965"/>
                              <a:gd name="T36" fmla="*/ 1145 w 8440"/>
                              <a:gd name="T37" fmla="*/ 802 h 1965"/>
                              <a:gd name="T38" fmla="*/ 1133 w 8440"/>
                              <a:gd name="T39" fmla="*/ 971 h 1965"/>
                              <a:gd name="T40" fmla="*/ 1212 w 8440"/>
                              <a:gd name="T41" fmla="*/ 1300 h 1965"/>
                              <a:gd name="T42" fmla="*/ 1217 w 8440"/>
                              <a:gd name="T43" fmla="*/ 1195 h 1965"/>
                              <a:gd name="T44" fmla="*/ 1527 w 8440"/>
                              <a:gd name="T45" fmla="*/ 669 h 1965"/>
                              <a:gd name="T46" fmla="*/ 1246 w 8440"/>
                              <a:gd name="T47" fmla="*/ 802 h 1965"/>
                              <a:gd name="T48" fmla="*/ 1527 w 8440"/>
                              <a:gd name="T49" fmla="*/ 669 h 1965"/>
                              <a:gd name="T50" fmla="*/ 1721 w 8440"/>
                              <a:gd name="T51" fmla="*/ 1840 h 1965"/>
                              <a:gd name="T52" fmla="*/ 1649 w 8440"/>
                              <a:gd name="T53" fmla="*/ 1662 h 1965"/>
                              <a:gd name="T54" fmla="*/ 1634 w 8440"/>
                              <a:gd name="T55" fmla="*/ 1878 h 1965"/>
                              <a:gd name="T56" fmla="*/ 1692 w 8440"/>
                              <a:gd name="T57" fmla="*/ 2253 h 1965"/>
                              <a:gd name="T58" fmla="*/ 1721 w 8440"/>
                              <a:gd name="T59" fmla="*/ 2169 h 1965"/>
                              <a:gd name="T60" fmla="*/ 1734 w 8440"/>
                              <a:gd name="T61" fmla="*/ 1993 h 1965"/>
                              <a:gd name="T62" fmla="*/ 2338 w 8440"/>
                              <a:gd name="T63" fmla="*/ 687 h 1965"/>
                              <a:gd name="T64" fmla="*/ 2258 w 8440"/>
                              <a:gd name="T65" fmla="*/ 794 h 1965"/>
                              <a:gd name="T66" fmla="*/ 2338 w 8440"/>
                              <a:gd name="T67" fmla="*/ 687 h 1965"/>
                              <a:gd name="T68" fmla="*/ 4269 w 8440"/>
                              <a:gd name="T69" fmla="*/ 831 h 1965"/>
                              <a:gd name="T70" fmla="*/ 4385 w 8440"/>
                              <a:gd name="T71" fmla="*/ 984 h 1965"/>
                              <a:gd name="T72" fmla="*/ 4973 w 8440"/>
                              <a:gd name="T73" fmla="*/ 333 h 1965"/>
                              <a:gd name="T74" fmla="*/ 3985 w 8440"/>
                              <a:gd name="T75" fmla="*/ 653 h 1965"/>
                              <a:gd name="T76" fmla="*/ 4973 w 8440"/>
                              <a:gd name="T77" fmla="*/ 333 h 1965"/>
                              <a:gd name="T78" fmla="*/ 5065 w 8440"/>
                              <a:gd name="T79" fmla="*/ 288 h 1965"/>
                              <a:gd name="T80" fmla="*/ 5152 w 8440"/>
                              <a:gd name="T81" fmla="*/ 514 h 1965"/>
                              <a:gd name="T82" fmla="*/ 5486 w 8440"/>
                              <a:gd name="T83" fmla="*/ 831 h 1965"/>
                              <a:gd name="T84" fmla="*/ 5414 w 8440"/>
                              <a:gd name="T85" fmla="*/ 978 h 1965"/>
                              <a:gd name="T86" fmla="*/ 5486 w 8440"/>
                              <a:gd name="T87" fmla="*/ 831 h 1965"/>
                              <a:gd name="T88" fmla="*/ 5943 w 8440"/>
                              <a:gd name="T89" fmla="*/ 831 h 1965"/>
                              <a:gd name="T90" fmla="*/ 5993 w 8440"/>
                              <a:gd name="T91" fmla="*/ 978 h 1965"/>
                              <a:gd name="T92" fmla="*/ 6793 w 8440"/>
                              <a:gd name="T93" fmla="*/ 288 h 1965"/>
                              <a:gd name="T94" fmla="*/ 6757 w 8440"/>
                              <a:gd name="T95" fmla="*/ 514 h 1965"/>
                              <a:gd name="T96" fmla="*/ 6793 w 8440"/>
                              <a:gd name="T97" fmla="*/ 288 h 1965"/>
                              <a:gd name="T98" fmla="*/ 8360 w 8440"/>
                              <a:gd name="T99" fmla="*/ 1901 h 1965"/>
                              <a:gd name="T100" fmla="*/ 8439 w 8440"/>
                              <a:gd name="T101" fmla="*/ 2164 h 1965"/>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Lst>
                            <a:ahLst/>
                            <a:cxnLst>
                              <a:cxn ang="T102">
                                <a:pos x="T0" y="T1"/>
                              </a:cxn>
                              <a:cxn ang="T103">
                                <a:pos x="T2" y="T3"/>
                              </a:cxn>
                              <a:cxn ang="T104">
                                <a:pos x="T4" y="T5"/>
                              </a:cxn>
                              <a:cxn ang="T105">
                                <a:pos x="T6" y="T7"/>
                              </a:cxn>
                              <a:cxn ang="T106">
                                <a:pos x="T8" y="T9"/>
                              </a:cxn>
                              <a:cxn ang="T107">
                                <a:pos x="T10" y="T11"/>
                              </a:cxn>
                              <a:cxn ang="T108">
                                <a:pos x="T12" y="T13"/>
                              </a:cxn>
                              <a:cxn ang="T109">
                                <a:pos x="T14" y="T15"/>
                              </a:cxn>
                              <a:cxn ang="T110">
                                <a:pos x="T16" y="T17"/>
                              </a:cxn>
                              <a:cxn ang="T111">
                                <a:pos x="T18" y="T19"/>
                              </a:cxn>
                              <a:cxn ang="T112">
                                <a:pos x="T20" y="T21"/>
                              </a:cxn>
                              <a:cxn ang="T113">
                                <a:pos x="T22" y="T23"/>
                              </a:cxn>
                              <a:cxn ang="T114">
                                <a:pos x="T24" y="T25"/>
                              </a:cxn>
                              <a:cxn ang="T115">
                                <a:pos x="T26" y="T27"/>
                              </a:cxn>
                              <a:cxn ang="T116">
                                <a:pos x="T28" y="T29"/>
                              </a:cxn>
                              <a:cxn ang="T117">
                                <a:pos x="T30" y="T31"/>
                              </a:cxn>
                              <a:cxn ang="T118">
                                <a:pos x="T32" y="T33"/>
                              </a:cxn>
                              <a:cxn ang="T119">
                                <a:pos x="T34" y="T35"/>
                              </a:cxn>
                              <a:cxn ang="T120">
                                <a:pos x="T36" y="T37"/>
                              </a:cxn>
                              <a:cxn ang="T121">
                                <a:pos x="T38" y="T39"/>
                              </a:cxn>
                              <a:cxn ang="T122">
                                <a:pos x="T40" y="T41"/>
                              </a:cxn>
                              <a:cxn ang="T123">
                                <a:pos x="T42" y="T43"/>
                              </a:cxn>
                              <a:cxn ang="T124">
                                <a:pos x="T44" y="T45"/>
                              </a:cxn>
                              <a:cxn ang="T125">
                                <a:pos x="T46" y="T47"/>
                              </a:cxn>
                              <a:cxn ang="T126">
                                <a:pos x="T48" y="T49"/>
                              </a:cxn>
                              <a:cxn ang="T127">
                                <a:pos x="T50" y="T51"/>
                              </a:cxn>
                              <a:cxn ang="T128">
                                <a:pos x="T52" y="T53"/>
                              </a:cxn>
                              <a:cxn ang="T129">
                                <a:pos x="T54" y="T55"/>
                              </a:cxn>
                              <a:cxn ang="T130">
                                <a:pos x="T56" y="T57"/>
                              </a:cxn>
                              <a:cxn ang="T131">
                                <a:pos x="T58" y="T59"/>
                              </a:cxn>
                              <a:cxn ang="T132">
                                <a:pos x="T60" y="T61"/>
                              </a:cxn>
                              <a:cxn ang="T133">
                                <a:pos x="T62" y="T63"/>
                              </a:cxn>
                              <a:cxn ang="T134">
                                <a:pos x="T64" y="T65"/>
                              </a:cxn>
                              <a:cxn ang="T135">
                                <a:pos x="T66" y="T67"/>
                              </a:cxn>
                              <a:cxn ang="T136">
                                <a:pos x="T68" y="T69"/>
                              </a:cxn>
                              <a:cxn ang="T137">
                                <a:pos x="T70" y="T71"/>
                              </a:cxn>
                              <a:cxn ang="T138">
                                <a:pos x="T72" y="T73"/>
                              </a:cxn>
                              <a:cxn ang="T139">
                                <a:pos x="T74" y="T75"/>
                              </a:cxn>
                              <a:cxn ang="T140">
                                <a:pos x="T76" y="T77"/>
                              </a:cxn>
                              <a:cxn ang="T141">
                                <a:pos x="T78" y="T79"/>
                              </a:cxn>
                              <a:cxn ang="T142">
                                <a:pos x="T80" y="T81"/>
                              </a:cxn>
                              <a:cxn ang="T143">
                                <a:pos x="T82" y="T83"/>
                              </a:cxn>
                              <a:cxn ang="T144">
                                <a:pos x="T84" y="T85"/>
                              </a:cxn>
                              <a:cxn ang="T145">
                                <a:pos x="T86" y="T87"/>
                              </a:cxn>
                              <a:cxn ang="T146">
                                <a:pos x="T88" y="T89"/>
                              </a:cxn>
                              <a:cxn ang="T147">
                                <a:pos x="T90" y="T91"/>
                              </a:cxn>
                              <a:cxn ang="T148">
                                <a:pos x="T92" y="T93"/>
                              </a:cxn>
                              <a:cxn ang="T149">
                                <a:pos x="T94" y="T95"/>
                              </a:cxn>
                              <a:cxn ang="T150">
                                <a:pos x="T96" y="T97"/>
                              </a:cxn>
                              <a:cxn ang="T151">
                                <a:pos x="T98" y="T99"/>
                              </a:cxn>
                              <a:cxn ang="T152">
                                <a:pos x="T100" y="T101"/>
                              </a:cxn>
                            </a:cxnLst>
                            <a:rect l="0" t="0" r="r" b="b"/>
                            <a:pathLst>
                              <a:path w="8440" h="1965">
                                <a:moveTo>
                                  <a:pt x="137" y="582"/>
                                </a:moveTo>
                                <a:lnTo>
                                  <a:pt x="58" y="582"/>
                                </a:lnTo>
                                <a:lnTo>
                                  <a:pt x="58" y="683"/>
                                </a:lnTo>
                                <a:lnTo>
                                  <a:pt x="0" y="683"/>
                                </a:lnTo>
                                <a:lnTo>
                                  <a:pt x="0" y="1012"/>
                                </a:lnTo>
                                <a:lnTo>
                                  <a:pt x="79" y="1012"/>
                                </a:lnTo>
                                <a:lnTo>
                                  <a:pt x="79" y="845"/>
                                </a:lnTo>
                                <a:lnTo>
                                  <a:pt x="137" y="845"/>
                                </a:lnTo>
                                <a:lnTo>
                                  <a:pt x="137" y="582"/>
                                </a:lnTo>
                                <a:close/>
                                <a:moveTo>
                                  <a:pt x="497" y="135"/>
                                </a:moveTo>
                                <a:lnTo>
                                  <a:pt x="447" y="135"/>
                                </a:lnTo>
                                <a:lnTo>
                                  <a:pt x="447" y="335"/>
                                </a:lnTo>
                                <a:lnTo>
                                  <a:pt x="497" y="335"/>
                                </a:lnTo>
                                <a:lnTo>
                                  <a:pt x="497" y="135"/>
                                </a:lnTo>
                                <a:close/>
                                <a:moveTo>
                                  <a:pt x="575" y="514"/>
                                </a:moveTo>
                                <a:lnTo>
                                  <a:pt x="488" y="514"/>
                                </a:lnTo>
                                <a:lnTo>
                                  <a:pt x="488" y="700"/>
                                </a:lnTo>
                                <a:lnTo>
                                  <a:pt x="575" y="700"/>
                                </a:lnTo>
                                <a:lnTo>
                                  <a:pt x="575" y="514"/>
                                </a:lnTo>
                                <a:close/>
                                <a:moveTo>
                                  <a:pt x="745" y="380"/>
                                </a:moveTo>
                                <a:lnTo>
                                  <a:pt x="565" y="380"/>
                                </a:lnTo>
                                <a:lnTo>
                                  <a:pt x="565" y="514"/>
                                </a:lnTo>
                                <a:lnTo>
                                  <a:pt x="745" y="514"/>
                                </a:lnTo>
                                <a:lnTo>
                                  <a:pt x="745" y="380"/>
                                </a:lnTo>
                                <a:close/>
                                <a:moveTo>
                                  <a:pt x="1217" y="381"/>
                                </a:moveTo>
                                <a:lnTo>
                                  <a:pt x="1181" y="381"/>
                                </a:lnTo>
                                <a:lnTo>
                                  <a:pt x="1181" y="380"/>
                                </a:lnTo>
                                <a:lnTo>
                                  <a:pt x="1109" y="380"/>
                                </a:lnTo>
                                <a:lnTo>
                                  <a:pt x="1109" y="513"/>
                                </a:lnTo>
                                <a:lnTo>
                                  <a:pt x="959" y="513"/>
                                </a:lnTo>
                                <a:lnTo>
                                  <a:pt x="959" y="380"/>
                                </a:lnTo>
                                <a:lnTo>
                                  <a:pt x="779" y="380"/>
                                </a:lnTo>
                                <a:lnTo>
                                  <a:pt x="779" y="513"/>
                                </a:lnTo>
                                <a:lnTo>
                                  <a:pt x="767" y="513"/>
                                </a:lnTo>
                                <a:lnTo>
                                  <a:pt x="767" y="700"/>
                                </a:lnTo>
                                <a:lnTo>
                                  <a:pt x="1128" y="700"/>
                                </a:lnTo>
                                <a:lnTo>
                                  <a:pt x="1128" y="514"/>
                                </a:lnTo>
                                <a:lnTo>
                                  <a:pt x="1145" y="514"/>
                                </a:lnTo>
                                <a:lnTo>
                                  <a:pt x="1145" y="683"/>
                                </a:lnTo>
                                <a:lnTo>
                                  <a:pt x="1133" y="683"/>
                                </a:lnTo>
                                <a:lnTo>
                                  <a:pt x="1133" y="1012"/>
                                </a:lnTo>
                                <a:lnTo>
                                  <a:pt x="1212" y="1012"/>
                                </a:lnTo>
                                <a:lnTo>
                                  <a:pt x="1212" y="907"/>
                                </a:lnTo>
                                <a:lnTo>
                                  <a:pt x="1217" y="907"/>
                                </a:lnTo>
                                <a:lnTo>
                                  <a:pt x="1217" y="381"/>
                                </a:lnTo>
                                <a:close/>
                                <a:moveTo>
                                  <a:pt x="1527" y="381"/>
                                </a:moveTo>
                                <a:lnTo>
                                  <a:pt x="1246" y="381"/>
                                </a:lnTo>
                                <a:lnTo>
                                  <a:pt x="1246" y="514"/>
                                </a:lnTo>
                                <a:lnTo>
                                  <a:pt x="1527" y="514"/>
                                </a:lnTo>
                                <a:lnTo>
                                  <a:pt x="1527" y="381"/>
                                </a:lnTo>
                                <a:close/>
                                <a:moveTo>
                                  <a:pt x="1734" y="1552"/>
                                </a:moveTo>
                                <a:lnTo>
                                  <a:pt x="1721" y="1552"/>
                                </a:lnTo>
                                <a:lnTo>
                                  <a:pt x="1721" y="1374"/>
                                </a:lnTo>
                                <a:lnTo>
                                  <a:pt x="1649" y="1374"/>
                                </a:lnTo>
                                <a:lnTo>
                                  <a:pt x="1649" y="1590"/>
                                </a:lnTo>
                                <a:lnTo>
                                  <a:pt x="1634" y="1590"/>
                                </a:lnTo>
                                <a:lnTo>
                                  <a:pt x="1634" y="1965"/>
                                </a:lnTo>
                                <a:lnTo>
                                  <a:pt x="1692" y="1965"/>
                                </a:lnTo>
                                <a:lnTo>
                                  <a:pt x="1692" y="1881"/>
                                </a:lnTo>
                                <a:lnTo>
                                  <a:pt x="1721" y="1881"/>
                                </a:lnTo>
                                <a:lnTo>
                                  <a:pt x="1721" y="1705"/>
                                </a:lnTo>
                                <a:lnTo>
                                  <a:pt x="1734" y="1705"/>
                                </a:lnTo>
                                <a:lnTo>
                                  <a:pt x="1734" y="1552"/>
                                </a:lnTo>
                                <a:close/>
                                <a:moveTo>
                                  <a:pt x="2338" y="399"/>
                                </a:moveTo>
                                <a:lnTo>
                                  <a:pt x="2258" y="399"/>
                                </a:lnTo>
                                <a:lnTo>
                                  <a:pt x="2258" y="506"/>
                                </a:lnTo>
                                <a:lnTo>
                                  <a:pt x="2338" y="506"/>
                                </a:lnTo>
                                <a:lnTo>
                                  <a:pt x="2338" y="399"/>
                                </a:lnTo>
                                <a:close/>
                                <a:moveTo>
                                  <a:pt x="4385" y="543"/>
                                </a:moveTo>
                                <a:lnTo>
                                  <a:pt x="4269" y="543"/>
                                </a:lnTo>
                                <a:lnTo>
                                  <a:pt x="4269" y="696"/>
                                </a:lnTo>
                                <a:lnTo>
                                  <a:pt x="4385" y="696"/>
                                </a:lnTo>
                                <a:lnTo>
                                  <a:pt x="4385" y="543"/>
                                </a:lnTo>
                                <a:close/>
                                <a:moveTo>
                                  <a:pt x="4973" y="45"/>
                                </a:moveTo>
                                <a:lnTo>
                                  <a:pt x="3985" y="45"/>
                                </a:lnTo>
                                <a:lnTo>
                                  <a:pt x="3985" y="365"/>
                                </a:lnTo>
                                <a:lnTo>
                                  <a:pt x="4973" y="365"/>
                                </a:lnTo>
                                <a:lnTo>
                                  <a:pt x="4973" y="45"/>
                                </a:lnTo>
                                <a:close/>
                                <a:moveTo>
                                  <a:pt x="5152" y="0"/>
                                </a:moveTo>
                                <a:lnTo>
                                  <a:pt x="5065" y="0"/>
                                </a:lnTo>
                                <a:lnTo>
                                  <a:pt x="5065" y="226"/>
                                </a:lnTo>
                                <a:lnTo>
                                  <a:pt x="5152" y="226"/>
                                </a:lnTo>
                                <a:lnTo>
                                  <a:pt x="5152" y="0"/>
                                </a:lnTo>
                                <a:close/>
                                <a:moveTo>
                                  <a:pt x="5486" y="543"/>
                                </a:moveTo>
                                <a:lnTo>
                                  <a:pt x="5414" y="543"/>
                                </a:lnTo>
                                <a:lnTo>
                                  <a:pt x="5414" y="690"/>
                                </a:lnTo>
                                <a:lnTo>
                                  <a:pt x="5486" y="690"/>
                                </a:lnTo>
                                <a:lnTo>
                                  <a:pt x="5486" y="543"/>
                                </a:lnTo>
                                <a:close/>
                                <a:moveTo>
                                  <a:pt x="5993" y="543"/>
                                </a:moveTo>
                                <a:lnTo>
                                  <a:pt x="5943" y="543"/>
                                </a:lnTo>
                                <a:lnTo>
                                  <a:pt x="5943" y="690"/>
                                </a:lnTo>
                                <a:lnTo>
                                  <a:pt x="5993" y="690"/>
                                </a:lnTo>
                                <a:lnTo>
                                  <a:pt x="5993" y="543"/>
                                </a:lnTo>
                                <a:close/>
                                <a:moveTo>
                                  <a:pt x="6793" y="0"/>
                                </a:moveTo>
                                <a:lnTo>
                                  <a:pt x="6757" y="0"/>
                                </a:lnTo>
                                <a:lnTo>
                                  <a:pt x="6757" y="226"/>
                                </a:lnTo>
                                <a:lnTo>
                                  <a:pt x="6793" y="226"/>
                                </a:lnTo>
                                <a:lnTo>
                                  <a:pt x="6793" y="0"/>
                                </a:lnTo>
                                <a:close/>
                                <a:moveTo>
                                  <a:pt x="8439" y="1613"/>
                                </a:moveTo>
                                <a:lnTo>
                                  <a:pt x="8360" y="1613"/>
                                </a:lnTo>
                                <a:lnTo>
                                  <a:pt x="8360" y="1876"/>
                                </a:lnTo>
                                <a:lnTo>
                                  <a:pt x="8439" y="1876"/>
                                </a:lnTo>
                                <a:lnTo>
                                  <a:pt x="8439" y="1613"/>
                                </a:lnTo>
                                <a:close/>
                              </a:path>
                            </a:pathLst>
                          </a:custGeom>
                          <a:solidFill>
                            <a:srgbClr val="EBF2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8049536" name="docshape382"/>
                        <wps:cNvSpPr txBox="1">
                          <a:spLocks noChangeArrowheads="1"/>
                        </wps:cNvSpPr>
                        <wps:spPr bwMode="auto">
                          <a:xfrm>
                            <a:off x="1764" y="438"/>
                            <a:ext cx="534"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94" w:lineRule="exact"/>
                                <w:ind w:left="131"/>
                                <w:rPr>
                                  <w:rFonts w:ascii="Arial"/>
                                  <w:sz w:val="15"/>
                                </w:rPr>
                              </w:pPr>
                              <w:r>
                                <w:rPr>
                                  <w:rFonts w:ascii="Arial"/>
                                  <w:color w:val="A3B8CC"/>
                                  <w:w w:val="50"/>
                                  <w:sz w:val="33"/>
                                  <w:shd w:val="clear" w:color="auto" w:fill="EBF2EF"/>
                                </w:rPr>
                                <w:t>..</w:t>
                              </w:r>
                              <w:r>
                                <w:rPr>
                                  <w:rFonts w:ascii="Arial"/>
                                  <w:i/>
                                  <w:color w:val="A3B8CC"/>
                                  <w:w w:val="50"/>
                                  <w:sz w:val="33"/>
                                  <w:shd w:val="clear" w:color="auto" w:fill="EBF2EF"/>
                                </w:rPr>
                                <w:t>I</w:t>
                              </w:r>
                              <w:r>
                                <w:rPr>
                                  <w:rFonts w:ascii="Arial"/>
                                  <w:color w:val="B8C6D6"/>
                                  <w:spacing w:val="-10"/>
                                  <w:w w:val="90"/>
                                  <w:position w:val="19"/>
                                  <w:sz w:val="15"/>
                                </w:rPr>
                                <w:t>'</w:t>
                              </w:r>
                            </w:p>
                            <w:p w:rsidR="000024F8" w:rsidRDefault="001D4375">
                              <w:pPr>
                                <w:spacing w:line="57" w:lineRule="exact"/>
                                <w:ind w:right="50"/>
                                <w:jc w:val="right"/>
                                <w:rPr>
                                  <w:rFonts w:ascii="Arial"/>
                                  <w:sz w:val="10"/>
                                </w:rPr>
                              </w:pPr>
                              <w:r>
                                <w:rPr>
                                  <w:rFonts w:ascii="Arial"/>
                                  <w:color w:val="A3B8CC"/>
                                  <w:spacing w:val="-5"/>
                                  <w:w w:val="30"/>
                                  <w:sz w:val="10"/>
                                </w:rPr>
                                <w:t>'"O</w:t>
                              </w:r>
                            </w:p>
                            <w:p w:rsidR="000024F8" w:rsidRDefault="001D4375">
                              <w:pPr>
                                <w:spacing w:before="20"/>
                                <w:rPr>
                                  <w:rFonts w:ascii="Arial" w:hAnsi="Arial"/>
                                  <w:sz w:val="25"/>
                                </w:rPr>
                              </w:pPr>
                              <w:r>
                                <w:rPr>
                                  <w:rFonts w:ascii="Arial" w:hAnsi="Arial"/>
                                  <w:b/>
                                  <w:color w:val="8EA3BC"/>
                                  <w:w w:val="120"/>
                                  <w:sz w:val="14"/>
                                </w:rPr>
                                <w:t>lt,••</w:t>
                              </w:r>
                              <w:r>
                                <w:rPr>
                                  <w:rFonts w:ascii="Arial" w:hAnsi="Arial"/>
                                  <w:i/>
                                  <w:color w:val="A3B8CC"/>
                                  <w:spacing w:val="-9"/>
                                  <w:w w:val="99"/>
                                  <w:sz w:val="14"/>
                                </w:rPr>
                                <w:t>:</w:t>
                              </w:r>
                              <w:r>
                                <w:rPr>
                                  <w:rFonts w:ascii="Arial" w:hAnsi="Arial"/>
                                  <w:color w:val="A3B8CC"/>
                                  <w:spacing w:val="-9"/>
                                  <w:w w:val="99"/>
                                  <w:position w:val="-12"/>
                                  <w:sz w:val="25"/>
                                  <w:shd w:val="clear" w:color="auto" w:fill="EBF2EF"/>
                                </w:rPr>
                                <w:t>.</w:t>
                              </w:r>
                              <w:r>
                                <w:rPr>
                                  <w:rFonts w:ascii="Arial" w:hAnsi="Arial"/>
                                  <w:color w:val="A3B8CC"/>
                                  <w:spacing w:val="-9"/>
                                  <w:w w:val="99"/>
                                  <w:position w:val="-12"/>
                                  <w:sz w:val="25"/>
                                </w:rPr>
                                <w:t>.</w:t>
                              </w:r>
                            </w:p>
                          </w:txbxContent>
                        </wps:txbx>
                        <wps:bodyPr rot="0" vert="horz" wrap="square" lIns="0" tIns="0" rIns="0" bIns="0" anchor="t" anchorCtr="0" upright="1">
                          <a:noAutofit/>
                        </wps:bodyPr>
                      </wps:wsp>
                      <wps:wsp>
                        <wps:cNvPr id="868049537" name="docshape383"/>
                        <wps:cNvSpPr txBox="1">
                          <a:spLocks noChangeArrowheads="1"/>
                        </wps:cNvSpPr>
                        <wps:spPr bwMode="auto">
                          <a:xfrm>
                            <a:off x="2310" y="438"/>
                            <a:ext cx="10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68" w:lineRule="exact"/>
                                <w:rPr>
                                  <w:rFonts w:ascii="Arial"/>
                                  <w:sz w:val="15"/>
                                </w:rPr>
                              </w:pPr>
                              <w:r>
                                <w:rPr>
                                  <w:rFonts w:ascii="Arial"/>
                                  <w:color w:val="A3B8CC"/>
                                  <w:spacing w:val="-5"/>
                                  <w:w w:val="75"/>
                                  <w:sz w:val="15"/>
                                </w:rPr>
                                <w:t>,_</w:t>
                              </w:r>
                            </w:p>
                          </w:txbxContent>
                        </wps:txbx>
                        <wps:bodyPr rot="0" vert="horz" wrap="square" lIns="0" tIns="0" rIns="0" bIns="0" anchor="t" anchorCtr="0" upright="1">
                          <a:noAutofit/>
                        </wps:bodyPr>
                      </wps:wsp>
                      <wps:wsp>
                        <wps:cNvPr id="868049538" name="docshape384"/>
                        <wps:cNvSpPr txBox="1">
                          <a:spLocks noChangeArrowheads="1"/>
                        </wps:cNvSpPr>
                        <wps:spPr bwMode="auto">
                          <a:xfrm>
                            <a:off x="3596" y="305"/>
                            <a:ext cx="344"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90" w:lineRule="exact"/>
                                <w:rPr>
                                  <w:rFonts w:ascii="Arial"/>
                                  <w:sz w:val="17"/>
                                </w:rPr>
                              </w:pPr>
                              <w:r>
                                <w:rPr>
                                  <w:rFonts w:ascii="Arial"/>
                                  <w:color w:val="8EA3BC"/>
                                  <w:spacing w:val="-5"/>
                                  <w:w w:val="340"/>
                                  <w:sz w:val="17"/>
                                </w:rPr>
                                <w:t>,</w:t>
                              </w:r>
                              <w:r>
                                <w:rPr>
                                  <w:rFonts w:ascii="Arial"/>
                                  <w:color w:val="B8C6D6"/>
                                  <w:spacing w:val="-5"/>
                                  <w:w w:val="340"/>
                                  <w:sz w:val="17"/>
                                </w:rPr>
                                <w:t>,</w:t>
                              </w:r>
                            </w:p>
                          </w:txbxContent>
                        </wps:txbx>
                        <wps:bodyPr rot="0" vert="horz" wrap="square" lIns="0" tIns="0" rIns="0" bIns="0" anchor="t" anchorCtr="0" upright="1">
                          <a:noAutofit/>
                        </wps:bodyPr>
                      </wps:wsp>
                      <wps:wsp>
                        <wps:cNvPr id="868049539" name="docshape385"/>
                        <wps:cNvSpPr txBox="1">
                          <a:spLocks noChangeArrowheads="1"/>
                        </wps:cNvSpPr>
                        <wps:spPr bwMode="auto">
                          <a:xfrm>
                            <a:off x="2760" y="678"/>
                            <a:ext cx="191" cy="1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12" w:lineRule="exact"/>
                                <w:rPr>
                                  <w:rFonts w:ascii="Arial"/>
                                  <w:i/>
                                  <w:sz w:val="10"/>
                                </w:rPr>
                              </w:pPr>
                              <w:r>
                                <w:rPr>
                                  <w:rFonts w:ascii="Arial"/>
                                  <w:color w:val="B8C6D6"/>
                                  <w:sz w:val="10"/>
                                </w:rPr>
                                <w:t>..</w:t>
                              </w:r>
                              <w:r>
                                <w:rPr>
                                  <w:rFonts w:ascii="Arial"/>
                                  <w:i/>
                                  <w:color w:val="B8C6D6"/>
                                  <w:spacing w:val="-10"/>
                                  <w:sz w:val="10"/>
                                </w:rPr>
                                <w:t>)</w:t>
                              </w:r>
                            </w:p>
                          </w:txbxContent>
                        </wps:txbx>
                        <wps:bodyPr rot="0" vert="horz" wrap="square" lIns="0" tIns="0" rIns="0" bIns="0" anchor="t" anchorCtr="0" upright="1">
                          <a:noAutofit/>
                        </wps:bodyPr>
                      </wps:wsp>
                      <wps:wsp>
                        <wps:cNvPr id="868049540" name="docshape386"/>
                        <wps:cNvSpPr txBox="1">
                          <a:spLocks noChangeArrowheads="1"/>
                        </wps:cNvSpPr>
                        <wps:spPr bwMode="auto">
                          <a:xfrm>
                            <a:off x="2419" y="815"/>
                            <a:ext cx="124" cy="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before="19" w:line="153" w:lineRule="auto"/>
                                <w:rPr>
                                  <w:rFonts w:ascii="Arial"/>
                                  <w:sz w:val="21"/>
                                </w:rPr>
                              </w:pPr>
                              <w:r>
                                <w:rPr>
                                  <w:rFonts w:ascii="Arial"/>
                                  <w:color w:val="A3B8CC"/>
                                  <w:spacing w:val="-28"/>
                                  <w:w w:val="115"/>
                                  <w:sz w:val="14"/>
                                </w:rPr>
                                <w:t>;</w:t>
                              </w:r>
                              <w:r>
                                <w:rPr>
                                  <w:rFonts w:ascii="Arial"/>
                                  <w:color w:val="A3B8CC"/>
                                  <w:spacing w:val="-28"/>
                                  <w:w w:val="115"/>
                                  <w:position w:val="-12"/>
                                  <w:sz w:val="21"/>
                                  <w:shd w:val="clear" w:color="auto" w:fill="EBF2EF"/>
                                </w:rPr>
                                <w:t>"</w:t>
                              </w:r>
                              <w:r>
                                <w:rPr>
                                  <w:rFonts w:ascii="Arial"/>
                                  <w:color w:val="A3B8CC"/>
                                  <w:spacing w:val="-28"/>
                                  <w:w w:val="115"/>
                                  <w:sz w:val="14"/>
                                </w:rPr>
                                <w:t>.</w:t>
                              </w:r>
                              <w:r>
                                <w:rPr>
                                  <w:rFonts w:ascii="Arial"/>
                                  <w:color w:val="A3B8CC"/>
                                  <w:spacing w:val="-28"/>
                                  <w:w w:val="115"/>
                                  <w:position w:val="-12"/>
                                  <w:sz w:val="21"/>
                                </w:rPr>
                                <w:t>'</w:t>
                              </w:r>
                            </w:p>
                          </w:txbxContent>
                        </wps:txbx>
                        <wps:bodyPr rot="0" vert="horz" wrap="square" lIns="0" tIns="0" rIns="0" bIns="0" anchor="t" anchorCtr="0" upright="1">
                          <a:noAutofit/>
                        </wps:bodyPr>
                      </wps:wsp>
                      <wps:wsp>
                        <wps:cNvPr id="868049541" name="docshape387"/>
                        <wps:cNvSpPr txBox="1">
                          <a:spLocks noChangeArrowheads="1"/>
                        </wps:cNvSpPr>
                        <wps:spPr bwMode="auto">
                          <a:xfrm>
                            <a:off x="2796" y="715"/>
                            <a:ext cx="122"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443" w:lineRule="exact"/>
                                <w:rPr>
                                  <w:sz w:val="40"/>
                                </w:rPr>
                              </w:pPr>
                              <w:r>
                                <w:rPr>
                                  <w:color w:val="A3B8CC"/>
                                  <w:w w:val="76"/>
                                  <w:sz w:val="40"/>
                                </w:rPr>
                                <w:t>-</w:t>
                              </w:r>
                            </w:p>
                          </w:txbxContent>
                        </wps:txbx>
                        <wps:bodyPr rot="0" vert="horz" wrap="square" lIns="0" tIns="0" rIns="0" bIns="0" anchor="t" anchorCtr="0" upright="1">
                          <a:noAutofit/>
                        </wps:bodyPr>
                      </wps:wsp>
                      <wps:wsp>
                        <wps:cNvPr id="868049542" name="docshape388"/>
                        <wps:cNvSpPr txBox="1">
                          <a:spLocks noChangeArrowheads="1"/>
                        </wps:cNvSpPr>
                        <wps:spPr bwMode="auto">
                          <a:xfrm>
                            <a:off x="3776" y="356"/>
                            <a:ext cx="319" cy="4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68" w:lineRule="exact"/>
                                <w:rPr>
                                  <w:rFonts w:ascii="Arial"/>
                                  <w:i/>
                                  <w:sz w:val="24"/>
                                </w:rPr>
                              </w:pPr>
                              <w:r>
                                <w:rPr>
                                  <w:b/>
                                  <w:color w:val="A3B8CC"/>
                                  <w:sz w:val="19"/>
                                  <w:shd w:val="clear" w:color="auto" w:fill="EBF2EF"/>
                                </w:rPr>
                                <w:t>i</w:t>
                              </w:r>
                              <w:r>
                                <w:rPr>
                                  <w:b/>
                                  <w:color w:val="A3B8CC"/>
                                  <w:sz w:val="19"/>
                                </w:rPr>
                                <w:t>:</w:t>
                              </w:r>
                              <w:r>
                                <w:rPr>
                                  <w:rFonts w:ascii="Arial"/>
                                  <w:i/>
                                  <w:color w:val="A3B8CC"/>
                                  <w:spacing w:val="-10"/>
                                  <w:sz w:val="24"/>
                                  <w:shd w:val="clear" w:color="auto" w:fill="EBF2EF"/>
                                </w:rPr>
                                <w:t>o</w:t>
                              </w:r>
                            </w:p>
                            <w:p w:rsidR="000024F8" w:rsidRDefault="001D4375">
                              <w:pPr>
                                <w:spacing w:before="40"/>
                                <w:ind w:left="6"/>
                                <w:rPr>
                                  <w:b/>
                                  <w:sz w:val="8"/>
                                </w:rPr>
                              </w:pPr>
                              <w:r>
                                <w:rPr>
                                  <w:rFonts w:ascii="Arial"/>
                                  <w:b/>
                                  <w:color w:val="A3B8CC"/>
                                  <w:sz w:val="11"/>
                                  <w:shd w:val="clear" w:color="auto" w:fill="EBF2EF"/>
                                </w:rPr>
                                <w:t>o</w:t>
                              </w:r>
                              <w:r>
                                <w:rPr>
                                  <w:b/>
                                  <w:color w:val="A3B8CC"/>
                                  <w:spacing w:val="-10"/>
                                  <w:sz w:val="8"/>
                                </w:rPr>
                                <w:t>Q</w:t>
                              </w:r>
                            </w:p>
                          </w:txbxContent>
                        </wps:txbx>
                        <wps:bodyPr rot="0" vert="horz" wrap="square" lIns="0" tIns="0" rIns="0" bIns="0" anchor="t" anchorCtr="0" upright="1">
                          <a:noAutofit/>
                        </wps:bodyPr>
                      </wps:wsp>
                      <wps:wsp>
                        <wps:cNvPr id="868049543" name="docshape389"/>
                        <wps:cNvSpPr txBox="1">
                          <a:spLocks noChangeArrowheads="1"/>
                        </wps:cNvSpPr>
                        <wps:spPr bwMode="auto">
                          <a:xfrm>
                            <a:off x="4904" y="305"/>
                            <a:ext cx="430"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90" w:lineRule="exact"/>
                                <w:rPr>
                                  <w:rFonts w:ascii="Arial"/>
                                  <w:sz w:val="17"/>
                                </w:rPr>
                              </w:pPr>
                              <w:r>
                                <w:rPr>
                                  <w:rFonts w:ascii="Arial"/>
                                  <w:color w:val="A3B8CC"/>
                                  <w:w w:val="110"/>
                                  <w:sz w:val="17"/>
                                </w:rPr>
                                <w:t>'-...</w:t>
                              </w:r>
                              <w:r>
                                <w:rPr>
                                  <w:rFonts w:ascii="Arial"/>
                                  <w:color w:val="8EA3BC"/>
                                  <w:spacing w:val="-5"/>
                                  <w:w w:val="110"/>
                                  <w:sz w:val="17"/>
                                </w:rPr>
                                <w:t>,.</w:t>
                              </w:r>
                            </w:p>
                          </w:txbxContent>
                        </wps:txbx>
                        <wps:bodyPr rot="0" vert="horz" wrap="square" lIns="0" tIns="0" rIns="0" bIns="0" anchor="t" anchorCtr="0" upright="1">
                          <a:noAutofit/>
                        </wps:bodyPr>
                      </wps:wsp>
                      <wps:wsp>
                        <wps:cNvPr id="868049545" name="docshape390"/>
                        <wps:cNvSpPr txBox="1">
                          <a:spLocks noChangeArrowheads="1"/>
                        </wps:cNvSpPr>
                        <wps:spPr bwMode="auto">
                          <a:xfrm>
                            <a:off x="7335" y="305"/>
                            <a:ext cx="189"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90" w:lineRule="exact"/>
                                <w:rPr>
                                  <w:rFonts w:ascii="Arial"/>
                                  <w:sz w:val="17"/>
                                </w:rPr>
                              </w:pPr>
                              <w:r>
                                <w:rPr>
                                  <w:rFonts w:ascii="Arial"/>
                                  <w:color w:val="A3B8CC"/>
                                  <w:spacing w:val="-2"/>
                                  <w:w w:val="70"/>
                                  <w:sz w:val="17"/>
                                </w:rPr>
                                <w:t>'.....</w:t>
                              </w:r>
                            </w:p>
                          </w:txbxContent>
                        </wps:txbx>
                        <wps:bodyPr rot="0" vert="horz" wrap="square" lIns="0" tIns="0" rIns="0" bIns="0" anchor="t" anchorCtr="0" upright="1">
                          <a:noAutofit/>
                        </wps:bodyPr>
                      </wps:wsp>
                      <wps:wsp>
                        <wps:cNvPr id="868049546" name="docshape391"/>
                        <wps:cNvSpPr txBox="1">
                          <a:spLocks noChangeArrowheads="1"/>
                        </wps:cNvSpPr>
                        <wps:spPr bwMode="auto">
                          <a:xfrm>
                            <a:off x="8408" y="286"/>
                            <a:ext cx="450" cy="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12" w:lineRule="exact"/>
                                <w:rPr>
                                  <w:rFonts w:ascii="Arial" w:hAnsi="Arial"/>
                                  <w:b/>
                                  <w:sz w:val="19"/>
                                </w:rPr>
                              </w:pPr>
                              <w:r>
                                <w:rPr>
                                  <w:rFonts w:ascii="Arial" w:hAnsi="Arial"/>
                                  <w:color w:val="B8C6D6"/>
                                  <w:w w:val="105"/>
                                  <w:sz w:val="17"/>
                                </w:rPr>
                                <w:t>•</w:t>
                              </w:r>
                              <w:r>
                                <w:rPr>
                                  <w:rFonts w:ascii="Arial" w:hAnsi="Arial"/>
                                  <w:b/>
                                  <w:color w:val="93CAD8"/>
                                  <w:spacing w:val="-5"/>
                                  <w:w w:val="105"/>
                                  <w:sz w:val="19"/>
                                </w:rPr>
                                <w:t>=g</w:t>
                              </w:r>
                            </w:p>
                          </w:txbxContent>
                        </wps:txbx>
                        <wps:bodyPr rot="0" vert="horz" wrap="square" lIns="0" tIns="0" rIns="0" bIns="0" anchor="t" anchorCtr="0" upright="1">
                          <a:noAutofit/>
                        </wps:bodyPr>
                      </wps:wsp>
                      <wps:wsp>
                        <wps:cNvPr id="868049547" name="docshape392"/>
                        <wps:cNvSpPr txBox="1">
                          <a:spLocks noChangeArrowheads="1"/>
                        </wps:cNvSpPr>
                        <wps:spPr bwMode="auto">
                          <a:xfrm>
                            <a:off x="5352" y="797"/>
                            <a:ext cx="1395"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79" w:lineRule="exact"/>
                                <w:rPr>
                                  <w:rFonts w:ascii="Arial"/>
                                  <w:sz w:val="11"/>
                                </w:rPr>
                              </w:pPr>
                              <w:r>
                                <w:rPr>
                                  <w:rFonts w:ascii="Arial"/>
                                  <w:b/>
                                  <w:color w:val="8EA3BC"/>
                                  <w:w w:val="90"/>
                                  <w:sz w:val="16"/>
                                </w:rPr>
                                <w:t>7</w:t>
                              </w:r>
                              <w:r>
                                <w:rPr>
                                  <w:rFonts w:ascii="Arial"/>
                                  <w:b/>
                                  <w:color w:val="7B828E"/>
                                  <w:w w:val="90"/>
                                  <w:sz w:val="16"/>
                                </w:rPr>
                                <w:t>/JJ</w:t>
                              </w:r>
                              <w:r>
                                <w:rPr>
                                  <w:rFonts w:ascii="Arial"/>
                                  <w:b/>
                                  <w:color w:val="8EA3BC"/>
                                  <w:w w:val="90"/>
                                  <w:sz w:val="16"/>
                                </w:rPr>
                                <w:t>-</w:t>
                              </w:r>
                              <w:r>
                                <w:rPr>
                                  <w:rFonts w:ascii="Arial"/>
                                  <w:b/>
                                  <w:color w:val="8791A1"/>
                                  <w:w w:val="90"/>
                                  <w:sz w:val="16"/>
                                </w:rPr>
                                <w:t>""'</w:t>
                              </w:r>
                              <w:r>
                                <w:rPr>
                                  <w:rFonts w:ascii="Arial"/>
                                  <w:b/>
                                  <w:color w:val="8EA3BC"/>
                                  <w:w w:val="90"/>
                                  <w:sz w:val="16"/>
                                </w:rPr>
                                <w:t>-</w:t>
                              </w:r>
                              <w:r>
                                <w:rPr>
                                  <w:rFonts w:ascii="Arial"/>
                                  <w:b/>
                                  <w:color w:val="A3B8CC"/>
                                  <w:w w:val="90"/>
                                  <w:sz w:val="11"/>
                                </w:rPr>
                                <w:t>:</w:t>
                              </w:r>
                              <w:r>
                                <w:rPr>
                                  <w:rFonts w:ascii="Arial"/>
                                  <w:b/>
                                  <w:color w:val="8791A1"/>
                                  <w:w w:val="90"/>
                                  <w:sz w:val="16"/>
                                </w:rPr>
                                <w:t>.</w:t>
                              </w:r>
                              <w:r>
                                <w:rPr>
                                  <w:rFonts w:ascii="Arial"/>
                                  <w:b/>
                                  <w:color w:val="A3B8CC"/>
                                  <w:w w:val="90"/>
                                  <w:sz w:val="11"/>
                                </w:rPr>
                                <w:t>;;</w:t>
                              </w:r>
                              <w:r>
                                <w:rPr>
                                  <w:rFonts w:ascii="Arial"/>
                                  <w:b/>
                                  <w:color w:val="7B828E"/>
                                  <w:w w:val="90"/>
                                  <w:sz w:val="11"/>
                                </w:rPr>
                                <w:t>-</w:t>
                              </w:r>
                              <w:r>
                                <w:rPr>
                                  <w:rFonts w:ascii="Arial"/>
                                  <w:b/>
                                  <w:color w:val="8EA3BC"/>
                                  <w:w w:val="90"/>
                                  <w:sz w:val="11"/>
                                </w:rPr>
                                <w:t>::1</w:t>
                              </w:r>
                              <w:r>
                                <w:rPr>
                                  <w:rFonts w:ascii="Arial"/>
                                  <w:b/>
                                  <w:color w:val="6785A5"/>
                                  <w:w w:val="90"/>
                                  <w:sz w:val="11"/>
                                </w:rPr>
                                <w:t>-</w:t>
                              </w:r>
                              <w:r>
                                <w:rPr>
                                  <w:rFonts w:ascii="Arial"/>
                                  <w:b/>
                                  <w:color w:val="A39AAF"/>
                                  <w:w w:val="90"/>
                                  <w:sz w:val="11"/>
                                </w:rPr>
                                <w:t>:;.-</w:t>
                              </w:r>
                              <w:r>
                                <w:rPr>
                                  <w:rFonts w:ascii="Arial"/>
                                  <w:color w:val="A39AAF"/>
                                  <w:spacing w:val="-10"/>
                                  <w:w w:val="90"/>
                                  <w:sz w:val="11"/>
                                </w:rPr>
                                <w:t>-</w:t>
                              </w:r>
                            </w:p>
                          </w:txbxContent>
                        </wps:txbx>
                        <wps:bodyPr rot="0" vert="horz" wrap="square" lIns="0" tIns="0" rIns="0" bIns="0" anchor="t" anchorCtr="0" upright="1">
                          <a:noAutofit/>
                        </wps:bodyPr>
                      </wps:wsp>
                      <wps:wsp>
                        <wps:cNvPr id="868049548" name="docshape393"/>
                        <wps:cNvSpPr txBox="1">
                          <a:spLocks noChangeArrowheads="1"/>
                        </wps:cNvSpPr>
                        <wps:spPr bwMode="auto">
                          <a:xfrm>
                            <a:off x="7335" y="356"/>
                            <a:ext cx="563"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68" w:lineRule="exact"/>
                                <w:ind w:right="18"/>
                                <w:jc w:val="center"/>
                                <w:rPr>
                                  <w:rFonts w:ascii="Arial"/>
                                  <w:sz w:val="24"/>
                                </w:rPr>
                              </w:pPr>
                              <w:r>
                                <w:rPr>
                                  <w:rFonts w:ascii="Arial"/>
                                  <w:color w:val="A3B8CC"/>
                                  <w:w w:val="50"/>
                                  <w:sz w:val="24"/>
                                  <w:shd w:val="clear" w:color="auto" w:fill="EBF2EF"/>
                                </w:rPr>
                                <w:t>---</w:t>
                              </w:r>
                              <w:r>
                                <w:rPr>
                                  <w:rFonts w:ascii="Arial"/>
                                  <w:color w:val="A3B8CC"/>
                                  <w:spacing w:val="-4"/>
                                  <w:w w:val="50"/>
                                  <w:sz w:val="24"/>
                                  <w:shd w:val="clear" w:color="auto" w:fill="EBF2EF"/>
                                </w:rPr>
                                <w:t>....</w:t>
                              </w:r>
                            </w:p>
                            <w:p w:rsidR="000024F8" w:rsidRDefault="001D4375">
                              <w:pPr>
                                <w:spacing w:before="213"/>
                                <w:ind w:right="3"/>
                                <w:jc w:val="center"/>
                                <w:rPr>
                                  <w:rFonts w:ascii="Arial" w:hAnsi="Arial"/>
                                  <w:sz w:val="11"/>
                                </w:rPr>
                              </w:pPr>
                              <w:r>
                                <w:rPr>
                                  <w:rFonts w:ascii="Arial" w:hAnsi="Arial"/>
                                  <w:color w:val="A3B8CC"/>
                                  <w:sz w:val="11"/>
                                </w:rPr>
                                <w:t>•</w:t>
                              </w:r>
                            </w:p>
                          </w:txbxContent>
                        </wps:txbx>
                        <wps:bodyPr rot="0" vert="horz" wrap="square" lIns="0" tIns="0" rIns="0" bIns="0" anchor="t" anchorCtr="0" upright="1">
                          <a:noAutofit/>
                        </wps:bodyPr>
                      </wps:wsp>
                      <wps:wsp>
                        <wps:cNvPr id="868049549" name="docshape394"/>
                        <wps:cNvSpPr txBox="1">
                          <a:spLocks noChangeArrowheads="1"/>
                        </wps:cNvSpPr>
                        <wps:spPr bwMode="auto">
                          <a:xfrm>
                            <a:off x="2785" y="1000"/>
                            <a:ext cx="104"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77" w:lineRule="exact"/>
                                <w:rPr>
                                  <w:sz w:val="25"/>
                                </w:rPr>
                              </w:pPr>
                              <w:r>
                                <w:rPr>
                                  <w:color w:val="A3B8CC"/>
                                  <w:sz w:val="25"/>
                                </w:rPr>
                                <w:t>!</w:t>
                              </w:r>
                            </w:p>
                          </w:txbxContent>
                        </wps:txbx>
                        <wps:bodyPr rot="0" vert="horz" wrap="square" lIns="0" tIns="0" rIns="0" bIns="0" anchor="t" anchorCtr="0" upright="1">
                          <a:noAutofit/>
                        </wps:bodyPr>
                      </wps:wsp>
                      <wps:wsp>
                        <wps:cNvPr id="868049550" name="docshape395"/>
                        <wps:cNvSpPr txBox="1">
                          <a:spLocks noChangeArrowheads="1"/>
                        </wps:cNvSpPr>
                        <wps:spPr bwMode="auto">
                          <a:xfrm>
                            <a:off x="3367" y="938"/>
                            <a:ext cx="49"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66" w:lineRule="exact"/>
                                <w:rPr>
                                  <w:sz w:val="15"/>
                                </w:rPr>
                              </w:pPr>
                              <w:r>
                                <w:rPr>
                                  <w:color w:val="8791A1"/>
                                  <w:w w:val="76"/>
                                  <w:sz w:val="15"/>
                                </w:rPr>
                                <w:t>,</w:t>
                              </w:r>
                            </w:p>
                          </w:txbxContent>
                        </wps:txbx>
                        <wps:bodyPr rot="0" vert="horz" wrap="square" lIns="0" tIns="0" rIns="0" bIns="0" anchor="t" anchorCtr="0" upright="1">
                          <a:noAutofit/>
                        </wps:bodyPr>
                      </wps:wsp>
                      <wps:wsp>
                        <wps:cNvPr id="868049551" name="docshape396"/>
                        <wps:cNvSpPr txBox="1">
                          <a:spLocks noChangeArrowheads="1"/>
                        </wps:cNvSpPr>
                        <wps:spPr bwMode="auto">
                          <a:xfrm>
                            <a:off x="3805" y="1000"/>
                            <a:ext cx="83" cy="2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77" w:lineRule="exact"/>
                                <w:rPr>
                                  <w:sz w:val="25"/>
                                </w:rPr>
                              </w:pPr>
                              <w:r>
                                <w:rPr>
                                  <w:color w:val="8EA3BC"/>
                                  <w:sz w:val="25"/>
                                </w:rPr>
                                <w:t>.</w:t>
                              </w:r>
                            </w:p>
                          </w:txbxContent>
                        </wps:txbx>
                        <wps:bodyPr rot="0" vert="horz" wrap="square" lIns="0" tIns="0" rIns="0" bIns="0" anchor="t" anchorCtr="0" upright="1">
                          <a:noAutofit/>
                        </wps:bodyPr>
                      </wps:wsp>
                      <wps:wsp>
                        <wps:cNvPr id="868049552" name="docshape397"/>
                        <wps:cNvSpPr txBox="1">
                          <a:spLocks noChangeArrowheads="1"/>
                        </wps:cNvSpPr>
                        <wps:spPr bwMode="auto">
                          <a:xfrm>
                            <a:off x="3285" y="1919"/>
                            <a:ext cx="153"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rPr>
                                  <w:rFonts w:ascii="Courier New"/>
                                </w:rPr>
                              </w:pPr>
                              <w:r>
                                <w:rPr>
                                  <w:rFonts w:ascii="Courier New"/>
                                  <w:color w:val="B8C6D6"/>
                                </w:rPr>
                                <w:t>,</w:t>
                              </w:r>
                            </w:p>
                          </w:txbxContent>
                        </wps:txbx>
                        <wps:bodyPr rot="0" vert="horz" wrap="square" lIns="0" tIns="0" rIns="0" bIns="0" anchor="t" anchorCtr="0" upright="1">
                          <a:noAutofit/>
                        </wps:bodyPr>
                      </wps:wsp>
                      <wps:wsp>
                        <wps:cNvPr id="868049553" name="docshape398"/>
                        <wps:cNvSpPr txBox="1">
                          <a:spLocks noChangeArrowheads="1"/>
                        </wps:cNvSpPr>
                        <wps:spPr bwMode="auto">
                          <a:xfrm>
                            <a:off x="3300" y="1700"/>
                            <a:ext cx="33" cy="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425" w:lineRule="exact"/>
                                <w:rPr>
                                  <w:rFonts w:ascii="Arial"/>
                                  <w:sz w:val="38"/>
                                </w:rPr>
                              </w:pPr>
                              <w:r>
                                <w:rPr>
                                  <w:rFonts w:ascii="Arial"/>
                                  <w:color w:val="A3B8CC"/>
                                  <w:spacing w:val="-60"/>
                                  <w:sz w:val="38"/>
                                </w:rPr>
                                <w:t>'</w:t>
                              </w:r>
                            </w:p>
                          </w:txbxContent>
                        </wps:txbx>
                        <wps:bodyPr rot="0" vert="horz" wrap="square" lIns="0" tIns="0" rIns="0" bIns="0" anchor="t" anchorCtr="0" upright="1">
                          <a:noAutofit/>
                        </wps:bodyPr>
                      </wps:wsp>
                      <wps:wsp>
                        <wps:cNvPr id="868049554" name="docshape399"/>
                        <wps:cNvSpPr txBox="1">
                          <a:spLocks noChangeArrowheads="1"/>
                        </wps:cNvSpPr>
                        <wps:spPr bwMode="auto">
                          <a:xfrm>
                            <a:off x="3313" y="1851"/>
                            <a:ext cx="88" cy="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23" w:lineRule="exact"/>
                                <w:rPr>
                                  <w:rFonts w:ascii="Arial"/>
                                  <w:b/>
                                  <w:sz w:val="11"/>
                                </w:rPr>
                              </w:pPr>
                              <w:r>
                                <w:rPr>
                                  <w:rFonts w:ascii="Arial"/>
                                  <w:b/>
                                  <w:color w:val="A3B8CC"/>
                                  <w:sz w:val="11"/>
                                </w:rPr>
                                <w:t>o</w:t>
                              </w:r>
                            </w:p>
                          </w:txbxContent>
                        </wps:txbx>
                        <wps:bodyPr rot="0" vert="horz" wrap="square" lIns="0" tIns="0" rIns="0" bIns="0" anchor="t" anchorCtr="0" upright="1">
                          <a:noAutofit/>
                        </wps:bodyPr>
                      </wps:wsp>
                      <wps:wsp>
                        <wps:cNvPr id="868049555" name="docshape400"/>
                        <wps:cNvSpPr txBox="1">
                          <a:spLocks noChangeArrowheads="1"/>
                        </wps:cNvSpPr>
                        <wps:spPr bwMode="auto">
                          <a:xfrm>
                            <a:off x="10183" y="1933"/>
                            <a:ext cx="134" cy="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369" w:lineRule="exact"/>
                                <w:rPr>
                                  <w:rFonts w:ascii="Arial"/>
                                  <w:sz w:val="33"/>
                                </w:rPr>
                              </w:pPr>
                              <w:r>
                                <w:rPr>
                                  <w:rFonts w:ascii="Arial"/>
                                  <w:color w:val="A3B8CC"/>
                                  <w:spacing w:val="-5"/>
                                  <w:w w:val="70"/>
                                  <w:sz w:val="33"/>
                                  <w:shd w:val="clear" w:color="auto" w:fill="EBF2EF"/>
                                </w:rPr>
                                <w:t>.</w:t>
                              </w:r>
                              <w:r>
                                <w:rPr>
                                  <w:rFonts w:ascii="Arial"/>
                                  <w:color w:val="A3B8CC"/>
                                  <w:spacing w:val="-5"/>
                                  <w:w w:val="70"/>
                                  <w:sz w:val="33"/>
                                </w:rPr>
                                <w:t>.</w:t>
                              </w:r>
                            </w:p>
                          </w:txbxContent>
                        </wps:txbx>
                        <wps:bodyPr rot="0" vert="horz" wrap="square" lIns="0" tIns="0" rIns="0" bIns="0" anchor="t" anchorCtr="0" upright="1">
                          <a:noAutofit/>
                        </wps:bodyPr>
                      </wps:wsp>
                      <wps:wsp>
                        <wps:cNvPr id="868049556" name="docshape401"/>
                        <wps:cNvSpPr txBox="1">
                          <a:spLocks noChangeArrowheads="1"/>
                        </wps:cNvSpPr>
                        <wps:spPr bwMode="auto">
                          <a:xfrm>
                            <a:off x="4968" y="8004"/>
                            <a:ext cx="1733"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49" w:lineRule="exact"/>
                                <w:ind w:left="264"/>
                                <w:rPr>
                                  <w:sz w:val="6"/>
                                </w:rPr>
                              </w:pPr>
                              <w:r>
                                <w:rPr>
                                  <w:color w:val="8EA3BC"/>
                                  <w:w w:val="62"/>
                                  <w:sz w:val="6"/>
                                </w:rPr>
                                <w:t>h</w:t>
                              </w:r>
                            </w:p>
                            <w:p w:rsidR="000024F8" w:rsidRDefault="001D4375">
                              <w:pPr>
                                <w:spacing w:line="223" w:lineRule="exact"/>
                                <w:rPr>
                                  <w:i/>
                                  <w:sz w:val="21"/>
                                </w:rPr>
                              </w:pPr>
                              <w:r>
                                <w:rPr>
                                  <w:i/>
                                  <w:color w:val="7B828E"/>
                                  <w:w w:val="95"/>
                                  <w:sz w:val="21"/>
                                </w:rPr>
                                <w:t>S</w:t>
                              </w:r>
                              <w:r>
                                <w:rPr>
                                  <w:i/>
                                  <w:color w:val="596070"/>
                                  <w:w w:val="95"/>
                                  <w:sz w:val="21"/>
                                </w:rPr>
                                <w:t>tral</w:t>
                              </w:r>
                              <w:r>
                                <w:rPr>
                                  <w:i/>
                                  <w:color w:val="7B828E"/>
                                  <w:w w:val="95"/>
                                  <w:sz w:val="21"/>
                                </w:rPr>
                                <w:t>c</w:t>
                              </w:r>
                              <w:r>
                                <w:rPr>
                                  <w:i/>
                                  <w:color w:val="464D5E"/>
                                  <w:w w:val="95"/>
                                  <w:sz w:val="21"/>
                                </w:rPr>
                                <w:t>i</w:t>
                              </w:r>
                              <w:r>
                                <w:rPr>
                                  <w:i/>
                                  <w:color w:val="6B727C"/>
                                  <w:w w:val="95"/>
                                  <w:sz w:val="21"/>
                                </w:rPr>
                                <w:t>o</w:t>
                              </w:r>
                              <w:r>
                                <w:rPr>
                                  <w:i/>
                                  <w:color w:val="596070"/>
                                  <w:spacing w:val="-2"/>
                                  <w:w w:val="85"/>
                                  <w:sz w:val="21"/>
                                </w:rPr>
                                <w:t>pla</w:t>
                              </w:r>
                              <w:r w:rsidR="004C6472">
                                <w:rPr>
                                  <w:i/>
                                  <w:color w:val="596070"/>
                                  <w:spacing w:val="-2"/>
                                  <w:w w:val="85"/>
                                  <w:sz w:val="21"/>
                                </w:rPr>
                                <w:t>nimetrico</w:t>
                              </w:r>
                            </w:p>
                          </w:txbxContent>
                        </wps:txbx>
                        <wps:bodyPr rot="0" vert="horz" wrap="square" lIns="0" tIns="0" rIns="0" bIns="0" anchor="t" anchorCtr="0" upright="1">
                          <a:noAutofit/>
                        </wps:bodyPr>
                      </wps:wsp>
                      <wps:wsp>
                        <wps:cNvPr id="868049557" name="docshape402"/>
                        <wps:cNvSpPr txBox="1">
                          <a:spLocks noChangeArrowheads="1"/>
                        </wps:cNvSpPr>
                        <wps:spPr bwMode="auto">
                          <a:xfrm>
                            <a:off x="2397" y="423"/>
                            <a:ext cx="208" cy="200"/>
                          </a:xfrm>
                          <a:prstGeom prst="rect">
                            <a:avLst/>
                          </a:prstGeom>
                          <a:solidFill>
                            <a:srgbClr val="EBF2E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before="10"/>
                                <w:ind w:left="-6" w:right="-15"/>
                                <w:rPr>
                                  <w:rFonts w:ascii="Arial"/>
                                  <w:color w:val="000000"/>
                                  <w:sz w:val="15"/>
                                </w:rPr>
                              </w:pPr>
                              <w:r>
                                <w:rPr>
                                  <w:rFonts w:ascii="Arial"/>
                                  <w:color w:val="A3B8CC"/>
                                  <w:spacing w:val="-2"/>
                                  <w:w w:val="65"/>
                                  <w:sz w:val="15"/>
                                </w:rPr>
                                <w:t>"'(,('&lt;</w:t>
                              </w:r>
                            </w:p>
                          </w:txbxContent>
                        </wps:txbx>
                        <wps:bodyPr rot="0" vert="horz" wrap="square" lIns="0" tIns="0" rIns="0" bIns="0" anchor="t" anchorCtr="0" upright="1">
                          <a:noAutofit/>
                        </wps:bodyPr>
                      </wps:wsp>
                      <wps:wsp>
                        <wps:cNvPr id="868049558" name="docshape403"/>
                        <wps:cNvSpPr txBox="1">
                          <a:spLocks noChangeArrowheads="1"/>
                        </wps:cNvSpPr>
                        <wps:spPr bwMode="auto">
                          <a:xfrm>
                            <a:off x="6271" y="287"/>
                            <a:ext cx="152" cy="365"/>
                          </a:xfrm>
                          <a:prstGeom prst="rect">
                            <a:avLst/>
                          </a:prstGeom>
                          <a:solidFill>
                            <a:srgbClr val="EBF2E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before="61"/>
                                <w:ind w:left="99" w:right="-202"/>
                                <w:rPr>
                                  <w:rFonts w:ascii="Arial"/>
                                  <w:color w:val="000000"/>
                                  <w:sz w:val="24"/>
                                </w:rPr>
                              </w:pPr>
                              <w:r>
                                <w:rPr>
                                  <w:rFonts w:ascii="Arial"/>
                                  <w:color w:val="A3B8CC"/>
                                  <w:spacing w:val="-5"/>
                                  <w:w w:val="185"/>
                                  <w:sz w:val="24"/>
                                </w:rPr>
                                <w:t>,/</w:t>
                              </w:r>
                            </w:p>
                          </w:txbxContent>
                        </wps:txbx>
                        <wps:bodyPr rot="0" vert="horz" wrap="square" lIns="0" tIns="0" rIns="0" bIns="0" anchor="t" anchorCtr="0" upright="1">
                          <a:noAutofit/>
                        </wps:bodyPr>
                      </wps:wsp>
                      <wps:wsp>
                        <wps:cNvPr id="868049559" name="docshape404"/>
                        <wps:cNvSpPr txBox="1">
                          <a:spLocks noChangeArrowheads="1"/>
                        </wps:cNvSpPr>
                        <wps:spPr bwMode="auto">
                          <a:xfrm>
                            <a:off x="5544" y="287"/>
                            <a:ext cx="654" cy="365"/>
                          </a:xfrm>
                          <a:prstGeom prst="rect">
                            <a:avLst/>
                          </a:prstGeom>
                          <a:solidFill>
                            <a:srgbClr val="EBF2E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tabs>
                                  <w:tab w:val="left" w:pos="826"/>
                                </w:tabs>
                                <w:spacing w:before="11"/>
                                <w:ind w:right="-188"/>
                                <w:rPr>
                                  <w:rFonts w:ascii="Arial"/>
                                  <w:color w:val="000000"/>
                                  <w:sz w:val="24"/>
                                </w:rPr>
                              </w:pPr>
                              <w:r>
                                <w:rPr>
                                  <w:rFonts w:ascii="Arial"/>
                                  <w:i/>
                                  <w:color w:val="A3B8CC"/>
                                  <w:w w:val="110"/>
                                  <w:sz w:val="17"/>
                                </w:rPr>
                                <w:t>I</w:t>
                              </w:r>
                              <w:r>
                                <w:rPr>
                                  <w:rFonts w:ascii="Arial"/>
                                  <w:color w:val="A3B8CC"/>
                                  <w:position w:val="-11"/>
                                  <w:sz w:val="24"/>
                                  <w:u w:val="single" w:color="A2B7CB"/>
                                </w:rPr>
                                <w:tab/>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78" o:spid="_x0000_s1060" style="position:absolute;margin-left:55.2pt;margin-top:14.35pt;width:465.25pt;height:399.5pt;z-index:-251554304;mso-wrap-distance-left:0;mso-wrap-distance-right:0;mso-position-horizontal-relative:page" coordorigin="1104,287" coordsize="9305,79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">
                <v:shape id="docshape379" o:spid="_x0000_s1061" type="#_x0000_t75" style="position:absolute;left:1103;top:387;width:9305;height:7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">
                  <v:imagedata r:id="rId63" o:title=""/>
                </v:shape>
                <v:shape id="docshape380" o:spid="_x0000_s1062" style="position:absolute;left:2123;top:287;width:4653;height:227;visibility:visible;mso-wrap-style:square;v-text-anchor:top" coordsize="4653,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" path="m274,1l,1,,226r274,l274,1xm1699,r-65,l1634,226r65,l1699,xm3011,l2780,r,226l3011,226,3011,xm4652,l4414,r,226l4652,226,4652,xe" fillcolor="#ebf2ef" stroked="f">
                  <v:path arrowok="t" o:connecttype="custom" o:connectlocs="274,289;0,289;0,514;274,514;274,289;1699,288;1634,288;1634,514;1699,514;1699,288;3011,288;2780,288;2780,514;3011,514;3011,288;4652,288;4414,288;4414,514;4652,514;4652,288" o:connectangles="0,0,0,0,0,0,0,0,0,0,0,0,0,0,0,0,0,0,0,0"/>
                </v:shape>
                <v:line id="Line 2717" o:spid="_x0000_s1063" style="position:absolute;visibility:visible;mso-wrap-style:square" from="6625,459" to="6717,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" strokecolor="#a3b8cc" strokeweight=".35325mm"/>
                <v:shape id="docshape381" o:spid="_x0000_s1064" style="position:absolute;left:1652;top:287;width:8440;height:1965;visibility:visible;mso-wrap-style:square;v-text-anchor:top" coordsize="8440,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" path="m137,582r-79,l58,683,,683r,329l79,1012r,-167l137,845r,-263xm497,135r-50,l447,335r50,l497,135xm575,514r-87,l488,700r87,l575,514xm745,380r-180,l565,514r180,l745,380xm1217,381r-36,l1181,380r-72,l1109,513r-150,l959,380r-180,l779,513r-12,l767,700r361,l1128,514r17,l1145,683r-12,l1133,1012r79,l1212,907r5,l1217,381xm1527,381r-281,l1246,514r281,l1527,381xm1734,1552r-13,l1721,1374r-72,l1649,1590r-15,l1634,1965r58,l1692,1881r29,l1721,1705r13,l1734,1552xm2338,399r-80,l2258,506r80,l2338,399xm4385,543r-116,l4269,696r116,l4385,543xm4973,45r-988,l3985,365r988,l4973,45xm5152,r-87,l5065,226r87,l5152,xm5486,543r-72,l5414,690r72,l5486,543xm5993,543r-50,l5943,690r50,l5993,543xm6793,r-36,l6757,226r36,l6793,xm8439,1613r-79,l8360,1876r79,l8439,1613xe" fillcolor="#ebf2ef" stroked="f">
                  <v:path arrowok="t" o:connecttype="custom" o:connectlocs="58,870;0,971;79,1300;137,1133;497,423;447,623;497,423;488,802;575,988;745,668;565,802;745,668;1181,669;1109,668;959,801;779,668;767,801;1128,988;1145,802;1133,971;1212,1300;1217,1195;1527,669;1246,802;1527,669;1721,1840;1649,1662;1634,1878;1692,2253;1721,2169;1734,1993;2338,687;2258,794;2338,687;4269,831;4385,984;4973,333;3985,653;4973,333;5065,288;5152,514;5486,831;5414,978;5486,831;5943,831;5993,978;6793,288;6757,514;6793,288;8360,1901;8439,2164" o:connectangles="0,0,0,0,0,0,0,0,0,0,0,0,0,0,0,0,0,0,0,0,0,0,0,0,0,0,0,0,0,0,0,0,0,0,0,0,0,0,0,0,0,0,0,0,0,0,0,0,0,0,0"/>
                </v:shape>
                <v:shape id="docshape382" o:spid="_x0000_s1065" type="#_x0000_t202" style="position:absolute;left:1764;top:438;width:534;height: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" filled="f" stroked="f">
                  <v:textbox inset="0,0,0,0">
                    <w:txbxContent>
                      <w:p w:rsidR="000024F8" w:rsidRDefault="001D4375">
                        <w:pPr>
                          <w:spacing w:line="294" w:lineRule="exact"/>
                          <w:ind w:left="131"/>
                          <w:rPr>
                            <w:rFonts w:ascii="Arial"/>
                            <w:sz w:val="15"/>
                          </w:rPr>
                        </w:pPr>
                        <w:r>
                          <w:rPr>
                            <w:rFonts w:ascii="Arial"/>
                            <w:color w:val="A3B8CC"/>
                            <w:w w:val="50"/>
                            <w:sz w:val="33"/>
                            <w:shd w:val="clear" w:color="auto" w:fill="EBF2EF"/>
                          </w:rPr>
                          <w:t>..</w:t>
                        </w:r>
                        <w:r>
                          <w:rPr>
                            <w:rFonts w:ascii="Arial"/>
                            <w:i/>
                            <w:color w:val="A3B8CC"/>
                            <w:w w:val="50"/>
                            <w:sz w:val="33"/>
                            <w:shd w:val="clear" w:color="auto" w:fill="EBF2EF"/>
                          </w:rPr>
                          <w:t>I</w:t>
                        </w:r>
                        <w:r>
                          <w:rPr>
                            <w:rFonts w:ascii="Arial"/>
                            <w:color w:val="B8C6D6"/>
                            <w:spacing w:val="-10"/>
                            <w:w w:val="90"/>
                            <w:position w:val="19"/>
                            <w:sz w:val="15"/>
                          </w:rPr>
                          <w:t>'</w:t>
                        </w:r>
                      </w:p>
                      <w:p w:rsidR="000024F8" w:rsidRDefault="001D4375">
                        <w:pPr>
                          <w:spacing w:line="57" w:lineRule="exact"/>
                          <w:ind w:right="50"/>
                          <w:jc w:val="right"/>
                          <w:rPr>
                            <w:rFonts w:ascii="Arial"/>
                            <w:sz w:val="10"/>
                          </w:rPr>
                        </w:pPr>
                        <w:r>
                          <w:rPr>
                            <w:rFonts w:ascii="Arial"/>
                            <w:color w:val="A3B8CC"/>
                            <w:spacing w:val="-5"/>
                            <w:w w:val="30"/>
                            <w:sz w:val="10"/>
                          </w:rPr>
                          <w:t>'"O</w:t>
                        </w:r>
                      </w:p>
                      <w:p w:rsidR="000024F8" w:rsidRDefault="001D4375">
                        <w:pPr>
                          <w:spacing w:before="20"/>
                          <w:rPr>
                            <w:rFonts w:ascii="Arial" w:hAnsi="Arial"/>
                            <w:sz w:val="25"/>
                          </w:rPr>
                        </w:pPr>
                        <w:r>
                          <w:rPr>
                            <w:rFonts w:ascii="Arial" w:hAnsi="Arial"/>
                            <w:b/>
                            <w:color w:val="8EA3BC"/>
                            <w:w w:val="120"/>
                            <w:sz w:val="14"/>
                          </w:rPr>
                          <w:t>lt,••</w:t>
                        </w:r>
                        <w:r>
                          <w:rPr>
                            <w:rFonts w:ascii="Arial" w:hAnsi="Arial"/>
                            <w:i/>
                            <w:color w:val="A3B8CC"/>
                            <w:spacing w:val="-9"/>
                            <w:w w:val="99"/>
                            <w:sz w:val="14"/>
                          </w:rPr>
                          <w:t>:</w:t>
                        </w:r>
                        <w:r>
                          <w:rPr>
                            <w:rFonts w:ascii="Arial" w:hAnsi="Arial"/>
                            <w:color w:val="A3B8CC"/>
                            <w:spacing w:val="-9"/>
                            <w:w w:val="99"/>
                            <w:position w:val="-12"/>
                            <w:sz w:val="25"/>
                            <w:shd w:val="clear" w:color="auto" w:fill="EBF2EF"/>
                          </w:rPr>
                          <w:t>.</w:t>
                        </w:r>
                        <w:r>
                          <w:rPr>
                            <w:rFonts w:ascii="Arial" w:hAnsi="Arial"/>
                            <w:color w:val="A3B8CC"/>
                            <w:spacing w:val="-9"/>
                            <w:w w:val="99"/>
                            <w:position w:val="-12"/>
                            <w:sz w:val="25"/>
                          </w:rPr>
                          <w:t>.</w:t>
                        </w:r>
                      </w:p>
                    </w:txbxContent>
                  </v:textbox>
                </v:shape>
                <v:shape id="docshape383" o:spid="_x0000_s1066" type="#_x0000_t202" style="position:absolute;left:2310;top:438;width:103;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" filled="f" stroked="f">
                  <v:textbox inset="0,0,0,0">
                    <w:txbxContent>
                      <w:p w:rsidR="000024F8" w:rsidRDefault="001D4375">
                        <w:pPr>
                          <w:spacing w:line="168" w:lineRule="exact"/>
                          <w:rPr>
                            <w:rFonts w:ascii="Arial"/>
                            <w:sz w:val="15"/>
                          </w:rPr>
                        </w:pPr>
                        <w:r>
                          <w:rPr>
                            <w:rFonts w:ascii="Arial"/>
                            <w:color w:val="A3B8CC"/>
                            <w:spacing w:val="-5"/>
                            <w:w w:val="75"/>
                            <w:sz w:val="15"/>
                          </w:rPr>
                          <w:t>,_</w:t>
                        </w:r>
                      </w:p>
                    </w:txbxContent>
                  </v:textbox>
                </v:shape>
                <v:shape id="docshape384" o:spid="_x0000_s1067" type="#_x0000_t202" style="position:absolute;left:3596;top:305;width:344;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" filled="f" stroked="f">
                  <v:textbox inset="0,0,0,0">
                    <w:txbxContent>
                      <w:p w:rsidR="000024F8" w:rsidRDefault="001D4375">
                        <w:pPr>
                          <w:spacing w:line="190" w:lineRule="exact"/>
                          <w:rPr>
                            <w:rFonts w:ascii="Arial"/>
                            <w:sz w:val="17"/>
                          </w:rPr>
                        </w:pPr>
                        <w:r>
                          <w:rPr>
                            <w:rFonts w:ascii="Arial"/>
                            <w:color w:val="8EA3BC"/>
                            <w:spacing w:val="-5"/>
                            <w:w w:val="340"/>
                            <w:sz w:val="17"/>
                          </w:rPr>
                          <w:t>,</w:t>
                        </w:r>
                        <w:r>
                          <w:rPr>
                            <w:rFonts w:ascii="Arial"/>
                            <w:color w:val="B8C6D6"/>
                            <w:spacing w:val="-5"/>
                            <w:w w:val="340"/>
                            <w:sz w:val="17"/>
                          </w:rPr>
                          <w:t>,</w:t>
                        </w:r>
                      </w:p>
                    </w:txbxContent>
                  </v:textbox>
                </v:shape>
                <v:shape id="docshape385" o:spid="_x0000_s1068" type="#_x0000_t202" style="position:absolute;left:2760;top:678;width:191;height: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" filled="f" stroked="f">
                  <v:textbox inset="0,0,0,0">
                    <w:txbxContent>
                      <w:p w:rsidR="000024F8" w:rsidRDefault="001D4375">
                        <w:pPr>
                          <w:spacing w:line="112" w:lineRule="exact"/>
                          <w:rPr>
                            <w:rFonts w:ascii="Arial"/>
                            <w:i/>
                            <w:sz w:val="10"/>
                          </w:rPr>
                        </w:pPr>
                        <w:r>
                          <w:rPr>
                            <w:rFonts w:ascii="Arial"/>
                            <w:color w:val="B8C6D6"/>
                            <w:sz w:val="10"/>
                          </w:rPr>
                          <w:t>..</w:t>
                        </w:r>
                        <w:r>
                          <w:rPr>
                            <w:rFonts w:ascii="Arial"/>
                            <w:i/>
                            <w:color w:val="B8C6D6"/>
                            <w:spacing w:val="-10"/>
                            <w:sz w:val="10"/>
                          </w:rPr>
                          <w:t>)</w:t>
                        </w:r>
                      </w:p>
                    </w:txbxContent>
                  </v:textbox>
                </v:shape>
                <v:shape id="docshape386" o:spid="_x0000_s1069" type="#_x0000_t202" style="position:absolute;left:2419;top:815;width:124;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" filled="f" stroked="f">
                  <v:textbox inset="0,0,0,0">
                    <w:txbxContent>
                      <w:p w:rsidR="000024F8" w:rsidRDefault="001D4375">
                        <w:pPr>
                          <w:spacing w:before="19" w:line="153" w:lineRule="auto"/>
                          <w:rPr>
                            <w:rFonts w:ascii="Arial"/>
                            <w:sz w:val="21"/>
                          </w:rPr>
                        </w:pPr>
                        <w:r>
                          <w:rPr>
                            <w:rFonts w:ascii="Arial"/>
                            <w:color w:val="A3B8CC"/>
                            <w:spacing w:val="-28"/>
                            <w:w w:val="115"/>
                            <w:sz w:val="14"/>
                          </w:rPr>
                          <w:t>;</w:t>
                        </w:r>
                        <w:r>
                          <w:rPr>
                            <w:rFonts w:ascii="Arial"/>
                            <w:color w:val="A3B8CC"/>
                            <w:spacing w:val="-28"/>
                            <w:w w:val="115"/>
                            <w:position w:val="-12"/>
                            <w:sz w:val="21"/>
                            <w:shd w:val="clear" w:color="auto" w:fill="EBF2EF"/>
                          </w:rPr>
                          <w:t>"</w:t>
                        </w:r>
                        <w:r>
                          <w:rPr>
                            <w:rFonts w:ascii="Arial"/>
                            <w:color w:val="A3B8CC"/>
                            <w:spacing w:val="-28"/>
                            <w:w w:val="115"/>
                            <w:sz w:val="14"/>
                          </w:rPr>
                          <w:t>.</w:t>
                        </w:r>
                        <w:r>
                          <w:rPr>
                            <w:rFonts w:ascii="Arial"/>
                            <w:color w:val="A3B8CC"/>
                            <w:spacing w:val="-28"/>
                            <w:w w:val="115"/>
                            <w:position w:val="-12"/>
                            <w:sz w:val="21"/>
                          </w:rPr>
                          <w:t>'</w:t>
                        </w:r>
                      </w:p>
                    </w:txbxContent>
                  </v:textbox>
                </v:shape>
                <v:shape id="docshape387" o:spid="_x0000_s1070" type="#_x0000_t202" style="position:absolute;left:2796;top:715;width:122;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" filled="f" stroked="f">
                  <v:textbox inset="0,0,0,0">
                    <w:txbxContent>
                      <w:p w:rsidR="000024F8" w:rsidRDefault="001D4375">
                        <w:pPr>
                          <w:spacing w:line="443" w:lineRule="exact"/>
                          <w:rPr>
                            <w:sz w:val="40"/>
                          </w:rPr>
                        </w:pPr>
                        <w:r>
                          <w:rPr>
                            <w:color w:val="A3B8CC"/>
                            <w:w w:val="76"/>
                            <w:sz w:val="40"/>
                          </w:rPr>
                          <w:t>-</w:t>
                        </w:r>
                      </w:p>
                    </w:txbxContent>
                  </v:textbox>
                </v:shape>
                <v:shape id="docshape388" o:spid="_x0000_s1071" type="#_x0000_t202" style="position:absolute;left:3776;top:356;width:319;height: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" filled="f" stroked="f">
                  <v:textbox inset="0,0,0,0">
                    <w:txbxContent>
                      <w:p w:rsidR="000024F8" w:rsidRDefault="001D4375">
                        <w:pPr>
                          <w:spacing w:line="268" w:lineRule="exact"/>
                          <w:rPr>
                            <w:rFonts w:ascii="Arial"/>
                            <w:i/>
                            <w:sz w:val="24"/>
                          </w:rPr>
                        </w:pPr>
                        <w:r>
                          <w:rPr>
                            <w:b/>
                            <w:color w:val="A3B8CC"/>
                            <w:sz w:val="19"/>
                            <w:shd w:val="clear" w:color="auto" w:fill="EBF2EF"/>
                          </w:rPr>
                          <w:t>i</w:t>
                        </w:r>
                        <w:r>
                          <w:rPr>
                            <w:b/>
                            <w:color w:val="A3B8CC"/>
                            <w:sz w:val="19"/>
                          </w:rPr>
                          <w:t>:</w:t>
                        </w:r>
                        <w:r>
                          <w:rPr>
                            <w:rFonts w:ascii="Arial"/>
                            <w:i/>
                            <w:color w:val="A3B8CC"/>
                            <w:spacing w:val="-10"/>
                            <w:sz w:val="24"/>
                            <w:shd w:val="clear" w:color="auto" w:fill="EBF2EF"/>
                          </w:rPr>
                          <w:t>o</w:t>
                        </w:r>
                      </w:p>
                      <w:p w:rsidR="000024F8" w:rsidRDefault="001D4375">
                        <w:pPr>
                          <w:spacing w:before="40"/>
                          <w:ind w:left="6"/>
                          <w:rPr>
                            <w:b/>
                            <w:sz w:val="8"/>
                          </w:rPr>
                        </w:pPr>
                        <w:r>
                          <w:rPr>
                            <w:rFonts w:ascii="Arial"/>
                            <w:b/>
                            <w:color w:val="A3B8CC"/>
                            <w:sz w:val="11"/>
                            <w:shd w:val="clear" w:color="auto" w:fill="EBF2EF"/>
                          </w:rPr>
                          <w:t>o</w:t>
                        </w:r>
                        <w:r>
                          <w:rPr>
                            <w:b/>
                            <w:color w:val="A3B8CC"/>
                            <w:spacing w:val="-10"/>
                            <w:sz w:val="8"/>
                          </w:rPr>
                          <w:t>Q</w:t>
                        </w:r>
                      </w:p>
                    </w:txbxContent>
                  </v:textbox>
                </v:shape>
                <v:shape id="docshape389" o:spid="_x0000_s1072" type="#_x0000_t202" style="position:absolute;left:4904;top:305;width:430;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" filled="f" stroked="f">
                  <v:textbox inset="0,0,0,0">
                    <w:txbxContent>
                      <w:p w:rsidR="000024F8" w:rsidRDefault="001D4375">
                        <w:pPr>
                          <w:spacing w:line="190" w:lineRule="exact"/>
                          <w:rPr>
                            <w:rFonts w:ascii="Arial"/>
                            <w:sz w:val="17"/>
                          </w:rPr>
                        </w:pPr>
                        <w:r>
                          <w:rPr>
                            <w:rFonts w:ascii="Arial"/>
                            <w:color w:val="A3B8CC"/>
                            <w:w w:val="110"/>
                            <w:sz w:val="17"/>
                          </w:rPr>
                          <w:t>'-...</w:t>
                        </w:r>
                        <w:r>
                          <w:rPr>
                            <w:rFonts w:ascii="Arial"/>
                            <w:color w:val="8EA3BC"/>
                            <w:spacing w:val="-5"/>
                            <w:w w:val="110"/>
                            <w:sz w:val="17"/>
                          </w:rPr>
                          <w:t>,.</w:t>
                        </w:r>
                      </w:p>
                    </w:txbxContent>
                  </v:textbox>
                </v:shape>
                <v:shape id="docshape390" o:spid="_x0000_s1073" type="#_x0000_t202" style="position:absolute;left:7335;top:305;width:189;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" filled="f" stroked="f">
                  <v:textbox inset="0,0,0,0">
                    <w:txbxContent>
                      <w:p w:rsidR="000024F8" w:rsidRDefault="001D4375">
                        <w:pPr>
                          <w:spacing w:line="190" w:lineRule="exact"/>
                          <w:rPr>
                            <w:rFonts w:ascii="Arial"/>
                            <w:sz w:val="17"/>
                          </w:rPr>
                        </w:pPr>
                        <w:r>
                          <w:rPr>
                            <w:rFonts w:ascii="Arial"/>
                            <w:color w:val="A3B8CC"/>
                            <w:spacing w:val="-2"/>
                            <w:w w:val="70"/>
                            <w:sz w:val="17"/>
                          </w:rPr>
                          <w:t>'.....</w:t>
                        </w:r>
                      </w:p>
                    </w:txbxContent>
                  </v:textbox>
                </v:shape>
                <v:shape id="docshape391" o:spid="_x0000_s1074" type="#_x0000_t202" style="position:absolute;left:8408;top:286;width:450;height: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" filled="f" stroked="f">
                  <v:textbox inset="0,0,0,0">
                    <w:txbxContent>
                      <w:p w:rsidR="000024F8" w:rsidRDefault="001D4375">
                        <w:pPr>
                          <w:spacing w:line="212" w:lineRule="exact"/>
                          <w:rPr>
                            <w:rFonts w:ascii="Arial" w:hAnsi="Arial"/>
                            <w:b/>
                            <w:sz w:val="19"/>
                          </w:rPr>
                        </w:pPr>
                        <w:r>
                          <w:rPr>
                            <w:rFonts w:ascii="Arial" w:hAnsi="Arial"/>
                            <w:color w:val="B8C6D6"/>
                            <w:w w:val="105"/>
                            <w:sz w:val="17"/>
                          </w:rPr>
                          <w:t>•</w:t>
                        </w:r>
                        <w:r>
                          <w:rPr>
                            <w:rFonts w:ascii="Arial" w:hAnsi="Arial"/>
                            <w:b/>
                            <w:color w:val="93CAD8"/>
                            <w:spacing w:val="-5"/>
                            <w:w w:val="105"/>
                            <w:sz w:val="19"/>
                          </w:rPr>
                          <w:t>=g</w:t>
                        </w:r>
                      </w:p>
                    </w:txbxContent>
                  </v:textbox>
                </v:shape>
                <v:shape id="docshape392" o:spid="_x0000_s1075" type="#_x0000_t202" style="position:absolute;left:5352;top:797;width:1395;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" filled="f" stroked="f">
                  <v:textbox inset="0,0,0,0">
                    <w:txbxContent>
                      <w:p w:rsidR="000024F8" w:rsidRDefault="001D4375">
                        <w:pPr>
                          <w:spacing w:line="179" w:lineRule="exact"/>
                          <w:rPr>
                            <w:rFonts w:ascii="Arial"/>
                            <w:sz w:val="11"/>
                          </w:rPr>
                        </w:pPr>
                        <w:r>
                          <w:rPr>
                            <w:rFonts w:ascii="Arial"/>
                            <w:b/>
                            <w:color w:val="8EA3BC"/>
                            <w:w w:val="90"/>
                            <w:sz w:val="16"/>
                          </w:rPr>
                          <w:t>7</w:t>
                        </w:r>
                        <w:r>
                          <w:rPr>
                            <w:rFonts w:ascii="Arial"/>
                            <w:b/>
                            <w:color w:val="7B828E"/>
                            <w:w w:val="90"/>
                            <w:sz w:val="16"/>
                          </w:rPr>
                          <w:t>/JJ</w:t>
                        </w:r>
                        <w:r>
                          <w:rPr>
                            <w:rFonts w:ascii="Arial"/>
                            <w:b/>
                            <w:color w:val="8EA3BC"/>
                            <w:w w:val="90"/>
                            <w:sz w:val="16"/>
                          </w:rPr>
                          <w:t>-</w:t>
                        </w:r>
                        <w:r>
                          <w:rPr>
                            <w:rFonts w:ascii="Arial"/>
                            <w:b/>
                            <w:color w:val="8791A1"/>
                            <w:w w:val="90"/>
                            <w:sz w:val="16"/>
                          </w:rPr>
                          <w:t>""'</w:t>
                        </w:r>
                        <w:r>
                          <w:rPr>
                            <w:rFonts w:ascii="Arial"/>
                            <w:b/>
                            <w:color w:val="8EA3BC"/>
                            <w:w w:val="90"/>
                            <w:sz w:val="16"/>
                          </w:rPr>
                          <w:t>-</w:t>
                        </w:r>
                        <w:r>
                          <w:rPr>
                            <w:rFonts w:ascii="Arial"/>
                            <w:b/>
                            <w:color w:val="A3B8CC"/>
                            <w:w w:val="90"/>
                            <w:sz w:val="11"/>
                          </w:rPr>
                          <w:t>:</w:t>
                        </w:r>
                        <w:r>
                          <w:rPr>
                            <w:rFonts w:ascii="Arial"/>
                            <w:b/>
                            <w:color w:val="8791A1"/>
                            <w:w w:val="90"/>
                            <w:sz w:val="16"/>
                          </w:rPr>
                          <w:t>.</w:t>
                        </w:r>
                        <w:r>
                          <w:rPr>
                            <w:rFonts w:ascii="Arial"/>
                            <w:b/>
                            <w:color w:val="A3B8CC"/>
                            <w:w w:val="90"/>
                            <w:sz w:val="11"/>
                          </w:rPr>
                          <w:t>;;</w:t>
                        </w:r>
                        <w:r>
                          <w:rPr>
                            <w:rFonts w:ascii="Arial"/>
                            <w:b/>
                            <w:color w:val="7B828E"/>
                            <w:w w:val="90"/>
                            <w:sz w:val="11"/>
                          </w:rPr>
                          <w:t>-</w:t>
                        </w:r>
                        <w:r>
                          <w:rPr>
                            <w:rFonts w:ascii="Arial"/>
                            <w:b/>
                            <w:color w:val="8EA3BC"/>
                            <w:w w:val="90"/>
                            <w:sz w:val="11"/>
                          </w:rPr>
                          <w:t>::1</w:t>
                        </w:r>
                        <w:r>
                          <w:rPr>
                            <w:rFonts w:ascii="Arial"/>
                            <w:b/>
                            <w:color w:val="6785A5"/>
                            <w:w w:val="90"/>
                            <w:sz w:val="11"/>
                          </w:rPr>
                          <w:t>-</w:t>
                        </w:r>
                        <w:r>
                          <w:rPr>
                            <w:rFonts w:ascii="Arial"/>
                            <w:b/>
                            <w:color w:val="A39AAF"/>
                            <w:w w:val="90"/>
                            <w:sz w:val="11"/>
                          </w:rPr>
                          <w:t>:;.-</w:t>
                        </w:r>
                        <w:r>
                          <w:rPr>
                            <w:rFonts w:ascii="Arial"/>
                            <w:color w:val="A39AAF"/>
                            <w:spacing w:val="-10"/>
                            <w:w w:val="90"/>
                            <w:sz w:val="11"/>
                          </w:rPr>
                          <w:t>-</w:t>
                        </w:r>
                      </w:p>
                    </w:txbxContent>
                  </v:textbox>
                </v:shape>
                <v:shape id="docshape393" o:spid="_x0000_s1076" type="#_x0000_t202" style="position:absolute;left:7335;top:356;width:563;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" filled="f" stroked="f">
                  <v:textbox inset="0,0,0,0">
                    <w:txbxContent>
                      <w:p w:rsidR="000024F8" w:rsidRDefault="001D4375">
                        <w:pPr>
                          <w:spacing w:line="268" w:lineRule="exact"/>
                          <w:ind w:right="18"/>
                          <w:jc w:val="center"/>
                          <w:rPr>
                            <w:rFonts w:ascii="Arial"/>
                            <w:sz w:val="24"/>
                          </w:rPr>
                        </w:pPr>
                        <w:r>
                          <w:rPr>
                            <w:rFonts w:ascii="Arial"/>
                            <w:color w:val="A3B8CC"/>
                            <w:w w:val="50"/>
                            <w:sz w:val="24"/>
                            <w:shd w:val="clear" w:color="auto" w:fill="EBF2EF"/>
                          </w:rPr>
                          <w:t>---</w:t>
                        </w:r>
                        <w:r>
                          <w:rPr>
                            <w:rFonts w:ascii="Arial"/>
                            <w:color w:val="A3B8CC"/>
                            <w:spacing w:val="-4"/>
                            <w:w w:val="50"/>
                            <w:sz w:val="24"/>
                            <w:shd w:val="clear" w:color="auto" w:fill="EBF2EF"/>
                          </w:rPr>
                          <w:t>....</w:t>
                        </w:r>
                      </w:p>
                      <w:p w:rsidR="000024F8" w:rsidRDefault="001D4375">
                        <w:pPr>
                          <w:spacing w:before="213"/>
                          <w:ind w:right="3"/>
                          <w:jc w:val="center"/>
                          <w:rPr>
                            <w:rFonts w:ascii="Arial" w:hAnsi="Arial"/>
                            <w:sz w:val="11"/>
                          </w:rPr>
                        </w:pPr>
                        <w:r>
                          <w:rPr>
                            <w:rFonts w:ascii="Arial" w:hAnsi="Arial"/>
                            <w:color w:val="A3B8CC"/>
                            <w:sz w:val="11"/>
                          </w:rPr>
                          <w:t>•</w:t>
                        </w:r>
                      </w:p>
                    </w:txbxContent>
                  </v:textbox>
                </v:shape>
                <v:shape id="docshape394" o:spid="_x0000_s1077" type="#_x0000_t202" style="position:absolute;left:2785;top:1000;width:104;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" filled="f" stroked="f">
                  <v:textbox inset="0,0,0,0">
                    <w:txbxContent>
                      <w:p w:rsidR="000024F8" w:rsidRDefault="001D4375">
                        <w:pPr>
                          <w:spacing w:line="277" w:lineRule="exact"/>
                          <w:rPr>
                            <w:sz w:val="25"/>
                          </w:rPr>
                        </w:pPr>
                        <w:r>
                          <w:rPr>
                            <w:color w:val="A3B8CC"/>
                            <w:sz w:val="25"/>
                          </w:rPr>
                          <w:t>!</w:t>
                        </w:r>
                      </w:p>
                    </w:txbxContent>
                  </v:textbox>
                </v:shape>
                <v:shape id="docshape395" o:spid="_x0000_s1078" type="#_x0000_t202" style="position:absolute;left:3367;top:938;width:49;height:1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" filled="f" stroked="f">
                  <v:textbox inset="0,0,0,0">
                    <w:txbxContent>
                      <w:p w:rsidR="000024F8" w:rsidRDefault="001D4375">
                        <w:pPr>
                          <w:spacing w:line="166" w:lineRule="exact"/>
                          <w:rPr>
                            <w:sz w:val="15"/>
                          </w:rPr>
                        </w:pPr>
                        <w:r>
                          <w:rPr>
                            <w:color w:val="8791A1"/>
                            <w:w w:val="76"/>
                            <w:sz w:val="15"/>
                          </w:rPr>
                          <w:t>,</w:t>
                        </w:r>
                      </w:p>
                    </w:txbxContent>
                  </v:textbox>
                </v:shape>
                <v:shape id="docshape396" o:spid="_x0000_s1079" type="#_x0000_t202" style="position:absolute;left:3805;top:1000;width:83;height: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" filled="f" stroked="f">
                  <v:textbox inset="0,0,0,0">
                    <w:txbxContent>
                      <w:p w:rsidR="000024F8" w:rsidRDefault="001D4375">
                        <w:pPr>
                          <w:spacing w:line="277" w:lineRule="exact"/>
                          <w:rPr>
                            <w:sz w:val="25"/>
                          </w:rPr>
                        </w:pPr>
                        <w:r>
                          <w:rPr>
                            <w:color w:val="8EA3BC"/>
                            <w:sz w:val="25"/>
                          </w:rPr>
                          <w:t>.</w:t>
                        </w:r>
                      </w:p>
                    </w:txbxContent>
                  </v:textbox>
                </v:shape>
                <v:shape id="docshape397" o:spid="_x0000_s1080" type="#_x0000_t202" style="position:absolute;left:3285;top:1919;width:153;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" filled="f" stroked="f">
                  <v:textbox inset="0,0,0,0">
                    <w:txbxContent>
                      <w:p w:rsidR="000024F8" w:rsidRDefault="001D4375">
                        <w:pPr>
                          <w:rPr>
                            <w:rFonts w:ascii="Courier New"/>
                          </w:rPr>
                        </w:pPr>
                        <w:r>
                          <w:rPr>
                            <w:rFonts w:ascii="Courier New"/>
                            <w:color w:val="B8C6D6"/>
                          </w:rPr>
                          <w:t>,</w:t>
                        </w:r>
                      </w:p>
                    </w:txbxContent>
                  </v:textbox>
                </v:shape>
                <v:shape id="docshape398" o:spid="_x0000_s1081" type="#_x0000_t202" style="position:absolute;left:3300;top:1700;width:33;height: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" filled="f" stroked="f">
                  <v:textbox inset="0,0,0,0">
                    <w:txbxContent>
                      <w:p w:rsidR="000024F8" w:rsidRDefault="001D4375">
                        <w:pPr>
                          <w:spacing w:line="425" w:lineRule="exact"/>
                          <w:rPr>
                            <w:rFonts w:ascii="Arial"/>
                            <w:sz w:val="38"/>
                          </w:rPr>
                        </w:pPr>
                        <w:r>
                          <w:rPr>
                            <w:rFonts w:ascii="Arial"/>
                            <w:color w:val="A3B8CC"/>
                            <w:spacing w:val="-60"/>
                            <w:sz w:val="38"/>
                          </w:rPr>
                          <w:t>'</w:t>
                        </w:r>
                      </w:p>
                    </w:txbxContent>
                  </v:textbox>
                </v:shape>
                <v:shape id="docshape399" o:spid="_x0000_s1082" type="#_x0000_t202" style="position:absolute;left:3313;top:1851;width:88;height: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" filled="f" stroked="f">
                  <v:textbox inset="0,0,0,0">
                    <w:txbxContent>
                      <w:p w:rsidR="000024F8" w:rsidRDefault="001D4375">
                        <w:pPr>
                          <w:spacing w:line="123" w:lineRule="exact"/>
                          <w:rPr>
                            <w:rFonts w:ascii="Arial"/>
                            <w:b/>
                            <w:sz w:val="11"/>
                          </w:rPr>
                        </w:pPr>
                        <w:r>
                          <w:rPr>
                            <w:rFonts w:ascii="Arial"/>
                            <w:b/>
                            <w:color w:val="A3B8CC"/>
                            <w:sz w:val="11"/>
                          </w:rPr>
                          <w:t>o</w:t>
                        </w:r>
                      </w:p>
                    </w:txbxContent>
                  </v:textbox>
                </v:shape>
                <v:shape id="docshape400" o:spid="_x0000_s1083" type="#_x0000_t202" style="position:absolute;left:10183;top:1933;width:134;height: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" filled="f" stroked="f">
                  <v:textbox inset="0,0,0,0">
                    <w:txbxContent>
                      <w:p w:rsidR="000024F8" w:rsidRDefault="001D4375">
                        <w:pPr>
                          <w:spacing w:line="369" w:lineRule="exact"/>
                          <w:rPr>
                            <w:rFonts w:ascii="Arial"/>
                            <w:sz w:val="33"/>
                          </w:rPr>
                        </w:pPr>
                        <w:r>
                          <w:rPr>
                            <w:rFonts w:ascii="Arial"/>
                            <w:color w:val="A3B8CC"/>
                            <w:spacing w:val="-5"/>
                            <w:w w:val="70"/>
                            <w:sz w:val="33"/>
                            <w:shd w:val="clear" w:color="auto" w:fill="EBF2EF"/>
                          </w:rPr>
                          <w:t>.</w:t>
                        </w:r>
                        <w:r>
                          <w:rPr>
                            <w:rFonts w:ascii="Arial"/>
                            <w:color w:val="A3B8CC"/>
                            <w:spacing w:val="-5"/>
                            <w:w w:val="70"/>
                            <w:sz w:val="33"/>
                          </w:rPr>
                          <w:t>.</w:t>
                        </w:r>
                      </w:p>
                    </w:txbxContent>
                  </v:textbox>
                </v:shape>
                <v:shape id="docshape401" o:spid="_x0000_s1084" type="#_x0000_t202" style="position:absolute;left:4968;top:8004;width:173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" filled="f" stroked="f">
                  <v:textbox inset="0,0,0,0">
                    <w:txbxContent>
                      <w:p w:rsidR="000024F8" w:rsidRDefault="001D4375">
                        <w:pPr>
                          <w:spacing w:line="49" w:lineRule="exact"/>
                          <w:ind w:left="264"/>
                          <w:rPr>
                            <w:sz w:val="6"/>
                          </w:rPr>
                        </w:pPr>
                        <w:r>
                          <w:rPr>
                            <w:color w:val="8EA3BC"/>
                            <w:w w:val="62"/>
                            <w:sz w:val="6"/>
                          </w:rPr>
                          <w:t>h</w:t>
                        </w:r>
                      </w:p>
                      <w:p w:rsidR="000024F8" w:rsidRDefault="001D4375">
                        <w:pPr>
                          <w:spacing w:line="223" w:lineRule="exact"/>
                          <w:rPr>
                            <w:i/>
                            <w:sz w:val="21"/>
                          </w:rPr>
                        </w:pPr>
                        <w:r>
                          <w:rPr>
                            <w:i/>
                            <w:color w:val="7B828E"/>
                            <w:w w:val="95"/>
                            <w:sz w:val="21"/>
                          </w:rPr>
                          <w:t>S</w:t>
                        </w:r>
                        <w:r>
                          <w:rPr>
                            <w:i/>
                            <w:color w:val="596070"/>
                            <w:w w:val="95"/>
                            <w:sz w:val="21"/>
                          </w:rPr>
                          <w:t>tral</w:t>
                        </w:r>
                        <w:r>
                          <w:rPr>
                            <w:i/>
                            <w:color w:val="7B828E"/>
                            <w:w w:val="95"/>
                            <w:sz w:val="21"/>
                          </w:rPr>
                          <w:t>c</w:t>
                        </w:r>
                        <w:r>
                          <w:rPr>
                            <w:i/>
                            <w:color w:val="464D5E"/>
                            <w:w w:val="95"/>
                            <w:sz w:val="21"/>
                          </w:rPr>
                          <w:t>i</w:t>
                        </w:r>
                        <w:r>
                          <w:rPr>
                            <w:i/>
                            <w:color w:val="6B727C"/>
                            <w:w w:val="95"/>
                            <w:sz w:val="21"/>
                          </w:rPr>
                          <w:t>o</w:t>
                        </w:r>
                        <w:r>
                          <w:rPr>
                            <w:i/>
                            <w:color w:val="596070"/>
                            <w:spacing w:val="-2"/>
                            <w:w w:val="85"/>
                            <w:sz w:val="21"/>
                          </w:rPr>
                          <w:t>pla</w:t>
                        </w:r>
                        <w:r w:rsidR="004C6472">
                          <w:rPr>
                            <w:i/>
                            <w:color w:val="596070"/>
                            <w:spacing w:val="-2"/>
                            <w:w w:val="85"/>
                            <w:sz w:val="21"/>
                          </w:rPr>
                          <w:t>nimetrico</w:t>
                        </w:r>
                      </w:p>
                    </w:txbxContent>
                  </v:textbox>
                </v:shape>
                <v:shape id="docshape402" o:spid="_x0000_s1085" type="#_x0000_t202" style="position:absolute;left:2397;top:423;width:208;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" fillcolor="#ebf2ef" stroked="f">
                  <v:textbox inset="0,0,0,0">
                    <w:txbxContent>
                      <w:p w:rsidR="000024F8" w:rsidRDefault="001D4375">
                        <w:pPr>
                          <w:spacing w:before="10"/>
                          <w:ind w:left="-6" w:right="-15"/>
                          <w:rPr>
                            <w:rFonts w:ascii="Arial"/>
                            <w:color w:val="000000"/>
                            <w:sz w:val="15"/>
                          </w:rPr>
                        </w:pPr>
                        <w:r>
                          <w:rPr>
                            <w:rFonts w:ascii="Arial"/>
                            <w:color w:val="A3B8CC"/>
                            <w:spacing w:val="-2"/>
                            <w:w w:val="65"/>
                            <w:sz w:val="15"/>
                          </w:rPr>
                          <w:t>"'(,('&lt;</w:t>
                        </w:r>
                      </w:p>
                    </w:txbxContent>
                  </v:textbox>
                </v:shape>
                <v:shape id="docshape403" o:spid="_x0000_s1086" type="#_x0000_t202" style="position:absolute;left:6271;top:287;width:152;height: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" fillcolor="#ebf2ef" stroked="f">
                  <v:textbox inset="0,0,0,0">
                    <w:txbxContent>
                      <w:p w:rsidR="000024F8" w:rsidRDefault="001D4375">
                        <w:pPr>
                          <w:spacing w:before="61"/>
                          <w:ind w:left="99" w:right="-202"/>
                          <w:rPr>
                            <w:rFonts w:ascii="Arial"/>
                            <w:color w:val="000000"/>
                            <w:sz w:val="24"/>
                          </w:rPr>
                        </w:pPr>
                        <w:r>
                          <w:rPr>
                            <w:rFonts w:ascii="Arial"/>
                            <w:color w:val="A3B8CC"/>
                            <w:spacing w:val="-5"/>
                            <w:w w:val="185"/>
                            <w:sz w:val="24"/>
                          </w:rPr>
                          <w:t>,/</w:t>
                        </w:r>
                      </w:p>
                    </w:txbxContent>
                  </v:textbox>
                </v:shape>
                <v:shape id="docshape404" o:spid="_x0000_s1087" type="#_x0000_t202" style="position:absolute;left:5544;top:287;width:654;height: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" fillcolor="#ebf2ef" stroked="f">
                  <v:textbox inset="0,0,0,0">
                    <w:txbxContent>
                      <w:p w:rsidR="000024F8" w:rsidRDefault="001D4375">
                        <w:pPr>
                          <w:tabs>
                            <w:tab w:val="left" w:pos="826"/>
                          </w:tabs>
                          <w:spacing w:before="11"/>
                          <w:ind w:right="-188"/>
                          <w:rPr>
                            <w:rFonts w:ascii="Arial"/>
                            <w:color w:val="000000"/>
                            <w:sz w:val="24"/>
                          </w:rPr>
                        </w:pPr>
                        <w:r>
                          <w:rPr>
                            <w:rFonts w:ascii="Arial"/>
                            <w:i/>
                            <w:color w:val="A3B8CC"/>
                            <w:w w:val="110"/>
                            <w:sz w:val="17"/>
                          </w:rPr>
                          <w:t>I</w:t>
                        </w:r>
                        <w:r>
                          <w:rPr>
                            <w:rFonts w:ascii="Arial"/>
                            <w:color w:val="A3B8CC"/>
                            <w:position w:val="-11"/>
                            <w:sz w:val="24"/>
                            <w:u w:val="single" w:color="A2B7CB"/>
                          </w:rPr>
                          <w:tab/>
                        </w:r>
                      </w:p>
                    </w:txbxContent>
                  </v:textbox>
                </v:shape>
                <w10:wrap type="topAndBottom" anchorx="page"/>
              </v:group>
            </w:pict>
          </mc:Fallback>
        </mc:AlternateConten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rPr>
          <w:sz w:val="24"/>
          <w:szCs w:val="24"/>
        </w:rPr>
      </w:pPr>
    </w:p>
    <w:p w:rsidR="004C6472" w:rsidRPr="00E71CC5" w:rsidRDefault="004C6472">
      <w:pPr>
        <w:rPr>
          <w:sz w:val="24"/>
          <w:szCs w:val="24"/>
        </w:rPr>
        <w:sectPr w:rsidR="004C6472" w:rsidRPr="00E71CC5">
          <w:pgSz w:w="11900" w:h="16490"/>
          <w:pgMar w:top="460" w:right="860" w:bottom="0" w:left="84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4"/>
        <w:rPr>
          <w:sz w:val="24"/>
          <w:szCs w:val="24"/>
        </w:rPr>
      </w:pPr>
    </w:p>
    <w:p w:rsidR="000024F8" w:rsidRPr="00E71CC5" w:rsidRDefault="001D4375" w:rsidP="004C6472">
      <w:pPr>
        <w:ind w:left="204"/>
        <w:rPr>
          <w:b/>
          <w:spacing w:val="-2"/>
          <w:w w:val="110"/>
          <w:sz w:val="24"/>
          <w:szCs w:val="24"/>
        </w:rPr>
      </w:pPr>
      <w:r w:rsidRPr="00E71CC5">
        <w:rPr>
          <w:b/>
          <w:w w:val="110"/>
          <w:sz w:val="24"/>
          <w:szCs w:val="24"/>
        </w:rPr>
        <w:t>Modalitàsuesperienzedi</w:t>
      </w:r>
      <w:r w:rsidRPr="00E71CC5">
        <w:rPr>
          <w:b/>
          <w:spacing w:val="-2"/>
          <w:w w:val="110"/>
          <w:sz w:val="24"/>
          <w:szCs w:val="24"/>
        </w:rPr>
        <w:t xml:space="preserve"> interventi</w:t>
      </w:r>
    </w:p>
    <w:p w:rsidR="004C6472" w:rsidRPr="00E71CC5" w:rsidRDefault="004C6472" w:rsidP="004C6472">
      <w:pPr>
        <w:ind w:left="204"/>
        <w:rPr>
          <w:b/>
          <w:sz w:val="24"/>
          <w:szCs w:val="24"/>
        </w:rPr>
      </w:pPr>
    </w:p>
    <w:p w:rsidR="000024F8" w:rsidRPr="00E71CC5" w:rsidRDefault="004C6472">
      <w:pPr>
        <w:ind w:left="193" w:right="325" w:firstLine="702"/>
        <w:jc w:val="both"/>
        <w:rPr>
          <w:sz w:val="24"/>
          <w:szCs w:val="24"/>
        </w:rPr>
      </w:pPr>
      <w:r w:rsidRPr="00E71CC5">
        <w:rPr>
          <w:sz w:val="24"/>
          <w:szCs w:val="24"/>
        </w:rPr>
        <w:t xml:space="preserve">I </w:t>
      </w:r>
      <w:r w:rsidRPr="00E71CC5">
        <w:rPr>
          <w:w w:val="105"/>
          <w:sz w:val="24"/>
          <w:szCs w:val="24"/>
        </w:rPr>
        <w:t xml:space="preserve">lavori di sistemazione idraulica, attualmente in atto, sicuramente daranno un notevole contributoalla mitigazione del rischio idraulico nel </w:t>
      </w:r>
      <w:r w:rsidR="0098533A" w:rsidRPr="00E71CC5">
        <w:rPr>
          <w:w w:val="105"/>
          <w:sz w:val="24"/>
          <w:szCs w:val="24"/>
        </w:rPr>
        <w:t>già menzionato</w:t>
      </w:r>
      <w:r w:rsidRPr="00E71CC5">
        <w:rPr>
          <w:w w:val="105"/>
          <w:sz w:val="24"/>
          <w:szCs w:val="24"/>
        </w:rPr>
        <w:t xml:space="preserve"> sito.</w:t>
      </w:r>
    </w:p>
    <w:p w:rsidR="000024F8" w:rsidRPr="00E71CC5" w:rsidRDefault="001D4375">
      <w:pPr>
        <w:spacing w:before="24" w:line="252" w:lineRule="auto"/>
        <w:ind w:left="186" w:right="322" w:firstLine="707"/>
        <w:jc w:val="both"/>
        <w:rPr>
          <w:sz w:val="24"/>
          <w:szCs w:val="24"/>
        </w:rPr>
      </w:pPr>
      <w:r w:rsidRPr="00E71CC5">
        <w:rPr>
          <w:w w:val="105"/>
          <w:sz w:val="24"/>
          <w:szCs w:val="24"/>
        </w:rPr>
        <w:t xml:space="preserve">Se si dovesseroverificare ipotesidi eventi alluvionali tali da mettere a rischio la sicurezza dei luoghi creando dellecriticità notevoli, l'unicamodalità diintervento attuabile,sempredopoaver istituito il Presidio Operativo e il Presidio Territoriale, con la collaborazione dei Volontari dell'Associazione "Misericordia" e degli operatori della Polizia Municipale, è </w:t>
      </w:r>
      <w:r w:rsidR="004C6472" w:rsidRPr="00E71CC5">
        <w:rPr>
          <w:w w:val="105"/>
          <w:sz w:val="24"/>
          <w:szCs w:val="24"/>
        </w:rPr>
        <w:t>quella</w:t>
      </w:r>
      <w:r w:rsidRPr="00E71CC5">
        <w:rPr>
          <w:w w:val="105"/>
          <w:sz w:val="24"/>
          <w:szCs w:val="24"/>
        </w:rPr>
        <w:t xml:space="preserve"> di istituire un "cancello" in via Dei Caduti in Guerra, in prossimità del Cimitero Comunale al fine di interdire il transito veicolare nonché pedonale.</w:t>
      </w:r>
    </w:p>
    <w:p w:rsidR="000024F8" w:rsidRPr="00E71CC5" w:rsidRDefault="004C6472">
      <w:pPr>
        <w:spacing w:before="7"/>
        <w:ind w:left="910"/>
        <w:jc w:val="both"/>
        <w:rPr>
          <w:sz w:val="24"/>
          <w:szCs w:val="24"/>
        </w:rPr>
      </w:pPr>
      <w:r w:rsidRPr="00E71CC5">
        <w:rPr>
          <w:w w:val="105"/>
          <w:sz w:val="24"/>
          <w:szCs w:val="24"/>
        </w:rPr>
        <w:t>Ilsitosaràripetutamentemonitoratoalfinediconstatarel'evolversidellostatodi</w:t>
      </w:r>
      <w:r w:rsidRPr="00E71CC5">
        <w:rPr>
          <w:spacing w:val="-2"/>
          <w:w w:val="105"/>
          <w:sz w:val="24"/>
          <w:szCs w:val="24"/>
        </w:rPr>
        <w:t>criticità.</w:t>
      </w:r>
    </w:p>
    <w:p w:rsidR="000024F8" w:rsidRPr="00E71CC5" w:rsidRDefault="001D4375">
      <w:pPr>
        <w:spacing w:before="9" w:line="249" w:lineRule="auto"/>
        <w:ind w:left="207" w:right="338" w:firstLine="687"/>
        <w:jc w:val="both"/>
        <w:rPr>
          <w:sz w:val="24"/>
          <w:szCs w:val="24"/>
        </w:rPr>
      </w:pPr>
      <w:r w:rsidRPr="00E71CC5">
        <w:rPr>
          <w:w w:val="105"/>
          <w:sz w:val="24"/>
          <w:szCs w:val="24"/>
        </w:rPr>
        <w:t>Terminata lacriticità,saranno eseguiti lavori di messa in sicurezza delsito in questione con ripristinoe pulitura dellasedestradalee ilripristino di eventualidanni patiti dallestruttureocose.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440" w:right="840" w:bottom="0" w:left="880" w:header="720" w:footer="720" w:gutter="0"/>
          <w:cols w:space="720"/>
        </w:sectPr>
      </w:pPr>
    </w:p>
    <w:p w:rsidR="000024F8" w:rsidRPr="00E71CC5" w:rsidRDefault="000024F8">
      <w:pPr>
        <w:spacing w:before="73"/>
        <w:ind w:left="188"/>
        <w:rPr>
          <w:sz w:val="24"/>
          <w:szCs w:val="24"/>
        </w:rPr>
      </w:pPr>
    </w:p>
    <w:p w:rsidR="000024F8" w:rsidRPr="00E71CC5" w:rsidRDefault="000024F8">
      <w:pPr>
        <w:rPr>
          <w:sz w:val="24"/>
          <w:szCs w:val="24"/>
        </w:rPr>
        <w:sectPr w:rsidR="000024F8" w:rsidRPr="00E71CC5">
          <w:pgSz w:w="11900" w:h="16490"/>
          <w:pgMar w:top="540" w:right="840" w:bottom="0" w:left="880" w:header="720" w:footer="720" w:gutter="0"/>
          <w:cols w:space="720"/>
        </w:sectPr>
      </w:pPr>
    </w:p>
    <w:p w:rsidR="000024F8" w:rsidRPr="00E71CC5" w:rsidRDefault="004C6472" w:rsidP="004C6472">
      <w:pPr>
        <w:pStyle w:val="Corpotesto"/>
        <w:jc w:val="center"/>
        <w:rPr>
          <w:sz w:val="24"/>
          <w:szCs w:val="24"/>
        </w:rPr>
      </w:pPr>
      <w:r w:rsidRPr="00E71CC5">
        <w:rPr>
          <w:sz w:val="24"/>
          <w:szCs w:val="24"/>
        </w:rPr>
        <w:lastRenderedPageBreak/>
        <w:t>SIMULAZIONE istituzione cancelli</w:t>
      </w:r>
    </w:p>
    <w:p w:rsidR="004C6472" w:rsidRPr="00E71CC5" w:rsidRDefault="004C6472" w:rsidP="004C6472">
      <w:pPr>
        <w:pStyle w:val="Corpotesto"/>
        <w:jc w:val="center"/>
        <w:rPr>
          <w:sz w:val="24"/>
          <w:szCs w:val="24"/>
        </w:rPr>
      </w:pPr>
      <w:r w:rsidRPr="00E71CC5">
        <w:rPr>
          <w:sz w:val="24"/>
          <w:szCs w:val="24"/>
        </w:rPr>
        <w:t>Torrente Mastropaolo confluenza con Torrente Mulinello</w:t>
      </w:r>
    </w:p>
    <w:p w:rsidR="000024F8" w:rsidRPr="00E71CC5" w:rsidRDefault="000024F8">
      <w:pPr>
        <w:pStyle w:val="Corpotesto"/>
        <w:rPr>
          <w:sz w:val="24"/>
          <w:szCs w:val="24"/>
        </w:rPr>
      </w:pPr>
    </w:p>
    <w:p w:rsidR="000024F8" w:rsidRPr="00E71CC5" w:rsidRDefault="00292CB6">
      <w:pPr>
        <w:pStyle w:val="Corpotesto"/>
        <w:rPr>
          <w:sz w:val="24"/>
          <w:szCs w:val="24"/>
        </w:rPr>
      </w:pPr>
      <w:r w:rsidRPr="00E71CC5">
        <w:rPr>
          <w:noProof/>
          <w:sz w:val="24"/>
          <w:szCs w:val="24"/>
          <w:lang w:eastAsia="it-IT"/>
        </w:rPr>
        <w:drawing>
          <wp:anchor distT="0" distB="0" distL="0" distR="0" simplePos="0" relativeHeight="251819520" behindDoc="0" locked="0" layoutInCell="1" allowOverlap="1">
            <wp:simplePos x="0" y="0"/>
            <wp:positionH relativeFrom="page">
              <wp:posOffset>952500</wp:posOffset>
            </wp:positionH>
            <wp:positionV relativeFrom="paragraph">
              <wp:posOffset>268616</wp:posOffset>
            </wp:positionV>
            <wp:extent cx="5498314" cy="6012180"/>
            <wp:effectExtent l="0" t="0" r="0" b="0"/>
            <wp:wrapTopAndBottom/>
            <wp:docPr id="101"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8.jpeg"/>
                    <pic:cNvPicPr/>
                  </pic:nvPicPr>
                  <pic:blipFill>
                    <a:blip r:embed="rId64" cstate="print"/>
                    <a:stretch>
                      <a:fillRect/>
                    </a:stretch>
                  </pic:blipFill>
                  <pic:spPr>
                    <a:xfrm>
                      <a:off x="0" y="0"/>
                      <a:ext cx="5498314" cy="6012180"/>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4C6472" w:rsidP="004C6472">
      <w:pPr>
        <w:pStyle w:val="Corpotesto"/>
        <w:tabs>
          <w:tab w:val="left" w:pos="7350"/>
        </w:tabs>
        <w:spacing w:before="10"/>
        <w:rPr>
          <w:b/>
          <w:sz w:val="24"/>
          <w:szCs w:val="24"/>
        </w:rPr>
      </w:pPr>
      <w:r w:rsidRPr="00E71CC5">
        <w:rPr>
          <w:b/>
          <w:sz w:val="24"/>
          <w:szCs w:val="24"/>
        </w:rPr>
        <w:tab/>
      </w: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spacing w:before="3"/>
        <w:rPr>
          <w:b/>
          <w:sz w:val="24"/>
          <w:szCs w:val="24"/>
        </w:rPr>
      </w:pPr>
    </w:p>
    <w:p w:rsidR="000024F8" w:rsidRPr="00E71CC5" w:rsidRDefault="000024F8">
      <w:pPr>
        <w:rPr>
          <w:sz w:val="24"/>
          <w:szCs w:val="24"/>
        </w:rPr>
        <w:sectPr w:rsidR="000024F8" w:rsidRPr="00E71CC5">
          <w:type w:val="continuous"/>
          <w:pgSz w:w="11900" w:h="16490"/>
          <w:pgMar w:top="920" w:right="840" w:bottom="280" w:left="88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pStyle w:val="Paragrafoelenco"/>
        <w:numPr>
          <w:ilvl w:val="1"/>
          <w:numId w:val="38"/>
        </w:numPr>
        <w:tabs>
          <w:tab w:val="left" w:pos="464"/>
        </w:tabs>
        <w:ind w:left="463" w:hanging="261"/>
        <w:jc w:val="left"/>
        <w:rPr>
          <w:b/>
          <w:sz w:val="24"/>
          <w:szCs w:val="24"/>
        </w:rPr>
      </w:pPr>
      <w:r w:rsidRPr="00E71CC5">
        <w:rPr>
          <w:b/>
          <w:spacing w:val="-2"/>
          <w:w w:val="105"/>
          <w:sz w:val="24"/>
          <w:szCs w:val="24"/>
        </w:rPr>
        <w:t>FIUMEDITTAINO</w:t>
      </w:r>
      <w:r w:rsidRPr="00E71CC5">
        <w:rPr>
          <w:spacing w:val="-10"/>
          <w:w w:val="105"/>
          <w:sz w:val="24"/>
          <w:szCs w:val="24"/>
        </w:rPr>
        <w:t>:</w:t>
      </w:r>
    </w:p>
    <w:p w:rsidR="000024F8" w:rsidRPr="00E71CC5" w:rsidRDefault="000024F8">
      <w:pPr>
        <w:pStyle w:val="Corpotesto"/>
        <w:spacing w:before="9"/>
        <w:rPr>
          <w:sz w:val="24"/>
          <w:szCs w:val="24"/>
        </w:rPr>
      </w:pPr>
    </w:p>
    <w:p w:rsidR="000024F8" w:rsidRPr="00E71CC5" w:rsidRDefault="001D4375">
      <w:pPr>
        <w:pStyle w:val="Corpotesto"/>
        <w:tabs>
          <w:tab w:val="left" w:pos="5925"/>
        </w:tabs>
        <w:spacing w:line="232" w:lineRule="auto"/>
        <w:ind w:left="182" w:right="316" w:firstLine="717"/>
        <w:jc w:val="right"/>
        <w:rPr>
          <w:sz w:val="24"/>
          <w:szCs w:val="24"/>
        </w:rPr>
      </w:pPr>
      <w:r w:rsidRPr="00E71CC5">
        <w:rPr>
          <w:sz w:val="24"/>
          <w:szCs w:val="24"/>
        </w:rPr>
        <w:t xml:space="preserve">Confine naturalea sud trai comunidi Catenanuova(EN),Casteldi ludica (CT)ed Agira (EN). Asta idraulicadi rilevanzaperilterritorio diCatenanuovaacaratteretorrentizioaregime incostante,conperiodidimagranellastagioneprimavera/estate,eperiodidipiena nellastagione autunno/inverno.Durantetaleperiodosipossonoverificareepisodiincuilostessostraripa, </w:t>
      </w:r>
      <w:r w:rsidRPr="00E71CC5">
        <w:rPr>
          <w:spacing w:val="-2"/>
          <w:sz w:val="24"/>
          <w:szCs w:val="24"/>
        </w:rPr>
        <w:t xml:space="preserve">inondandolecampagnecircostantiavoltecongravidanniallecoltureeaimezzidicomunicazione. </w:t>
      </w:r>
      <w:r w:rsidRPr="00E71CC5">
        <w:rPr>
          <w:sz w:val="24"/>
          <w:szCs w:val="24"/>
        </w:rPr>
        <w:t>Dopoglieventialluvionalideldicembre2005,diversitrattidiarginisonostatierosi dall'azionegeodinamicadell'acqua,chesisonoripetutisuccessivamente,duranteglieventi alluvionalideldicembre2008,gennaio-febbraio2009.</w:t>
      </w:r>
      <w:r w:rsidRPr="00E71CC5">
        <w:rPr>
          <w:sz w:val="24"/>
          <w:szCs w:val="24"/>
        </w:rPr>
        <w:tab/>
        <w:t xml:space="preserve">Talesituazione,abbinataallamancata manutenzioneecontinuodepositoalluvionaleconconseguenteinnalzamentodellaquotaalveo, </w:t>
      </w:r>
      <w:r w:rsidRPr="00E71CC5">
        <w:rPr>
          <w:spacing w:val="-2"/>
          <w:sz w:val="24"/>
          <w:szCs w:val="24"/>
        </w:rPr>
        <w:t xml:space="preserve">comportanelterritoriodiCatenanuovaesondazionidiffusenelleadiacenticontradeCuccoeFiume </w:t>
      </w:r>
      <w:r w:rsidRPr="00E71CC5">
        <w:rPr>
          <w:sz w:val="24"/>
          <w:szCs w:val="24"/>
        </w:rPr>
        <w:t xml:space="preserve">Vecchio, congravidanniallecolture(agrumeti,uliveti,vigneti,ecc.),allestruttureediliziee </w:t>
      </w:r>
      <w:r w:rsidRPr="00E71CC5">
        <w:rPr>
          <w:spacing w:val="-2"/>
          <w:sz w:val="24"/>
          <w:szCs w:val="24"/>
        </w:rPr>
        <w:t xml:space="preserve">tecnologiche(aziendeagricole,depuratore fognario,ecc.),allaviabilitàrurale(stradeinterpoderali, </w:t>
      </w:r>
      <w:r w:rsidRPr="00E71CC5">
        <w:rPr>
          <w:sz w:val="24"/>
          <w:szCs w:val="24"/>
        </w:rPr>
        <w:t xml:space="preserve">stradevicinali,stradecomunali,attraversamenti-guadochecolleganolevariecontrade,ecc.), </w:t>
      </w:r>
      <w:r w:rsidRPr="00E71CC5">
        <w:rPr>
          <w:spacing w:val="-4"/>
          <w:sz w:val="24"/>
          <w:szCs w:val="24"/>
        </w:rPr>
        <w:t>nonchéallaviabilitàprincipale.Taleevento hadeterminato,incorrispondenzadell'attraversamento</w:t>
      </w:r>
    </w:p>
    <w:p w:rsidR="000024F8" w:rsidRPr="00E71CC5" w:rsidRDefault="001D4375">
      <w:pPr>
        <w:pStyle w:val="Corpotesto"/>
        <w:spacing w:line="255" w:lineRule="exact"/>
        <w:ind w:left="179"/>
        <w:jc w:val="both"/>
        <w:rPr>
          <w:sz w:val="24"/>
          <w:szCs w:val="24"/>
        </w:rPr>
      </w:pPr>
      <w:r w:rsidRPr="00E71CC5">
        <w:rPr>
          <w:spacing w:val="-4"/>
          <w:sz w:val="24"/>
          <w:szCs w:val="24"/>
        </w:rPr>
        <w:t>dellaS.S.n.192,lariduzionedellalucetralaquotaalveoeilpianostradale.</w:t>
      </w:r>
    </w:p>
    <w:p w:rsidR="000024F8" w:rsidRPr="00E71CC5" w:rsidRDefault="004C6472">
      <w:pPr>
        <w:pStyle w:val="Corpotesto"/>
        <w:spacing w:before="22" w:line="225" w:lineRule="auto"/>
        <w:ind w:left="176" w:right="334" w:firstLine="703"/>
        <w:jc w:val="both"/>
        <w:rPr>
          <w:sz w:val="24"/>
          <w:szCs w:val="24"/>
        </w:rPr>
      </w:pPr>
      <w:r w:rsidRPr="00E71CC5">
        <w:rPr>
          <w:sz w:val="24"/>
          <w:szCs w:val="24"/>
        </w:rPr>
        <w:t>Il sito in questione risulta censito nel Piano Provinciale di Emergenza, approvato con Deliberazione del Consiglio Provinciale n.74 del I0/08/2012, con descrizione nelle "schede attraversamentiavalledelladigaNicolettiedelladigaSciaguana.</w:t>
      </w:r>
    </w:p>
    <w:p w:rsidR="000024F8" w:rsidRPr="00E71CC5" w:rsidRDefault="000024F8">
      <w:pPr>
        <w:pStyle w:val="Corpotesto"/>
        <w:rPr>
          <w:sz w:val="24"/>
          <w:szCs w:val="24"/>
        </w:rPr>
      </w:pPr>
    </w:p>
    <w:p w:rsidR="000024F8" w:rsidRPr="00E71CC5" w:rsidRDefault="00B75C11">
      <w:pPr>
        <w:pStyle w:val="Corpotesto"/>
        <w:rPr>
          <w:sz w:val="24"/>
          <w:szCs w:val="24"/>
        </w:rPr>
      </w:pPr>
      <w:r>
        <w:rPr>
          <w:noProof/>
          <w:sz w:val="24"/>
          <w:szCs w:val="24"/>
          <w:lang w:eastAsia="it-IT"/>
        </w:rPr>
        <mc:AlternateContent>
          <mc:Choice Requires="wpg">
            <w:drawing>
              <wp:anchor distT="0" distB="0" distL="0" distR="0" simplePos="0" relativeHeight="251764224" behindDoc="1" locked="0" layoutInCell="1" allowOverlap="1">
                <wp:simplePos x="0" y="0"/>
                <wp:positionH relativeFrom="page">
                  <wp:posOffset>3744595</wp:posOffset>
                </wp:positionH>
                <wp:positionV relativeFrom="paragraph">
                  <wp:posOffset>2576195</wp:posOffset>
                </wp:positionV>
                <wp:extent cx="3027680" cy="2418080"/>
                <wp:effectExtent l="0" t="0" r="0" b="0"/>
                <wp:wrapTopAndBottom/>
                <wp:docPr id="119" name="Gruppo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7680" cy="2418080"/>
                          <a:chOff x="5900" y="4059"/>
                          <a:chExt cx="4768" cy="3808"/>
                        </a:xfrm>
                      </wpg:grpSpPr>
                      <pic:pic xmlns:pic="http://schemas.openxmlformats.org/drawingml/2006/picture">
                        <pic:nvPicPr>
                          <pic:cNvPr id="1274413222" name="docshape693"/>
                          <pic:cNvPicPr>
                            <a:picLocks noChangeAspect="1" noChangeArrowheads="1"/>
                          </pic:cNvPicPr>
                        </pic:nvPicPr>
                        <pic:blipFill>
                          <a:blip r:embed="rId65"/>
                          <a:srcRect/>
                          <a:stretch>
                            <a:fillRect/>
                          </a:stretch>
                        </pic:blipFill>
                        <pic:spPr bwMode="auto">
                          <a:xfrm>
                            <a:off x="5900" y="4059"/>
                            <a:ext cx="4768" cy="3735"/>
                          </a:xfrm>
                          <a:prstGeom prst="rect">
                            <a:avLst/>
                          </a:prstGeom>
                          <a:noFill/>
                          <a:ln>
                            <a:noFill/>
                          </a:ln>
                        </pic:spPr>
                      </pic:pic>
                      <wps:wsp>
                        <wps:cNvPr id="183001584" name="docshape694"/>
                        <wps:cNvSpPr txBox="1">
                          <a:spLocks noChangeArrowheads="1"/>
                        </wps:cNvSpPr>
                        <wps:spPr bwMode="auto">
                          <a:xfrm>
                            <a:off x="6294" y="7659"/>
                            <a:ext cx="1773" cy="208"/>
                          </a:xfrm>
                          <a:prstGeom prst="rect">
                            <a:avLst/>
                          </a:prstGeom>
                          <a:noFill/>
                          <a:ln>
                            <a:noFill/>
                          </a:ln>
                        </wps:spPr>
                        <wps:txbx>
                          <w:txbxContent>
                            <w:p w:rsidR="000024F8" w:rsidRPr="004C6472" w:rsidRDefault="004C6472">
                              <w:pPr>
                                <w:spacing w:line="168" w:lineRule="exact"/>
                                <w:rPr>
                                  <w:rFonts w:ascii="Arial"/>
                                  <w:i/>
                                  <w:sz w:val="18"/>
                                  <w:szCs w:val="18"/>
                                </w:rPr>
                              </w:pPr>
                              <w:r w:rsidRPr="004C6472">
                                <w:rPr>
                                  <w:rFonts w:ascii="Arial"/>
                                  <w:i/>
                                  <w:color w:val="747C89"/>
                                  <w:w w:val="75"/>
                                  <w:sz w:val="18"/>
                                  <w:szCs w:val="18"/>
                                </w:rPr>
                                <w:t xml:space="preserve">Fiume Dittaino </w:t>
                              </w:r>
                              <w:r w:rsidRPr="004C6472">
                                <w:rPr>
                                  <w:rFonts w:ascii="Arial"/>
                                  <w:i/>
                                  <w:color w:val="858E9A"/>
                                  <w:spacing w:val="-2"/>
                                  <w:w w:val="75"/>
                                  <w:sz w:val="18"/>
                                  <w:szCs w:val="18"/>
                                </w:rPr>
                                <w:t>22102120l2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119" o:spid="_x0000_s1088" style="position:absolute;margin-left:294.85pt;margin-top:202.85pt;width:238.4pt;height:190.4pt;z-index:-251552256;mso-wrap-distance-left:0;mso-wrap-distance-right:0;mso-position-horizontal-relative:page" coordorigin="5900,4059" coordsize="4768,38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">
                <v:shape id="docshape693" o:spid="_x0000_s1089" type="#_x0000_t75" style="position:absolute;left:5900;top:4059;width:4768;height:3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">
                  <v:imagedata r:id="rId66" o:title=""/>
                </v:shape>
                <v:shape id="docshape694" o:spid="_x0000_s1090" type="#_x0000_t202" style="position:absolute;left:6294;top:7659;width:1773;height: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" filled="f" stroked="f">
                  <v:textbox inset="0,0,0,0">
                    <w:txbxContent>
                      <w:p w:rsidR="000024F8" w:rsidRPr="004C6472" w:rsidRDefault="004C6472">
                        <w:pPr>
                          <w:spacing w:line="168" w:lineRule="exact"/>
                          <w:rPr>
                            <w:rFonts w:ascii="Arial"/>
                            <w:i/>
                            <w:sz w:val="18"/>
                            <w:szCs w:val="18"/>
                          </w:rPr>
                        </w:pPr>
                        <w:r w:rsidRPr="004C6472">
                          <w:rPr>
                            <w:rFonts w:ascii="Arial"/>
                            <w:i/>
                            <w:color w:val="747C89"/>
                            <w:w w:val="75"/>
                            <w:sz w:val="18"/>
                            <w:szCs w:val="18"/>
                          </w:rPr>
                          <w:t xml:space="preserve">Fiume Dittaino </w:t>
                        </w:r>
                        <w:r w:rsidRPr="004C6472">
                          <w:rPr>
                            <w:rFonts w:ascii="Arial"/>
                            <w:i/>
                            <w:color w:val="858E9A"/>
                            <w:spacing w:val="-2"/>
                            <w:w w:val="75"/>
                            <w:sz w:val="18"/>
                            <w:szCs w:val="18"/>
                          </w:rPr>
                          <w:t>22102120l2</w:t>
                        </w:r>
                      </w:p>
                    </w:txbxContent>
                  </v:textbox>
                </v:shape>
                <w10:wrap type="topAndBottom" anchorx="page"/>
              </v:group>
            </w:pict>
          </mc:Fallback>
        </mc:AlternateContent>
      </w:r>
      <w:r>
        <w:rPr>
          <w:noProof/>
          <w:sz w:val="24"/>
          <w:szCs w:val="24"/>
          <w:lang w:eastAsia="it-IT"/>
        </w:rPr>
        <mc:AlternateContent>
          <mc:Choice Requires="wpg">
            <w:drawing>
              <wp:anchor distT="0" distB="0" distL="0" distR="0" simplePos="0" relativeHeight="251763200" behindDoc="1" locked="0" layoutInCell="1" allowOverlap="1">
                <wp:simplePos x="0" y="0"/>
                <wp:positionH relativeFrom="page">
                  <wp:posOffset>640080</wp:posOffset>
                </wp:positionH>
                <wp:positionV relativeFrom="paragraph">
                  <wp:posOffset>188595</wp:posOffset>
                </wp:positionV>
                <wp:extent cx="6110605" cy="2309495"/>
                <wp:effectExtent l="1905" t="0" r="2540" b="0"/>
                <wp:wrapTopAndBottom/>
                <wp:docPr id="114" name="docshapegroup6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0605" cy="2309495"/>
                          <a:chOff x="1009" y="289"/>
                          <a:chExt cx="9623" cy="3637"/>
                        </a:xfrm>
                      </wpg:grpSpPr>
                      <pic:pic xmlns:pic="http://schemas.openxmlformats.org/drawingml/2006/picture">
                        <pic:nvPicPr>
                          <pic:cNvPr id="115" name="docshape68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1009" y="289"/>
                            <a:ext cx="9623" cy="3389"/>
                          </a:xfrm>
                          <a:prstGeom prst="rect">
                            <a:avLst/>
                          </a:prstGeom>
                          <a:noFill/>
                          <a:extLst>
                            <a:ext uri="{909E8E84-426E-40DD-AFC4-6F175D3DCCD1}">
                              <a14:hiddenFill xmlns:a14="http://schemas.microsoft.com/office/drawing/2010/main">
                                <a:solidFill>
                                  <a:srgbClr val="FFFFFF"/>
                                </a:solidFill>
                              </a14:hiddenFill>
                            </a:ext>
                          </a:extLst>
                        </pic:spPr>
                      </pic:pic>
                      <wps:wsp>
                        <wps:cNvPr id="116" name="docshape689"/>
                        <wps:cNvSpPr>
                          <a:spLocks/>
                        </wps:cNvSpPr>
                        <wps:spPr bwMode="auto">
                          <a:xfrm>
                            <a:off x="2606" y="3563"/>
                            <a:ext cx="4817" cy="250"/>
                          </a:xfrm>
                          <a:custGeom>
                            <a:avLst/>
                            <a:gdLst>
                              <a:gd name="T0" fmla="*/ 65 w 4817"/>
                              <a:gd name="T1" fmla="*/ 3564 h 250"/>
                              <a:gd name="T2" fmla="*/ 0 w 4817"/>
                              <a:gd name="T3" fmla="*/ 3564 h 250"/>
                              <a:gd name="T4" fmla="*/ 0 w 4817"/>
                              <a:gd name="T5" fmla="*/ 3762 h 250"/>
                              <a:gd name="T6" fmla="*/ 65 w 4817"/>
                              <a:gd name="T7" fmla="*/ 3762 h 250"/>
                              <a:gd name="T8" fmla="*/ 65 w 4817"/>
                              <a:gd name="T9" fmla="*/ 3564 h 250"/>
                              <a:gd name="T10" fmla="*/ 4581 w 4817"/>
                              <a:gd name="T11" fmla="*/ 3614 h 250"/>
                              <a:gd name="T12" fmla="*/ 4531 w 4817"/>
                              <a:gd name="T13" fmla="*/ 3614 h 250"/>
                              <a:gd name="T14" fmla="*/ 4531 w 4817"/>
                              <a:gd name="T15" fmla="*/ 3813 h 250"/>
                              <a:gd name="T16" fmla="*/ 4581 w 4817"/>
                              <a:gd name="T17" fmla="*/ 3813 h 250"/>
                              <a:gd name="T18" fmla="*/ 4581 w 4817"/>
                              <a:gd name="T19" fmla="*/ 3614 h 250"/>
                              <a:gd name="T20" fmla="*/ 4817 w 4817"/>
                              <a:gd name="T21" fmla="*/ 3614 h 250"/>
                              <a:gd name="T22" fmla="*/ 4752 w 4817"/>
                              <a:gd name="T23" fmla="*/ 3614 h 250"/>
                              <a:gd name="T24" fmla="*/ 4752 w 4817"/>
                              <a:gd name="T25" fmla="*/ 3813 h 250"/>
                              <a:gd name="T26" fmla="*/ 4817 w 4817"/>
                              <a:gd name="T27" fmla="*/ 3813 h 250"/>
                              <a:gd name="T28" fmla="*/ 4817 w 4817"/>
                              <a:gd name="T29" fmla="*/ 3614 h 25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4817" h="250">
                                <a:moveTo>
                                  <a:pt x="65" y="0"/>
                                </a:moveTo>
                                <a:lnTo>
                                  <a:pt x="0" y="0"/>
                                </a:lnTo>
                                <a:lnTo>
                                  <a:pt x="0" y="198"/>
                                </a:lnTo>
                                <a:lnTo>
                                  <a:pt x="65" y="198"/>
                                </a:lnTo>
                                <a:lnTo>
                                  <a:pt x="65" y="0"/>
                                </a:lnTo>
                                <a:close/>
                                <a:moveTo>
                                  <a:pt x="4581" y="50"/>
                                </a:moveTo>
                                <a:lnTo>
                                  <a:pt x="4531" y="50"/>
                                </a:lnTo>
                                <a:lnTo>
                                  <a:pt x="4531" y="249"/>
                                </a:lnTo>
                                <a:lnTo>
                                  <a:pt x="4581" y="249"/>
                                </a:lnTo>
                                <a:lnTo>
                                  <a:pt x="4581" y="50"/>
                                </a:lnTo>
                                <a:close/>
                                <a:moveTo>
                                  <a:pt x="4817" y="50"/>
                                </a:moveTo>
                                <a:lnTo>
                                  <a:pt x="4752" y="50"/>
                                </a:lnTo>
                                <a:lnTo>
                                  <a:pt x="4752" y="249"/>
                                </a:lnTo>
                                <a:lnTo>
                                  <a:pt x="4817" y="249"/>
                                </a:lnTo>
                                <a:lnTo>
                                  <a:pt x="4817" y="50"/>
                                </a:lnTo>
                                <a:close/>
                              </a:path>
                            </a:pathLst>
                          </a:custGeom>
                          <a:solidFill>
                            <a:srgbClr val="EBF4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docshape690"/>
                        <wps:cNvSpPr txBox="1">
                          <a:spLocks noChangeArrowheads="1"/>
                        </wps:cNvSpPr>
                        <wps:spPr bwMode="auto">
                          <a:xfrm>
                            <a:off x="1226" y="3614"/>
                            <a:ext cx="4163"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Pr="0098533A" w:rsidRDefault="004C6472">
                              <w:pPr>
                                <w:spacing w:line="168" w:lineRule="exact"/>
                                <w:rPr>
                                  <w:rFonts w:ascii="Arial" w:hAnsi="Arial"/>
                                  <w:i/>
                                  <w:color w:val="AFB8C4"/>
                                  <w:w w:val="85"/>
                                  <w:sz w:val="18"/>
                                  <w:szCs w:val="18"/>
                                </w:rPr>
                              </w:pPr>
                              <w:r w:rsidRPr="004C6472">
                                <w:rPr>
                                  <w:rFonts w:ascii="Arial" w:hAnsi="Arial"/>
                                  <w:i/>
                                  <w:color w:val="858E9A"/>
                                  <w:w w:val="85"/>
                                  <w:sz w:val="18"/>
                                  <w:szCs w:val="18"/>
                                </w:rPr>
                                <w:t>FiumeDi</w:t>
                              </w:r>
                              <w:r w:rsidRPr="004C6472">
                                <w:rPr>
                                  <w:rFonts w:ascii="Arial" w:hAnsi="Arial"/>
                                  <w:i/>
                                  <w:color w:val="6B697E"/>
                                  <w:w w:val="85"/>
                                  <w:sz w:val="18"/>
                                  <w:szCs w:val="18"/>
                                </w:rPr>
                                <w:t>tta</w:t>
                              </w:r>
                              <w:r>
                                <w:rPr>
                                  <w:rFonts w:ascii="Arial" w:hAnsi="Arial"/>
                                  <w:i/>
                                  <w:color w:val="6B697E"/>
                                  <w:w w:val="85"/>
                                  <w:sz w:val="18"/>
                                  <w:szCs w:val="18"/>
                                </w:rPr>
                                <w:t>in</w:t>
                              </w:r>
                              <w:r w:rsidRPr="004C6472">
                                <w:rPr>
                                  <w:rFonts w:ascii="Arial" w:hAnsi="Arial"/>
                                  <w:i/>
                                  <w:color w:val="858E9A"/>
                                  <w:w w:val="85"/>
                                  <w:sz w:val="18"/>
                                  <w:szCs w:val="18"/>
                                </w:rPr>
                                <w:t>o</w:t>
                              </w:r>
                              <w:r w:rsidRPr="004C6472">
                                <w:rPr>
                                  <w:rFonts w:ascii="Arial" w:hAnsi="Arial"/>
                                  <w:i/>
                                  <w:color w:val="747C89"/>
                                  <w:w w:val="85"/>
                                  <w:sz w:val="18"/>
                                  <w:szCs w:val="18"/>
                                </w:rPr>
                                <w:t>13</w:t>
                              </w:r>
                              <w:r w:rsidR="0098533A">
                                <w:rPr>
                                  <w:rFonts w:ascii="Arial" w:hAnsi="Arial"/>
                                  <w:i/>
                                  <w:color w:val="747C89"/>
                                  <w:w w:val="85"/>
                                  <w:sz w:val="18"/>
                                  <w:szCs w:val="18"/>
                                </w:rPr>
                                <w:t>/</w:t>
                              </w:r>
                              <w:r w:rsidRPr="004C6472">
                                <w:rPr>
                                  <w:rFonts w:ascii="Arial" w:hAnsi="Arial"/>
                                  <w:i/>
                                  <w:color w:val="747C89"/>
                                  <w:w w:val="85"/>
                                  <w:sz w:val="18"/>
                                  <w:szCs w:val="18"/>
                                </w:rPr>
                                <w:t>01</w:t>
                              </w:r>
                              <w:r w:rsidR="0098533A">
                                <w:rPr>
                                  <w:rFonts w:ascii="Arial" w:hAnsi="Arial"/>
                                  <w:i/>
                                  <w:color w:val="747C89"/>
                                  <w:w w:val="85"/>
                                  <w:sz w:val="18"/>
                                  <w:szCs w:val="18"/>
                                </w:rPr>
                                <w:t>/</w:t>
                              </w:r>
                              <w:r w:rsidRPr="004C6472">
                                <w:rPr>
                                  <w:rFonts w:ascii="Arial" w:hAnsi="Arial"/>
                                  <w:i/>
                                  <w:color w:val="747C89"/>
                                  <w:w w:val="85"/>
                                  <w:sz w:val="18"/>
                                  <w:szCs w:val="18"/>
                                </w:rPr>
                                <w:t>2009</w:t>
                              </w:r>
                              <w:r w:rsidR="0098533A" w:rsidRPr="004C6472">
                                <w:rPr>
                                  <w:rFonts w:ascii="Arial" w:hAnsi="Arial"/>
                                  <w:i/>
                                  <w:color w:val="858E9A"/>
                                  <w:w w:val="85"/>
                                  <w:sz w:val="18"/>
                                  <w:szCs w:val="18"/>
                                </w:rPr>
                                <w:t xml:space="preserve">Esondazione </w:t>
                              </w:r>
                              <w:r w:rsidR="0098533A" w:rsidRPr="004C6472">
                                <w:rPr>
                                  <w:rFonts w:ascii="Arial" w:hAnsi="Arial"/>
                                  <w:i/>
                                  <w:color w:val="858E9A"/>
                                  <w:spacing w:val="-6"/>
                                  <w:w w:val="85"/>
                                  <w:sz w:val="18"/>
                                  <w:szCs w:val="18"/>
                                </w:rPr>
                                <w:t>in</w:t>
                              </w:r>
                              <w:r w:rsidRPr="004C6472">
                                <w:rPr>
                                  <w:rFonts w:ascii="Arial" w:hAnsi="Arial"/>
                                  <w:i/>
                                  <w:color w:val="99A1B1"/>
                                  <w:w w:val="85"/>
                                  <w:sz w:val="18"/>
                                  <w:szCs w:val="18"/>
                                </w:rPr>
                                <w:t>C/da Cucco</w:t>
                              </w:r>
                            </w:p>
                          </w:txbxContent>
                        </wps:txbx>
                        <wps:bodyPr rot="0" vert="horz" wrap="square" lIns="0" tIns="0" rIns="0" bIns="0" anchor="t" anchorCtr="0" upright="1">
                          <a:noAutofit/>
                        </wps:bodyPr>
                      </wps:wsp>
                      <wps:wsp>
                        <wps:cNvPr id="118" name="docshape691"/>
                        <wps:cNvSpPr txBox="1">
                          <a:spLocks noChangeArrowheads="1"/>
                        </wps:cNvSpPr>
                        <wps:spPr bwMode="auto">
                          <a:xfrm>
                            <a:off x="5960" y="3628"/>
                            <a:ext cx="4526"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4C6472">
                              <w:pPr>
                                <w:spacing w:line="168" w:lineRule="exact"/>
                                <w:rPr>
                                  <w:rFonts w:ascii="Arial"/>
                                  <w:i/>
                                  <w:sz w:val="15"/>
                                </w:rPr>
                              </w:pPr>
                              <w:r>
                                <w:rPr>
                                  <w:rFonts w:ascii="Arial"/>
                                  <w:i/>
                                  <w:color w:val="6B697E"/>
                                  <w:w w:val="90"/>
                                  <w:sz w:val="15"/>
                                </w:rPr>
                                <w:t xml:space="preserve">Fiume Dittaino </w:t>
                              </w:r>
                              <w:r>
                                <w:rPr>
                                  <w:rFonts w:ascii="Arial"/>
                                  <w:i/>
                                  <w:color w:val="747C89"/>
                                  <w:w w:val="90"/>
                                  <w:sz w:val="15"/>
                                </w:rPr>
                                <w:t>13</w:t>
                              </w:r>
                              <w:r>
                                <w:rPr>
                                  <w:rFonts w:ascii="Arial"/>
                                  <w:i/>
                                  <w:color w:val="AFB8C4"/>
                                  <w:w w:val="90"/>
                                  <w:sz w:val="15"/>
                                </w:rPr>
                                <w:t>/</w:t>
                              </w:r>
                              <w:r>
                                <w:rPr>
                                  <w:rFonts w:ascii="Arial"/>
                                  <w:i/>
                                  <w:color w:val="747C89"/>
                                  <w:w w:val="90"/>
                                  <w:sz w:val="15"/>
                                </w:rPr>
                                <w:t>01</w:t>
                              </w:r>
                              <w:r>
                                <w:rPr>
                                  <w:rFonts w:ascii="Arial"/>
                                  <w:i/>
                                  <w:color w:val="AFB8C4"/>
                                  <w:w w:val="90"/>
                                  <w:sz w:val="15"/>
                                </w:rPr>
                                <w:t>/</w:t>
                              </w:r>
                              <w:r>
                                <w:rPr>
                                  <w:rFonts w:ascii="Arial"/>
                                  <w:i/>
                                  <w:color w:val="858E9A"/>
                                  <w:w w:val="90"/>
                                  <w:sz w:val="15"/>
                                </w:rPr>
                                <w:t>200</w:t>
                              </w:r>
                              <w:r>
                                <w:rPr>
                                  <w:rFonts w:ascii="Arial"/>
                                  <w:i/>
                                  <w:color w:val="6B697E"/>
                                  <w:w w:val="90"/>
                                  <w:sz w:val="15"/>
                                </w:rPr>
                                <w:t>9</w:t>
                              </w:r>
                              <w:r>
                                <w:rPr>
                                  <w:rFonts w:ascii="Arial"/>
                                  <w:i/>
                                  <w:color w:val="858E9A"/>
                                  <w:w w:val="90"/>
                                  <w:sz w:val="15"/>
                                </w:rPr>
                                <w:t>C.da</w:t>
                              </w:r>
                              <w:r>
                                <w:rPr>
                                  <w:rFonts w:ascii="Arial"/>
                                  <w:i/>
                                  <w:color w:val="99A1B1"/>
                                  <w:w w:val="90"/>
                                  <w:sz w:val="15"/>
                                </w:rPr>
                                <w:t>C</w:t>
                              </w:r>
                              <w:r>
                                <w:rPr>
                                  <w:rFonts w:ascii="Arial"/>
                                  <w:i/>
                                  <w:color w:val="5B5969"/>
                                  <w:w w:val="90"/>
                                  <w:sz w:val="15"/>
                                </w:rPr>
                                <w:t>u</w:t>
                              </w:r>
                              <w:r>
                                <w:rPr>
                                  <w:rFonts w:ascii="Arial"/>
                                  <w:i/>
                                  <w:color w:val="858E9A"/>
                                  <w:w w:val="90"/>
                                  <w:sz w:val="15"/>
                                </w:rPr>
                                <w:t>cco</w:t>
                              </w:r>
                              <w:r>
                                <w:rPr>
                                  <w:rFonts w:ascii="Arial"/>
                                  <w:i/>
                                  <w:color w:val="747C89"/>
                                  <w:w w:val="90"/>
                                  <w:sz w:val="15"/>
                                </w:rPr>
                                <w:t>pross. Depuratore fognario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687" o:spid="_x0000_s1091" style="position:absolute;margin-left:50.4pt;margin-top:14.85pt;width:481.15pt;height:181.85pt;z-index:-251553280;mso-wrap-distance-left:0;mso-wrap-distance-right:0;mso-position-horizontal-relative:page" coordorigin="1009,289" coordsize="9623,36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">
                <v:shape id="docshape688" o:spid="_x0000_s1092" type="#_x0000_t75" style="position:absolute;left:1009;top:289;width:9623;height:3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">
                  <v:imagedata r:id="rId68" o:title=""/>
                </v:shape>
                <v:shape id="docshape689" o:spid="_x0000_s1093" style="position:absolute;left:2606;top:3563;width:4817;height:250;visibility:visible;mso-wrap-style:square;v-text-anchor:top" coordsize="4817,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" path="m65,l,,,198r65,l65,xm4581,50r-50,l4531,249r50,l4581,50xm4817,50r-65,l4752,249r65,l4817,50xe" fillcolor="#ebf4ef" stroked="f">
                  <v:path arrowok="t" o:connecttype="custom" o:connectlocs="65,3564;0,3564;0,3762;65,3762;65,3564;4581,3614;4531,3614;4531,3813;4581,3813;4581,3614;4817,3614;4752,3614;4752,3813;4817,3813;4817,3614" o:connectangles="0,0,0,0,0,0,0,0,0,0,0,0,0,0,0"/>
                </v:shape>
                <v:shape id="docshape690" o:spid="_x0000_s1094" type="#_x0000_t202" style="position:absolute;left:1226;top:3614;width:4163;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" filled="f" stroked="f">
                  <v:textbox inset="0,0,0,0">
                    <w:txbxContent>
                      <w:p w:rsidR="000024F8" w:rsidRPr="0098533A" w:rsidRDefault="004C6472">
                        <w:pPr>
                          <w:spacing w:line="168" w:lineRule="exact"/>
                          <w:rPr>
                            <w:rFonts w:ascii="Arial" w:hAnsi="Arial"/>
                            <w:i/>
                            <w:color w:val="AFB8C4"/>
                            <w:w w:val="85"/>
                            <w:sz w:val="18"/>
                            <w:szCs w:val="18"/>
                          </w:rPr>
                        </w:pPr>
                        <w:r w:rsidRPr="004C6472">
                          <w:rPr>
                            <w:rFonts w:ascii="Arial" w:hAnsi="Arial"/>
                            <w:i/>
                            <w:color w:val="858E9A"/>
                            <w:w w:val="85"/>
                            <w:sz w:val="18"/>
                            <w:szCs w:val="18"/>
                          </w:rPr>
                          <w:t>FiumeDi</w:t>
                        </w:r>
                        <w:r w:rsidRPr="004C6472">
                          <w:rPr>
                            <w:rFonts w:ascii="Arial" w:hAnsi="Arial"/>
                            <w:i/>
                            <w:color w:val="6B697E"/>
                            <w:w w:val="85"/>
                            <w:sz w:val="18"/>
                            <w:szCs w:val="18"/>
                          </w:rPr>
                          <w:t>tta</w:t>
                        </w:r>
                        <w:r>
                          <w:rPr>
                            <w:rFonts w:ascii="Arial" w:hAnsi="Arial"/>
                            <w:i/>
                            <w:color w:val="6B697E"/>
                            <w:w w:val="85"/>
                            <w:sz w:val="18"/>
                            <w:szCs w:val="18"/>
                          </w:rPr>
                          <w:t>in</w:t>
                        </w:r>
                        <w:r w:rsidRPr="004C6472">
                          <w:rPr>
                            <w:rFonts w:ascii="Arial" w:hAnsi="Arial"/>
                            <w:i/>
                            <w:color w:val="858E9A"/>
                            <w:w w:val="85"/>
                            <w:sz w:val="18"/>
                            <w:szCs w:val="18"/>
                          </w:rPr>
                          <w:t>o</w:t>
                        </w:r>
                        <w:r w:rsidRPr="004C6472">
                          <w:rPr>
                            <w:rFonts w:ascii="Arial" w:hAnsi="Arial"/>
                            <w:i/>
                            <w:color w:val="747C89"/>
                            <w:w w:val="85"/>
                            <w:sz w:val="18"/>
                            <w:szCs w:val="18"/>
                          </w:rPr>
                          <w:t>13</w:t>
                        </w:r>
                        <w:r w:rsidR="0098533A">
                          <w:rPr>
                            <w:rFonts w:ascii="Arial" w:hAnsi="Arial"/>
                            <w:i/>
                            <w:color w:val="747C89"/>
                            <w:w w:val="85"/>
                            <w:sz w:val="18"/>
                            <w:szCs w:val="18"/>
                          </w:rPr>
                          <w:t>/</w:t>
                        </w:r>
                        <w:r w:rsidRPr="004C6472">
                          <w:rPr>
                            <w:rFonts w:ascii="Arial" w:hAnsi="Arial"/>
                            <w:i/>
                            <w:color w:val="747C89"/>
                            <w:w w:val="85"/>
                            <w:sz w:val="18"/>
                            <w:szCs w:val="18"/>
                          </w:rPr>
                          <w:t>01</w:t>
                        </w:r>
                        <w:r w:rsidR="0098533A">
                          <w:rPr>
                            <w:rFonts w:ascii="Arial" w:hAnsi="Arial"/>
                            <w:i/>
                            <w:color w:val="747C89"/>
                            <w:w w:val="85"/>
                            <w:sz w:val="18"/>
                            <w:szCs w:val="18"/>
                          </w:rPr>
                          <w:t>/</w:t>
                        </w:r>
                        <w:r w:rsidRPr="004C6472">
                          <w:rPr>
                            <w:rFonts w:ascii="Arial" w:hAnsi="Arial"/>
                            <w:i/>
                            <w:color w:val="747C89"/>
                            <w:w w:val="85"/>
                            <w:sz w:val="18"/>
                            <w:szCs w:val="18"/>
                          </w:rPr>
                          <w:t>2009</w:t>
                        </w:r>
                        <w:r w:rsidR="0098533A" w:rsidRPr="004C6472">
                          <w:rPr>
                            <w:rFonts w:ascii="Arial" w:hAnsi="Arial"/>
                            <w:i/>
                            <w:color w:val="858E9A"/>
                            <w:w w:val="85"/>
                            <w:sz w:val="18"/>
                            <w:szCs w:val="18"/>
                          </w:rPr>
                          <w:t xml:space="preserve">Esondazione </w:t>
                        </w:r>
                        <w:r w:rsidR="0098533A" w:rsidRPr="004C6472">
                          <w:rPr>
                            <w:rFonts w:ascii="Arial" w:hAnsi="Arial"/>
                            <w:i/>
                            <w:color w:val="858E9A"/>
                            <w:spacing w:val="-6"/>
                            <w:w w:val="85"/>
                            <w:sz w:val="18"/>
                            <w:szCs w:val="18"/>
                          </w:rPr>
                          <w:t>in</w:t>
                        </w:r>
                        <w:r w:rsidRPr="004C6472">
                          <w:rPr>
                            <w:rFonts w:ascii="Arial" w:hAnsi="Arial"/>
                            <w:i/>
                            <w:color w:val="99A1B1"/>
                            <w:w w:val="85"/>
                            <w:sz w:val="18"/>
                            <w:szCs w:val="18"/>
                          </w:rPr>
                          <w:t>C/da Cucco</w:t>
                        </w:r>
                      </w:p>
                    </w:txbxContent>
                  </v:textbox>
                </v:shape>
                <v:shape id="docshape691" o:spid="_x0000_s1095" type="#_x0000_t202" style="position:absolute;left:5960;top:3628;width:4526;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" filled="f" stroked="f">
                  <v:textbox inset="0,0,0,0">
                    <w:txbxContent>
                      <w:p w:rsidR="000024F8" w:rsidRDefault="004C6472">
                        <w:pPr>
                          <w:spacing w:line="168" w:lineRule="exact"/>
                          <w:rPr>
                            <w:rFonts w:ascii="Arial"/>
                            <w:i/>
                            <w:sz w:val="15"/>
                          </w:rPr>
                        </w:pPr>
                        <w:r>
                          <w:rPr>
                            <w:rFonts w:ascii="Arial"/>
                            <w:i/>
                            <w:color w:val="6B697E"/>
                            <w:w w:val="90"/>
                            <w:sz w:val="15"/>
                          </w:rPr>
                          <w:t xml:space="preserve">Fiume Dittaino </w:t>
                        </w:r>
                        <w:r>
                          <w:rPr>
                            <w:rFonts w:ascii="Arial"/>
                            <w:i/>
                            <w:color w:val="747C89"/>
                            <w:w w:val="90"/>
                            <w:sz w:val="15"/>
                          </w:rPr>
                          <w:t>13</w:t>
                        </w:r>
                        <w:r>
                          <w:rPr>
                            <w:rFonts w:ascii="Arial"/>
                            <w:i/>
                            <w:color w:val="AFB8C4"/>
                            <w:w w:val="90"/>
                            <w:sz w:val="15"/>
                          </w:rPr>
                          <w:t>/</w:t>
                        </w:r>
                        <w:r>
                          <w:rPr>
                            <w:rFonts w:ascii="Arial"/>
                            <w:i/>
                            <w:color w:val="747C89"/>
                            <w:w w:val="90"/>
                            <w:sz w:val="15"/>
                          </w:rPr>
                          <w:t>01</w:t>
                        </w:r>
                        <w:r>
                          <w:rPr>
                            <w:rFonts w:ascii="Arial"/>
                            <w:i/>
                            <w:color w:val="AFB8C4"/>
                            <w:w w:val="90"/>
                            <w:sz w:val="15"/>
                          </w:rPr>
                          <w:t>/</w:t>
                        </w:r>
                        <w:r>
                          <w:rPr>
                            <w:rFonts w:ascii="Arial"/>
                            <w:i/>
                            <w:color w:val="858E9A"/>
                            <w:w w:val="90"/>
                            <w:sz w:val="15"/>
                          </w:rPr>
                          <w:t>200</w:t>
                        </w:r>
                        <w:r>
                          <w:rPr>
                            <w:rFonts w:ascii="Arial"/>
                            <w:i/>
                            <w:color w:val="6B697E"/>
                            <w:w w:val="90"/>
                            <w:sz w:val="15"/>
                          </w:rPr>
                          <w:t>9</w:t>
                        </w:r>
                        <w:r>
                          <w:rPr>
                            <w:rFonts w:ascii="Arial"/>
                            <w:i/>
                            <w:color w:val="858E9A"/>
                            <w:w w:val="90"/>
                            <w:sz w:val="15"/>
                          </w:rPr>
                          <w:t>C.da</w:t>
                        </w:r>
                        <w:r>
                          <w:rPr>
                            <w:rFonts w:ascii="Arial"/>
                            <w:i/>
                            <w:color w:val="99A1B1"/>
                            <w:w w:val="90"/>
                            <w:sz w:val="15"/>
                          </w:rPr>
                          <w:t>C</w:t>
                        </w:r>
                        <w:r>
                          <w:rPr>
                            <w:rFonts w:ascii="Arial"/>
                            <w:i/>
                            <w:color w:val="5B5969"/>
                            <w:w w:val="90"/>
                            <w:sz w:val="15"/>
                          </w:rPr>
                          <w:t>u</w:t>
                        </w:r>
                        <w:r>
                          <w:rPr>
                            <w:rFonts w:ascii="Arial"/>
                            <w:i/>
                            <w:color w:val="858E9A"/>
                            <w:w w:val="90"/>
                            <w:sz w:val="15"/>
                          </w:rPr>
                          <w:t>cco</w:t>
                        </w:r>
                        <w:r>
                          <w:rPr>
                            <w:rFonts w:ascii="Arial"/>
                            <w:i/>
                            <w:color w:val="747C89"/>
                            <w:w w:val="90"/>
                            <w:sz w:val="15"/>
                          </w:rPr>
                          <w:t>pross. Depuratore fognario</w:t>
                        </w:r>
                      </w:p>
                    </w:txbxContent>
                  </v:textbox>
                </v:shape>
                <w10:wrap type="topAndBottom" anchorx="page"/>
              </v:group>
            </w:pict>
          </mc:Fallback>
        </mc:AlternateContent>
      </w:r>
      <w:r w:rsidR="00941C94" w:rsidRPr="00E71CC5">
        <w:rPr>
          <w:noProof/>
          <w:sz w:val="24"/>
          <w:szCs w:val="24"/>
          <w:lang w:eastAsia="it-IT"/>
        </w:rPr>
        <w:drawing>
          <wp:anchor distT="0" distB="0" distL="0" distR="0" simplePos="0" relativeHeight="251820544" behindDoc="0" locked="0" layoutInCell="1" allowOverlap="1">
            <wp:simplePos x="0" y="0"/>
            <wp:positionH relativeFrom="page">
              <wp:posOffset>622919</wp:posOffset>
            </wp:positionH>
            <wp:positionV relativeFrom="paragraph">
              <wp:posOffset>2541307</wp:posOffset>
            </wp:positionV>
            <wp:extent cx="3014466" cy="2382012"/>
            <wp:effectExtent l="0" t="0" r="0" b="0"/>
            <wp:wrapTopAndBottom/>
            <wp:docPr id="103" name="image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0.jpeg"/>
                    <pic:cNvPicPr/>
                  </pic:nvPicPr>
                  <pic:blipFill>
                    <a:blip r:embed="rId69" cstate="print"/>
                    <a:stretch>
                      <a:fillRect/>
                    </a:stretch>
                  </pic:blipFill>
                  <pic:spPr>
                    <a:xfrm>
                      <a:off x="0" y="0"/>
                      <a:ext cx="3014466" cy="2382012"/>
                    </a:xfrm>
                    <a:prstGeom prst="rect">
                      <a:avLst/>
                    </a:prstGeom>
                  </pic:spPr>
                </pic:pic>
              </a:graphicData>
            </a:graphic>
          </wp:anchor>
        </w:drawing>
      </w:r>
    </w:p>
    <w:p w:rsidR="000024F8" w:rsidRPr="00E71CC5" w:rsidRDefault="000024F8">
      <w:pPr>
        <w:pStyle w:val="Corpotesto"/>
        <w:spacing w:before="4"/>
        <w:rPr>
          <w:sz w:val="24"/>
          <w:szCs w:val="24"/>
        </w:rPr>
      </w:pPr>
    </w:p>
    <w:p w:rsidR="000024F8" w:rsidRPr="00E71CC5" w:rsidRDefault="000024F8">
      <w:pPr>
        <w:rPr>
          <w:sz w:val="24"/>
          <w:szCs w:val="24"/>
        </w:rPr>
      </w:pPr>
    </w:p>
    <w:p w:rsidR="004C6472" w:rsidRPr="00E71CC5" w:rsidRDefault="004C6472">
      <w:pPr>
        <w:rPr>
          <w:sz w:val="24"/>
          <w:szCs w:val="24"/>
        </w:rPr>
      </w:pPr>
    </w:p>
    <w:p w:rsidR="004C6472" w:rsidRPr="00E71CC5" w:rsidRDefault="004C6472">
      <w:pPr>
        <w:rPr>
          <w:sz w:val="24"/>
          <w:szCs w:val="24"/>
        </w:rPr>
      </w:pPr>
    </w:p>
    <w:p w:rsidR="004C6472" w:rsidRPr="00E71CC5" w:rsidRDefault="004C6472">
      <w:pPr>
        <w:rPr>
          <w:sz w:val="24"/>
          <w:szCs w:val="24"/>
        </w:rPr>
      </w:pPr>
    </w:p>
    <w:p w:rsidR="008E196B" w:rsidRPr="00E71CC5" w:rsidRDefault="008E196B">
      <w:pPr>
        <w:rPr>
          <w:sz w:val="24"/>
          <w:szCs w:val="24"/>
        </w:rPr>
      </w:pPr>
    </w:p>
    <w:p w:rsidR="008E196B" w:rsidRPr="00E71CC5" w:rsidRDefault="008E196B" w:rsidP="008E196B">
      <w:pPr>
        <w:jc w:val="center"/>
        <w:rPr>
          <w:sz w:val="24"/>
          <w:szCs w:val="24"/>
        </w:rPr>
      </w:pPr>
    </w:p>
    <w:p w:rsidR="008E196B" w:rsidRPr="00E71CC5" w:rsidRDefault="008E196B" w:rsidP="008E196B">
      <w:pPr>
        <w:jc w:val="center"/>
        <w:rPr>
          <w:sz w:val="24"/>
          <w:szCs w:val="24"/>
        </w:rPr>
      </w:pPr>
      <w:r w:rsidRPr="00E71CC5">
        <w:rPr>
          <w:sz w:val="24"/>
          <w:szCs w:val="24"/>
        </w:rPr>
        <w:t>STRALCIO PLANIMETRICO</w:t>
      </w: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r w:rsidRPr="00E71CC5">
        <w:rPr>
          <w:noProof/>
          <w:sz w:val="24"/>
          <w:szCs w:val="24"/>
          <w:lang w:eastAsia="it-IT"/>
        </w:rPr>
        <w:drawing>
          <wp:anchor distT="0" distB="0" distL="114300" distR="114300" simplePos="0" relativeHeight="251806208" behindDoc="0" locked="0" layoutInCell="1" allowOverlap="1">
            <wp:simplePos x="0" y="0"/>
            <wp:positionH relativeFrom="column">
              <wp:posOffset>3810</wp:posOffset>
            </wp:positionH>
            <wp:positionV relativeFrom="paragraph">
              <wp:posOffset>152400</wp:posOffset>
            </wp:positionV>
            <wp:extent cx="6643349" cy="4716000"/>
            <wp:effectExtent l="0" t="0" r="5715" b="8890"/>
            <wp:wrapNone/>
            <wp:docPr id="1940327530"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643349" cy="4716000"/>
                    </a:xfrm>
                    <a:prstGeom prst="rect">
                      <a:avLst/>
                    </a:prstGeom>
                    <a:noFill/>
                  </pic:spPr>
                </pic:pic>
              </a:graphicData>
            </a:graphic>
          </wp:anchor>
        </w:drawing>
      </w: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8E196B" w:rsidRPr="00E71CC5" w:rsidRDefault="008E196B">
      <w:pPr>
        <w:rPr>
          <w:sz w:val="24"/>
          <w:szCs w:val="24"/>
        </w:rPr>
      </w:pPr>
    </w:p>
    <w:p w:rsidR="004C6472" w:rsidRPr="00E71CC5" w:rsidRDefault="004C6472">
      <w:pPr>
        <w:rPr>
          <w:sz w:val="24"/>
          <w:szCs w:val="24"/>
        </w:rPr>
      </w:pPr>
    </w:p>
    <w:p w:rsidR="008E196B" w:rsidRPr="00E71CC5" w:rsidRDefault="008E196B">
      <w:pPr>
        <w:rPr>
          <w:sz w:val="24"/>
          <w:szCs w:val="24"/>
        </w:rPr>
      </w:pPr>
    </w:p>
    <w:p w:rsidR="008E196B" w:rsidRPr="00E71CC5" w:rsidRDefault="008E196B">
      <w:pPr>
        <w:rPr>
          <w:sz w:val="24"/>
          <w:szCs w:val="24"/>
        </w:rPr>
        <w:sectPr w:rsidR="008E196B" w:rsidRPr="00E71CC5">
          <w:pgSz w:w="11900" w:h="16490"/>
          <w:pgMar w:top="460" w:right="840" w:bottom="0" w:left="880" w:header="720" w:footer="720" w:gutter="0"/>
          <w:cols w:space="720"/>
        </w:sectPr>
      </w:pPr>
    </w:p>
    <w:p w:rsidR="000024F8" w:rsidRDefault="000024F8" w:rsidP="004C6472">
      <w:pPr>
        <w:tabs>
          <w:tab w:val="left" w:pos="1735"/>
          <w:tab w:val="left" w:pos="2419"/>
          <w:tab w:val="left" w:pos="3719"/>
          <w:tab w:val="left" w:pos="4788"/>
          <w:tab w:val="left" w:pos="5384"/>
          <w:tab w:val="left" w:pos="6741"/>
          <w:tab w:val="right" w:pos="7777"/>
        </w:tabs>
        <w:spacing w:before="150"/>
        <w:rPr>
          <w:i/>
          <w:sz w:val="24"/>
          <w:szCs w:val="24"/>
        </w:rPr>
      </w:pPr>
    </w:p>
    <w:p w:rsidR="00292CB6" w:rsidRDefault="00292CB6" w:rsidP="004C6472">
      <w:pPr>
        <w:tabs>
          <w:tab w:val="left" w:pos="1735"/>
          <w:tab w:val="left" w:pos="2419"/>
          <w:tab w:val="left" w:pos="3719"/>
          <w:tab w:val="left" w:pos="4788"/>
          <w:tab w:val="left" w:pos="5384"/>
          <w:tab w:val="left" w:pos="6741"/>
          <w:tab w:val="right" w:pos="7777"/>
        </w:tabs>
        <w:spacing w:before="150"/>
        <w:rPr>
          <w:i/>
          <w:sz w:val="24"/>
          <w:szCs w:val="24"/>
        </w:rPr>
      </w:pPr>
    </w:p>
    <w:p w:rsidR="00292CB6" w:rsidRPr="00E71CC5" w:rsidRDefault="00292CB6" w:rsidP="004C6472">
      <w:pPr>
        <w:tabs>
          <w:tab w:val="left" w:pos="1735"/>
          <w:tab w:val="left" w:pos="2419"/>
          <w:tab w:val="left" w:pos="3719"/>
          <w:tab w:val="left" w:pos="4788"/>
          <w:tab w:val="left" w:pos="5384"/>
          <w:tab w:val="left" w:pos="6741"/>
          <w:tab w:val="right" w:pos="7777"/>
        </w:tabs>
        <w:spacing w:before="150"/>
        <w:rPr>
          <w:i/>
          <w:sz w:val="24"/>
          <w:szCs w:val="24"/>
        </w:rPr>
        <w:sectPr w:rsidR="00292CB6" w:rsidRPr="00E71CC5" w:rsidSect="008E196B">
          <w:type w:val="continuous"/>
          <w:pgSz w:w="11900" w:h="16490"/>
          <w:pgMar w:top="260" w:right="280" w:bottom="320" w:left="920" w:header="720" w:footer="720" w:gutter="0"/>
          <w:cols w:num="3" w:space="720" w:equalWidth="0">
            <w:col w:w="506" w:space="1562"/>
            <w:col w:w="4776" w:space="39"/>
            <w:col w:w="9027"/>
          </w:cols>
          <w:docGrid w:linePitch="299"/>
        </w:sectPr>
      </w:pPr>
    </w:p>
    <w:p w:rsidR="00292CB6" w:rsidRDefault="00292CB6" w:rsidP="0098533A">
      <w:pPr>
        <w:pStyle w:val="Corpotesto"/>
        <w:spacing w:before="8"/>
        <w:jc w:val="center"/>
        <w:rPr>
          <w:b/>
          <w:bCs/>
          <w:sz w:val="24"/>
          <w:szCs w:val="24"/>
        </w:rPr>
      </w:pPr>
    </w:p>
    <w:p w:rsidR="00292CB6" w:rsidRDefault="00292CB6" w:rsidP="0098533A">
      <w:pPr>
        <w:pStyle w:val="Corpotesto"/>
        <w:spacing w:before="8"/>
        <w:jc w:val="center"/>
        <w:rPr>
          <w:b/>
          <w:bCs/>
          <w:sz w:val="24"/>
          <w:szCs w:val="24"/>
        </w:rPr>
      </w:pPr>
    </w:p>
    <w:p w:rsidR="0098533A" w:rsidRPr="00E71CC5" w:rsidRDefault="0098533A" w:rsidP="0098533A">
      <w:pPr>
        <w:pStyle w:val="Corpotesto"/>
        <w:spacing w:before="8"/>
        <w:jc w:val="center"/>
        <w:rPr>
          <w:b/>
          <w:bCs/>
          <w:sz w:val="24"/>
          <w:szCs w:val="24"/>
        </w:rPr>
      </w:pPr>
      <w:r w:rsidRPr="00E71CC5">
        <w:rPr>
          <w:b/>
          <w:bCs/>
          <w:sz w:val="24"/>
          <w:szCs w:val="24"/>
        </w:rPr>
        <w:lastRenderedPageBreak/>
        <w:t>ATTRAVERSAMENTO A VALLE DELLA DIGA SCIAGUANA</w:t>
      </w:r>
    </w:p>
    <w:tbl>
      <w:tblPr>
        <w:tblStyle w:val="Grigliatabella"/>
        <w:tblpPr w:leftFromText="141" w:rightFromText="141" w:horzAnchor="margin" w:tblpY="466"/>
        <w:tblW w:w="0" w:type="auto"/>
        <w:tblLook w:val="04A0" w:firstRow="1" w:lastRow="0" w:firstColumn="1" w:lastColumn="0" w:noHBand="0" w:noVBand="1"/>
      </w:tblPr>
      <w:tblGrid>
        <w:gridCol w:w="5075"/>
        <w:gridCol w:w="5075"/>
      </w:tblGrid>
      <w:tr w:rsidR="00E71CC5" w:rsidRPr="00E71CC5" w:rsidTr="0098533A">
        <w:tc>
          <w:tcPr>
            <w:tcW w:w="5075" w:type="dxa"/>
          </w:tcPr>
          <w:p w:rsidR="0098533A" w:rsidRPr="00E71CC5" w:rsidRDefault="0098533A" w:rsidP="0098533A">
            <w:pPr>
              <w:pStyle w:val="Corpotesto"/>
              <w:spacing w:before="8"/>
              <w:rPr>
                <w:sz w:val="24"/>
                <w:szCs w:val="24"/>
              </w:rPr>
            </w:pPr>
            <w:bookmarkStart w:id="2" w:name="_Hlk135126131"/>
            <w:r w:rsidRPr="00E71CC5">
              <w:rPr>
                <w:sz w:val="24"/>
                <w:szCs w:val="24"/>
              </w:rPr>
              <w:t>Rif. num.</w:t>
            </w:r>
          </w:p>
        </w:tc>
        <w:tc>
          <w:tcPr>
            <w:tcW w:w="5075" w:type="dxa"/>
          </w:tcPr>
          <w:p w:rsidR="0098533A" w:rsidRPr="00E71CC5" w:rsidRDefault="0098533A" w:rsidP="0098533A">
            <w:pPr>
              <w:pStyle w:val="Corpotesto"/>
              <w:spacing w:before="8"/>
              <w:rPr>
                <w:sz w:val="24"/>
                <w:szCs w:val="24"/>
              </w:rPr>
            </w:pPr>
            <w:r w:rsidRPr="00E71CC5">
              <w:rPr>
                <w:sz w:val="24"/>
                <w:szCs w:val="24"/>
              </w:rPr>
              <w:t>15 DIT</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Bacino idrografico</w:t>
            </w:r>
          </w:p>
        </w:tc>
        <w:tc>
          <w:tcPr>
            <w:tcW w:w="5075" w:type="dxa"/>
          </w:tcPr>
          <w:p w:rsidR="0098533A" w:rsidRPr="00E71CC5" w:rsidRDefault="0098533A" w:rsidP="0098533A">
            <w:pPr>
              <w:pStyle w:val="Corpotesto"/>
              <w:spacing w:before="8"/>
              <w:rPr>
                <w:sz w:val="24"/>
                <w:szCs w:val="24"/>
              </w:rPr>
            </w:pPr>
            <w:r w:rsidRPr="00E71CC5">
              <w:rPr>
                <w:sz w:val="24"/>
                <w:szCs w:val="24"/>
              </w:rPr>
              <w:t>Simeto</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Corso d’acqua</w:t>
            </w:r>
          </w:p>
        </w:tc>
        <w:tc>
          <w:tcPr>
            <w:tcW w:w="5075" w:type="dxa"/>
          </w:tcPr>
          <w:p w:rsidR="0098533A" w:rsidRPr="00E71CC5" w:rsidRDefault="0098533A" w:rsidP="0098533A">
            <w:pPr>
              <w:pStyle w:val="Corpotesto"/>
              <w:spacing w:before="8"/>
              <w:rPr>
                <w:sz w:val="24"/>
                <w:szCs w:val="24"/>
              </w:rPr>
            </w:pPr>
            <w:r w:rsidRPr="00E71CC5">
              <w:rPr>
                <w:sz w:val="24"/>
                <w:szCs w:val="24"/>
              </w:rPr>
              <w:t>Fiume Dittaino</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 xml:space="preserve">Comune </w:t>
            </w:r>
          </w:p>
        </w:tc>
        <w:tc>
          <w:tcPr>
            <w:tcW w:w="5075" w:type="dxa"/>
          </w:tcPr>
          <w:p w:rsidR="0098533A" w:rsidRPr="00E71CC5" w:rsidRDefault="0098533A" w:rsidP="0098533A">
            <w:pPr>
              <w:pStyle w:val="Corpotesto"/>
              <w:spacing w:before="8"/>
              <w:rPr>
                <w:sz w:val="24"/>
                <w:szCs w:val="24"/>
              </w:rPr>
            </w:pPr>
            <w:r w:rsidRPr="00E71CC5">
              <w:rPr>
                <w:sz w:val="24"/>
                <w:szCs w:val="24"/>
              </w:rPr>
              <w:t>Catenanuova</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Rete viaria</w:t>
            </w:r>
          </w:p>
        </w:tc>
        <w:tc>
          <w:tcPr>
            <w:tcW w:w="5075" w:type="dxa"/>
          </w:tcPr>
          <w:p w:rsidR="0098533A" w:rsidRPr="00E71CC5" w:rsidRDefault="0098533A" w:rsidP="0098533A">
            <w:pPr>
              <w:pStyle w:val="Corpotesto"/>
              <w:spacing w:before="8"/>
              <w:rPr>
                <w:sz w:val="24"/>
                <w:szCs w:val="24"/>
              </w:rPr>
            </w:pPr>
            <w:r w:rsidRPr="00E71CC5">
              <w:rPr>
                <w:sz w:val="24"/>
                <w:szCs w:val="24"/>
              </w:rPr>
              <w:t>A19 CT-PA</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Tipologia Struttura</w:t>
            </w:r>
          </w:p>
        </w:tc>
        <w:tc>
          <w:tcPr>
            <w:tcW w:w="5075" w:type="dxa"/>
          </w:tcPr>
          <w:p w:rsidR="0098533A" w:rsidRPr="00E71CC5" w:rsidRDefault="0098533A" w:rsidP="0098533A">
            <w:pPr>
              <w:pStyle w:val="Corpotesto"/>
              <w:spacing w:before="8"/>
              <w:rPr>
                <w:sz w:val="24"/>
                <w:szCs w:val="24"/>
              </w:rPr>
            </w:pPr>
            <w:r w:rsidRPr="00E71CC5">
              <w:rPr>
                <w:sz w:val="24"/>
                <w:szCs w:val="24"/>
              </w:rPr>
              <w:t>Viadotto Sarra in C.A.</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Coordinate geografiche Gauss-Boaga</w:t>
            </w:r>
          </w:p>
        </w:tc>
        <w:tc>
          <w:tcPr>
            <w:tcW w:w="5075" w:type="dxa"/>
          </w:tcPr>
          <w:p w:rsidR="0098533A" w:rsidRPr="00E71CC5" w:rsidRDefault="0098533A" w:rsidP="0098533A">
            <w:pPr>
              <w:pStyle w:val="Corpotesto"/>
              <w:spacing w:before="8"/>
              <w:rPr>
                <w:sz w:val="24"/>
                <w:szCs w:val="24"/>
              </w:rPr>
            </w:pPr>
            <w:r w:rsidRPr="00E71CC5">
              <w:rPr>
                <w:sz w:val="24"/>
                <w:szCs w:val="24"/>
              </w:rPr>
              <w:t>E: 2491379 N: 4157213</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Progr. Km</w:t>
            </w:r>
          </w:p>
        </w:tc>
        <w:tc>
          <w:tcPr>
            <w:tcW w:w="5075" w:type="dxa"/>
          </w:tcPr>
          <w:p w:rsidR="0098533A" w:rsidRPr="00E71CC5" w:rsidRDefault="0098533A" w:rsidP="0098533A">
            <w:pPr>
              <w:pStyle w:val="Corpotesto"/>
              <w:spacing w:before="8"/>
              <w:rPr>
                <w:sz w:val="24"/>
                <w:szCs w:val="24"/>
              </w:rPr>
            </w:pPr>
            <w:r w:rsidRPr="00E71CC5">
              <w:rPr>
                <w:sz w:val="24"/>
                <w:szCs w:val="24"/>
              </w:rPr>
              <w:t>155+680</w:t>
            </w:r>
          </w:p>
        </w:tc>
      </w:tr>
      <w:tr w:rsidR="00E71CC5" w:rsidRPr="00E71CC5" w:rsidTr="0098533A">
        <w:tc>
          <w:tcPr>
            <w:tcW w:w="5075" w:type="dxa"/>
          </w:tcPr>
          <w:p w:rsidR="0098533A" w:rsidRPr="00E71CC5" w:rsidRDefault="0098533A" w:rsidP="0098533A">
            <w:pPr>
              <w:pStyle w:val="Corpotesto"/>
              <w:spacing w:before="8"/>
              <w:rPr>
                <w:sz w:val="24"/>
                <w:szCs w:val="24"/>
              </w:rPr>
            </w:pPr>
            <w:r w:rsidRPr="00E71CC5">
              <w:rPr>
                <w:sz w:val="24"/>
                <w:szCs w:val="24"/>
              </w:rPr>
              <w:t>IGM 25.000</w:t>
            </w:r>
          </w:p>
        </w:tc>
        <w:tc>
          <w:tcPr>
            <w:tcW w:w="5075" w:type="dxa"/>
          </w:tcPr>
          <w:p w:rsidR="0098533A" w:rsidRPr="00E71CC5" w:rsidRDefault="00F76F7E" w:rsidP="0098533A">
            <w:pPr>
              <w:pStyle w:val="Corpotesto"/>
              <w:spacing w:before="8"/>
              <w:rPr>
                <w:sz w:val="24"/>
                <w:szCs w:val="24"/>
              </w:rPr>
            </w:pPr>
            <w:r w:rsidRPr="00E71CC5">
              <w:rPr>
                <w:sz w:val="24"/>
                <w:szCs w:val="24"/>
              </w:rPr>
              <w:t>269 IV SE</w:t>
            </w:r>
          </w:p>
        </w:tc>
      </w:tr>
      <w:tr w:rsidR="00E71CC5" w:rsidRPr="00E71CC5" w:rsidTr="0098533A">
        <w:tc>
          <w:tcPr>
            <w:tcW w:w="5075" w:type="dxa"/>
          </w:tcPr>
          <w:p w:rsidR="0098533A" w:rsidRPr="00E71CC5" w:rsidRDefault="00F76F7E" w:rsidP="0098533A">
            <w:pPr>
              <w:pStyle w:val="Corpotesto"/>
              <w:spacing w:before="8"/>
              <w:rPr>
                <w:sz w:val="24"/>
                <w:szCs w:val="24"/>
              </w:rPr>
            </w:pPr>
            <w:r w:rsidRPr="00E71CC5">
              <w:rPr>
                <w:sz w:val="24"/>
                <w:szCs w:val="24"/>
              </w:rPr>
              <w:t>CTR</w:t>
            </w:r>
          </w:p>
        </w:tc>
        <w:tc>
          <w:tcPr>
            <w:tcW w:w="5075" w:type="dxa"/>
          </w:tcPr>
          <w:p w:rsidR="0098533A" w:rsidRPr="00E71CC5" w:rsidRDefault="00F76F7E" w:rsidP="0098533A">
            <w:pPr>
              <w:pStyle w:val="Corpotesto"/>
              <w:spacing w:before="8"/>
              <w:rPr>
                <w:sz w:val="24"/>
                <w:szCs w:val="24"/>
              </w:rPr>
            </w:pPr>
            <w:r w:rsidRPr="00E71CC5">
              <w:rPr>
                <w:sz w:val="24"/>
                <w:szCs w:val="24"/>
              </w:rPr>
              <w:t>633010</w:t>
            </w:r>
          </w:p>
        </w:tc>
      </w:tr>
      <w:tr w:rsidR="00E71CC5" w:rsidRPr="00E71CC5" w:rsidTr="0098533A">
        <w:tc>
          <w:tcPr>
            <w:tcW w:w="5075" w:type="dxa"/>
          </w:tcPr>
          <w:p w:rsidR="0098533A" w:rsidRPr="00E71CC5" w:rsidRDefault="00F76F7E" w:rsidP="0098533A">
            <w:pPr>
              <w:pStyle w:val="Corpotesto"/>
              <w:spacing w:before="8"/>
              <w:rPr>
                <w:sz w:val="24"/>
                <w:szCs w:val="24"/>
              </w:rPr>
            </w:pPr>
            <w:r w:rsidRPr="00E71CC5">
              <w:rPr>
                <w:sz w:val="24"/>
                <w:szCs w:val="24"/>
              </w:rPr>
              <w:t>Condizioni di pulizia dello spazio sottostante l’opera di attraversamento</w:t>
            </w:r>
          </w:p>
        </w:tc>
        <w:tc>
          <w:tcPr>
            <w:tcW w:w="5075" w:type="dxa"/>
          </w:tcPr>
          <w:p w:rsidR="0098533A" w:rsidRPr="00E71CC5" w:rsidRDefault="00F76F7E" w:rsidP="0098533A">
            <w:pPr>
              <w:pStyle w:val="Corpotesto"/>
              <w:spacing w:before="8"/>
              <w:rPr>
                <w:sz w:val="24"/>
                <w:szCs w:val="24"/>
              </w:rPr>
            </w:pPr>
            <w:r w:rsidRPr="00E71CC5">
              <w:rPr>
                <w:sz w:val="24"/>
                <w:szCs w:val="24"/>
              </w:rPr>
              <w:t>Albelatura in alveolo</w:t>
            </w:r>
          </w:p>
        </w:tc>
      </w:tr>
      <w:tr w:rsidR="00E71CC5" w:rsidRPr="00E71CC5" w:rsidTr="0098533A">
        <w:tc>
          <w:tcPr>
            <w:tcW w:w="5075" w:type="dxa"/>
          </w:tcPr>
          <w:p w:rsidR="0098533A" w:rsidRPr="00E71CC5" w:rsidRDefault="00F76F7E" w:rsidP="0098533A">
            <w:pPr>
              <w:pStyle w:val="Corpotesto"/>
              <w:spacing w:before="8"/>
              <w:rPr>
                <w:sz w:val="24"/>
                <w:szCs w:val="24"/>
              </w:rPr>
            </w:pPr>
            <w:r w:rsidRPr="00E71CC5">
              <w:rPr>
                <w:sz w:val="24"/>
                <w:szCs w:val="24"/>
              </w:rPr>
              <w:t>Manufatti stabili ed infrastrutture a rischio</w:t>
            </w:r>
          </w:p>
        </w:tc>
        <w:tc>
          <w:tcPr>
            <w:tcW w:w="5075" w:type="dxa"/>
          </w:tcPr>
          <w:p w:rsidR="0098533A" w:rsidRPr="00E71CC5" w:rsidRDefault="00F76F7E" w:rsidP="0098533A">
            <w:pPr>
              <w:pStyle w:val="Corpotesto"/>
              <w:spacing w:before="8"/>
              <w:rPr>
                <w:sz w:val="24"/>
                <w:szCs w:val="24"/>
              </w:rPr>
            </w:pPr>
            <w:r w:rsidRPr="00E71CC5">
              <w:rPr>
                <w:sz w:val="24"/>
                <w:szCs w:val="24"/>
              </w:rPr>
              <w:t>Nessuno</w:t>
            </w:r>
          </w:p>
        </w:tc>
      </w:tr>
      <w:tr w:rsidR="00E71CC5" w:rsidRPr="00E71CC5" w:rsidTr="0098533A">
        <w:tc>
          <w:tcPr>
            <w:tcW w:w="5075" w:type="dxa"/>
          </w:tcPr>
          <w:p w:rsidR="0098533A" w:rsidRPr="00E71CC5" w:rsidRDefault="00F76F7E" w:rsidP="0098533A">
            <w:pPr>
              <w:pStyle w:val="Corpotesto"/>
              <w:spacing w:before="8"/>
              <w:rPr>
                <w:sz w:val="24"/>
                <w:szCs w:val="24"/>
              </w:rPr>
            </w:pPr>
            <w:r w:rsidRPr="00E71CC5">
              <w:rPr>
                <w:sz w:val="24"/>
                <w:szCs w:val="24"/>
              </w:rPr>
              <w:t>Data sopralluogo</w:t>
            </w:r>
          </w:p>
        </w:tc>
        <w:tc>
          <w:tcPr>
            <w:tcW w:w="5075" w:type="dxa"/>
          </w:tcPr>
          <w:p w:rsidR="0098533A" w:rsidRPr="00E71CC5" w:rsidRDefault="00F76F7E" w:rsidP="0098533A">
            <w:pPr>
              <w:pStyle w:val="Corpotesto"/>
              <w:spacing w:before="8"/>
              <w:rPr>
                <w:sz w:val="24"/>
                <w:szCs w:val="24"/>
              </w:rPr>
            </w:pPr>
            <w:r w:rsidRPr="00E71CC5">
              <w:rPr>
                <w:sz w:val="24"/>
                <w:szCs w:val="24"/>
              </w:rPr>
              <w:t>22/10/2009</w:t>
            </w:r>
          </w:p>
        </w:tc>
      </w:tr>
      <w:bookmarkEnd w:id="2"/>
    </w:tbl>
    <w:p w:rsidR="0098533A" w:rsidRPr="00E71CC5" w:rsidRDefault="0098533A">
      <w:pPr>
        <w:pStyle w:val="Corpotesto"/>
        <w:spacing w:before="8"/>
        <w:rPr>
          <w:sz w:val="24"/>
          <w:szCs w:val="24"/>
        </w:rPr>
      </w:pPr>
    </w:p>
    <w:p w:rsidR="0098533A" w:rsidRPr="00E71CC5" w:rsidRDefault="0098533A">
      <w:pPr>
        <w:pStyle w:val="Corpotesto"/>
        <w:spacing w:before="8"/>
        <w:rPr>
          <w:sz w:val="24"/>
          <w:szCs w:val="24"/>
        </w:rPr>
      </w:pPr>
    </w:p>
    <w:p w:rsidR="000024F8" w:rsidRPr="00E71CC5" w:rsidRDefault="00B75C11">
      <w:pPr>
        <w:pStyle w:val="Corpotesto"/>
        <w:spacing w:before="8"/>
        <w:rPr>
          <w:sz w:val="24"/>
          <w:szCs w:val="24"/>
        </w:rPr>
      </w:pPr>
      <w:r>
        <w:rPr>
          <w:noProof/>
          <w:sz w:val="24"/>
          <w:szCs w:val="24"/>
          <w:lang w:eastAsia="it-IT"/>
        </w:rPr>
        <mc:AlternateContent>
          <mc:Choice Requires="wpg">
            <w:drawing>
              <wp:anchor distT="0" distB="0" distL="0" distR="0" simplePos="0" relativeHeight="251765248" behindDoc="1" locked="0" layoutInCell="1" allowOverlap="1">
                <wp:simplePos x="0" y="0"/>
                <wp:positionH relativeFrom="page">
                  <wp:posOffset>1405890</wp:posOffset>
                </wp:positionH>
                <wp:positionV relativeFrom="paragraph">
                  <wp:posOffset>130175</wp:posOffset>
                </wp:positionV>
                <wp:extent cx="4772660" cy="4180205"/>
                <wp:effectExtent l="0" t="0" r="0" b="0"/>
                <wp:wrapTopAndBottom/>
                <wp:docPr id="113" name="Gruppo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2660" cy="4180205"/>
                          <a:chOff x="2214" y="204"/>
                          <a:chExt cx="7516" cy="6583"/>
                        </a:xfrm>
                      </wpg:grpSpPr>
                      <pic:pic xmlns:pic="http://schemas.openxmlformats.org/drawingml/2006/picture">
                        <pic:nvPicPr>
                          <pic:cNvPr id="2013846173" name="docshape728"/>
                          <pic:cNvPicPr>
                            <a:picLocks noChangeAspect="1" noChangeArrowheads="1"/>
                          </pic:cNvPicPr>
                        </pic:nvPicPr>
                        <pic:blipFill>
                          <a:blip r:embed="rId71"/>
                          <a:srcRect/>
                          <a:stretch>
                            <a:fillRect/>
                          </a:stretch>
                        </pic:blipFill>
                        <pic:spPr bwMode="auto">
                          <a:xfrm>
                            <a:off x="2214" y="204"/>
                            <a:ext cx="7516" cy="2920"/>
                          </a:xfrm>
                          <a:prstGeom prst="rect">
                            <a:avLst/>
                          </a:prstGeom>
                          <a:noFill/>
                          <a:ln>
                            <a:noFill/>
                          </a:ln>
                        </pic:spPr>
                      </pic:pic>
                      <wps:wsp>
                        <wps:cNvPr id="1493829877" name="Line 2279"/>
                        <wps:cNvCnPr>
                          <a:cxnSpLocks noChangeShapeType="1"/>
                        </wps:cNvCnPr>
                        <wps:spPr bwMode="auto">
                          <a:xfrm>
                            <a:off x="4119" y="3052"/>
                            <a:ext cx="3181" cy="0"/>
                          </a:xfrm>
                          <a:prstGeom prst="line">
                            <a:avLst/>
                          </a:prstGeom>
                          <a:noFill/>
                          <a:ln w="9156">
                            <a:solidFill>
                              <a:srgbClr val="000000"/>
                            </a:solidFill>
                            <a:prstDash val="solid"/>
                            <a:round/>
                            <a:headEnd/>
                            <a:tailEnd/>
                          </a:ln>
                        </wps:spPr>
                        <wps:bodyPr/>
                      </wps:wsp>
                      <pic:pic xmlns:pic="http://schemas.openxmlformats.org/drawingml/2006/picture">
                        <pic:nvPicPr>
                          <pic:cNvPr id="1705492094" name="docshape729"/>
                          <pic:cNvPicPr>
                            <a:picLocks noChangeAspect="1" noChangeArrowheads="1"/>
                          </pic:cNvPicPr>
                        </pic:nvPicPr>
                        <pic:blipFill>
                          <a:blip r:embed="rId72"/>
                          <a:srcRect/>
                          <a:stretch>
                            <a:fillRect/>
                          </a:stretch>
                        </pic:blipFill>
                        <pic:spPr bwMode="auto">
                          <a:xfrm>
                            <a:off x="2632" y="3312"/>
                            <a:ext cx="6701" cy="3475"/>
                          </a:xfrm>
                          <a:prstGeom prst="rect">
                            <a:avLst/>
                          </a:prstGeom>
                          <a:noFill/>
                          <a:ln>
                            <a:noFill/>
                          </a:ln>
                        </pic:spPr>
                      </pic:pic>
                      <wps:wsp>
                        <wps:cNvPr id="905766619" name="docshape730"/>
                        <wps:cNvSpPr>
                          <a:spLocks noChangeArrowheads="1"/>
                        </wps:cNvSpPr>
                        <wps:spPr bwMode="auto">
                          <a:xfrm>
                            <a:off x="6429" y="3067"/>
                            <a:ext cx="22" cy="200"/>
                          </a:xfrm>
                          <a:prstGeom prst="rect">
                            <a:avLst/>
                          </a:prstGeom>
                          <a:solidFill>
                            <a:srgbClr val="E8F2EF"/>
                          </a:solidFill>
                          <a:ln>
                            <a:noFill/>
                          </a:ln>
                        </wps:spPr>
                        <wps:bodyPr rot="0" vert="horz" wrap="square" lIns="91440" tIns="45720" rIns="91440" bIns="45720" anchor="t" anchorCtr="0" upright="1">
                          <a:noAutofit/>
                        </wps:bodyPr>
                      </wps:wsp>
                      <wps:wsp>
                        <wps:cNvPr id="961699701" name="docshape731"/>
                        <wps:cNvSpPr txBox="1">
                          <a:spLocks noChangeArrowheads="1"/>
                        </wps:cNvSpPr>
                        <wps:spPr bwMode="auto">
                          <a:xfrm>
                            <a:off x="2214" y="204"/>
                            <a:ext cx="7516" cy="6583"/>
                          </a:xfrm>
                          <a:prstGeom prst="rect">
                            <a:avLst/>
                          </a:prstGeom>
                          <a:noFill/>
                          <a:ln>
                            <a:noFill/>
                          </a:ln>
                        </wps:spPr>
                        <wps:txbx>
                          <w:txbxContent>
                            <w:p w:rsidR="000024F8" w:rsidRDefault="000024F8"/>
                            <w:p w:rsidR="000024F8" w:rsidRDefault="000024F8"/>
                            <w:p w:rsidR="000024F8" w:rsidRDefault="000024F8"/>
                            <w:p w:rsidR="000024F8" w:rsidRDefault="000024F8"/>
                            <w:p w:rsidR="000024F8" w:rsidRDefault="000024F8"/>
                            <w:p w:rsidR="000024F8" w:rsidRDefault="000024F8"/>
                            <w:p w:rsidR="000024F8" w:rsidRDefault="000024F8"/>
                            <w:p w:rsidR="000024F8" w:rsidRDefault="000024F8"/>
                            <w:p w:rsidR="000024F8" w:rsidRDefault="000024F8"/>
                            <w:p w:rsidR="000024F8" w:rsidRDefault="001D4375">
                              <w:pPr>
                                <w:spacing w:before="181"/>
                                <w:ind w:left="2279"/>
                                <w:rPr>
                                  <w:rFonts w:ascii="Arial"/>
                                  <w:sz w:val="20"/>
                                </w:rPr>
                              </w:pPr>
                              <w:r>
                                <w:rPr>
                                  <w:rFonts w:ascii="Arial"/>
                                  <w:color w:val="8797A1"/>
                                  <w:sz w:val="20"/>
                                </w:rPr>
                                <w:t>o</w:t>
                              </w:r>
                              <w:r>
                                <w:rPr>
                                  <w:rFonts w:ascii="Arial"/>
                                  <w:color w:val="B1C1DD"/>
                                  <w:spacing w:val="-5"/>
                                  <w:sz w:val="20"/>
                                  <w:shd w:val="clear" w:color="auto" w:fill="E8F2EF"/>
                                </w:rPr>
                                <w:t>..</w:t>
                              </w:r>
                            </w:p>
                            <w:p w:rsidR="000024F8" w:rsidRPr="00C27295" w:rsidRDefault="007D42AC" w:rsidP="00C27295">
                              <w:pPr>
                                <w:tabs>
                                  <w:tab w:val="left" w:pos="5529"/>
                                </w:tabs>
                                <w:spacing w:before="185"/>
                                <w:ind w:left="2521" w:right="1985" w:hanging="678"/>
                                <w:jc w:val="center"/>
                                <w:rPr>
                                  <w:rFonts w:ascii="Arial"/>
                                  <w:color w:val="87959C"/>
                                  <w:w w:val="90"/>
                                  <w:sz w:val="17"/>
                                </w:rPr>
                              </w:pPr>
                              <w:r w:rsidRPr="00C27295">
                                <w:rPr>
                                  <w:rFonts w:ascii="Arial"/>
                                  <w:color w:val="87959C"/>
                                  <w:w w:val="90"/>
                                  <w:sz w:val="17"/>
                                </w:rPr>
                                <w:t>S</w:t>
                              </w:r>
                              <w:r w:rsidR="00C27295">
                                <w:rPr>
                                  <w:rFonts w:ascii="Arial"/>
                                  <w:color w:val="87959C"/>
                                  <w:w w:val="90"/>
                                  <w:sz w:val="17"/>
                                </w:rPr>
                                <w:t xml:space="preserve">tralcio planimetrico scala </w:t>
                              </w:r>
                              <w:r w:rsidRPr="00C27295">
                                <w:rPr>
                                  <w:rFonts w:ascii="Arial"/>
                                  <w:color w:val="87959C"/>
                                  <w:w w:val="90"/>
                                  <w:sz w:val="17"/>
                                </w:rPr>
                                <w:t>1:10000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113" o:spid="_x0000_s1096" style="position:absolute;margin-left:110.7pt;margin-top:10.25pt;width:375.8pt;height:329.15pt;z-index:-251551232;mso-wrap-distance-left:0;mso-wrap-distance-right:0;mso-position-horizontal-relative:page" coordorigin="2214,204" coordsize="7516,65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">
                <v:shape id="docshape728" o:spid="_x0000_s1097" type="#_x0000_t75" style="position:absolute;left:2214;top:204;width:7516;height:2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">
                  <v:imagedata r:id="rId73" o:title=""/>
                </v:shape>
                <v:line id="Line 2279" o:spid="_x0000_s1098" style="position:absolute;visibility:visible;mso-wrap-style:square" from="4119,3052" to="7300,30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" strokeweight=".25433mm"/>
                <v:shape id="docshape729" o:spid="_x0000_s1099" type="#_x0000_t75" style="position:absolute;left:2632;top:3312;width:6701;height:3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">
                  <v:imagedata r:id="rId74" o:title=""/>
                </v:shape>
                <v:rect id="docshape730" o:spid="_x0000_s1100" style="position:absolute;left:6429;top:3067;width:22;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" fillcolor="#e8f2ef" stroked="f"/>
                <v:shape id="docshape731" o:spid="_x0000_s1101" type="#_x0000_t202" style="position:absolute;left:2214;top:204;width:7516;height:65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" filled="f" stroked="f">
                  <v:textbox inset="0,0,0,0">
                    <w:txbxContent>
                      <w:p w:rsidR="000024F8" w:rsidRDefault="000024F8"/>
                      <w:p w:rsidR="000024F8" w:rsidRDefault="000024F8"/>
                      <w:p w:rsidR="000024F8" w:rsidRDefault="000024F8"/>
                      <w:p w:rsidR="000024F8" w:rsidRDefault="000024F8"/>
                      <w:p w:rsidR="000024F8" w:rsidRDefault="000024F8"/>
                      <w:p w:rsidR="000024F8" w:rsidRDefault="000024F8"/>
                      <w:p w:rsidR="000024F8" w:rsidRDefault="000024F8"/>
                      <w:p w:rsidR="000024F8" w:rsidRDefault="000024F8"/>
                      <w:p w:rsidR="000024F8" w:rsidRDefault="000024F8"/>
                      <w:p w:rsidR="000024F8" w:rsidRDefault="001D4375">
                        <w:pPr>
                          <w:spacing w:before="181"/>
                          <w:ind w:left="2279"/>
                          <w:rPr>
                            <w:rFonts w:ascii="Arial"/>
                            <w:sz w:val="20"/>
                          </w:rPr>
                        </w:pPr>
                        <w:r>
                          <w:rPr>
                            <w:rFonts w:ascii="Arial"/>
                            <w:color w:val="8797A1"/>
                            <w:sz w:val="20"/>
                          </w:rPr>
                          <w:t>o</w:t>
                        </w:r>
                        <w:r>
                          <w:rPr>
                            <w:rFonts w:ascii="Arial"/>
                            <w:color w:val="B1C1DD"/>
                            <w:spacing w:val="-5"/>
                            <w:sz w:val="20"/>
                            <w:shd w:val="clear" w:color="auto" w:fill="E8F2EF"/>
                          </w:rPr>
                          <w:t>..</w:t>
                        </w:r>
                      </w:p>
                      <w:p w:rsidR="000024F8" w:rsidRPr="00C27295" w:rsidRDefault="007D42AC" w:rsidP="00C27295">
                        <w:pPr>
                          <w:tabs>
                            <w:tab w:val="left" w:pos="5529"/>
                          </w:tabs>
                          <w:spacing w:before="185"/>
                          <w:ind w:left="2521" w:right="1985" w:hanging="678"/>
                          <w:jc w:val="center"/>
                          <w:rPr>
                            <w:rFonts w:ascii="Arial"/>
                            <w:color w:val="87959C"/>
                            <w:w w:val="90"/>
                            <w:sz w:val="17"/>
                          </w:rPr>
                        </w:pPr>
                        <w:r w:rsidRPr="00C27295">
                          <w:rPr>
                            <w:rFonts w:ascii="Arial"/>
                            <w:color w:val="87959C"/>
                            <w:w w:val="90"/>
                            <w:sz w:val="17"/>
                          </w:rPr>
                          <w:t>S</w:t>
                        </w:r>
                        <w:r w:rsidR="00C27295">
                          <w:rPr>
                            <w:rFonts w:ascii="Arial"/>
                            <w:color w:val="87959C"/>
                            <w:w w:val="90"/>
                            <w:sz w:val="17"/>
                          </w:rPr>
                          <w:t xml:space="preserve">tralcio planimetrico scala </w:t>
                        </w:r>
                        <w:r w:rsidRPr="00C27295">
                          <w:rPr>
                            <w:rFonts w:ascii="Arial"/>
                            <w:color w:val="87959C"/>
                            <w:w w:val="90"/>
                            <w:sz w:val="17"/>
                          </w:rPr>
                          <w:t>1:10000</w:t>
                        </w:r>
                      </w:p>
                    </w:txbxContent>
                  </v:textbox>
                </v:shape>
                <w10:wrap type="topAndBottom" anchorx="page"/>
              </v:group>
            </w:pict>
          </mc:Fallback>
        </mc:AlternateConten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rPr>
          <w:sz w:val="24"/>
          <w:szCs w:val="24"/>
        </w:rPr>
        <w:sectPr w:rsidR="000024F8" w:rsidRPr="00E71CC5">
          <w:type w:val="continuous"/>
          <w:pgSz w:w="11900" w:h="16490"/>
          <w:pgMar w:top="920" w:right="780" w:bottom="280" w:left="960" w:header="720" w:footer="720" w:gutter="0"/>
          <w:cols w:space="720"/>
        </w:sectPr>
      </w:pPr>
    </w:p>
    <w:p w:rsidR="000024F8" w:rsidRPr="00E71CC5" w:rsidRDefault="000024F8">
      <w:pPr>
        <w:spacing w:line="143" w:lineRule="exact"/>
        <w:rPr>
          <w:sz w:val="24"/>
          <w:szCs w:val="24"/>
        </w:rPr>
        <w:sectPr w:rsidR="000024F8" w:rsidRPr="00E71CC5">
          <w:type w:val="continuous"/>
          <w:pgSz w:w="11900" w:h="16490"/>
          <w:pgMar w:top="920" w:right="780" w:bottom="280" w:left="960" w:header="720" w:footer="720" w:gutter="0"/>
          <w:cols w:num="2" w:space="720" w:equalWidth="0">
            <w:col w:w="4816" w:space="40"/>
            <w:col w:w="5304"/>
          </w:cols>
        </w:sectPr>
      </w:pPr>
    </w:p>
    <w:p w:rsidR="000024F8" w:rsidRPr="00E71CC5" w:rsidRDefault="000024F8" w:rsidP="008E196B">
      <w:pPr>
        <w:tabs>
          <w:tab w:val="left" w:pos="2948"/>
          <w:tab w:val="left" w:pos="5970"/>
        </w:tabs>
        <w:spacing w:line="281" w:lineRule="exact"/>
        <w:ind w:left="1349"/>
        <w:rPr>
          <w:sz w:val="24"/>
          <w:szCs w:val="24"/>
        </w:rPr>
      </w:pPr>
    </w:p>
    <w:p w:rsidR="000024F8" w:rsidRPr="00E71CC5" w:rsidRDefault="000024F8">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CF7444" w:rsidRPr="00E71CC5" w:rsidRDefault="00CF7444">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9"/>
        <w:rPr>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292CB6">
      <w:pPr>
        <w:ind w:left="874"/>
        <w:rPr>
          <w:w w:val="90"/>
          <w:sz w:val="24"/>
          <w:szCs w:val="24"/>
        </w:rPr>
      </w:pPr>
      <w:r w:rsidRPr="00E71CC5">
        <w:rPr>
          <w:noProof/>
          <w:sz w:val="24"/>
          <w:szCs w:val="24"/>
          <w:lang w:eastAsia="it-IT"/>
        </w:rPr>
        <w:drawing>
          <wp:anchor distT="0" distB="0" distL="0" distR="0" simplePos="0" relativeHeight="251500032" behindDoc="0" locked="0" layoutInCell="1" allowOverlap="1">
            <wp:simplePos x="0" y="0"/>
            <wp:positionH relativeFrom="page">
              <wp:posOffset>1877407</wp:posOffset>
            </wp:positionH>
            <wp:positionV relativeFrom="paragraph">
              <wp:posOffset>144780</wp:posOffset>
            </wp:positionV>
            <wp:extent cx="4772660" cy="1745088"/>
            <wp:effectExtent l="0" t="0" r="8890" b="7620"/>
            <wp:wrapNone/>
            <wp:docPr id="105"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6.jpeg"/>
                    <pic:cNvPicPr/>
                  </pic:nvPicPr>
                  <pic:blipFill rotWithShape="1">
                    <a:blip r:embed="rId75" cstate="print"/>
                    <a:srcRect b="4445"/>
                    <a:stretch/>
                  </pic:blipFill>
                  <pic:spPr bwMode="auto">
                    <a:xfrm>
                      <a:off x="0" y="0"/>
                      <a:ext cx="4772660" cy="1745088"/>
                    </a:xfrm>
                    <a:prstGeom prst="rect">
                      <a:avLst/>
                    </a:prstGeom>
                    <a:ln>
                      <a:noFill/>
                    </a:ln>
                    <a:extLst>
                      <a:ext uri="{53640926-AAD7-44D8-BBD7-CCE9431645EC}">
                        <a14:shadowObscured xmlns:a14="http://schemas.microsoft.com/office/drawing/2010/main"/>
                      </a:ext>
                    </a:extLst>
                  </pic:spPr>
                </pic:pic>
              </a:graphicData>
            </a:graphic>
          </wp:anchor>
        </w:drawing>
      </w: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tbl>
      <w:tblPr>
        <w:tblStyle w:val="Grigliatabella"/>
        <w:tblpPr w:leftFromText="141" w:rightFromText="141" w:horzAnchor="margin" w:tblpXSpec="center" w:tblpY="466"/>
        <w:tblW w:w="6516" w:type="dxa"/>
        <w:tblLook w:val="04A0" w:firstRow="1" w:lastRow="0" w:firstColumn="1" w:lastColumn="0" w:noHBand="0" w:noVBand="1"/>
      </w:tblPr>
      <w:tblGrid>
        <w:gridCol w:w="3823"/>
        <w:gridCol w:w="2693"/>
      </w:tblGrid>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Rif. num.</w:t>
            </w:r>
          </w:p>
        </w:tc>
        <w:tc>
          <w:tcPr>
            <w:tcW w:w="2693" w:type="dxa"/>
          </w:tcPr>
          <w:p w:rsidR="00CF7444" w:rsidRPr="00E71CC5" w:rsidRDefault="00CF7444" w:rsidP="00CF7444">
            <w:pPr>
              <w:pStyle w:val="Corpotesto"/>
              <w:spacing w:before="8"/>
              <w:rPr>
                <w:sz w:val="24"/>
                <w:szCs w:val="24"/>
              </w:rPr>
            </w:pPr>
            <w:r w:rsidRPr="00E71CC5">
              <w:rPr>
                <w:sz w:val="24"/>
                <w:szCs w:val="24"/>
              </w:rPr>
              <w:t>1</w:t>
            </w:r>
            <w:r w:rsidR="00E62D39" w:rsidRPr="00E71CC5">
              <w:rPr>
                <w:sz w:val="24"/>
                <w:szCs w:val="24"/>
              </w:rPr>
              <w:t>6</w:t>
            </w:r>
            <w:r w:rsidRPr="00E71CC5">
              <w:rPr>
                <w:sz w:val="24"/>
                <w:szCs w:val="24"/>
              </w:rPr>
              <w:t xml:space="preserve"> DIT</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Bacino idrografico</w:t>
            </w:r>
          </w:p>
        </w:tc>
        <w:tc>
          <w:tcPr>
            <w:tcW w:w="2693" w:type="dxa"/>
          </w:tcPr>
          <w:p w:rsidR="00CF7444" w:rsidRPr="00E71CC5" w:rsidRDefault="00CF7444" w:rsidP="00CF7444">
            <w:pPr>
              <w:pStyle w:val="Corpotesto"/>
              <w:spacing w:before="8"/>
              <w:rPr>
                <w:sz w:val="24"/>
                <w:szCs w:val="24"/>
              </w:rPr>
            </w:pPr>
            <w:r w:rsidRPr="00E71CC5">
              <w:rPr>
                <w:sz w:val="24"/>
                <w:szCs w:val="24"/>
              </w:rPr>
              <w:t>Simeto</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Corso d’acqua</w:t>
            </w:r>
          </w:p>
        </w:tc>
        <w:tc>
          <w:tcPr>
            <w:tcW w:w="2693" w:type="dxa"/>
          </w:tcPr>
          <w:p w:rsidR="00CF7444" w:rsidRPr="00E71CC5" w:rsidRDefault="00CF7444" w:rsidP="00CF7444">
            <w:pPr>
              <w:pStyle w:val="Corpotesto"/>
              <w:spacing w:before="8"/>
              <w:rPr>
                <w:sz w:val="24"/>
                <w:szCs w:val="24"/>
              </w:rPr>
            </w:pPr>
            <w:r w:rsidRPr="00E71CC5">
              <w:rPr>
                <w:sz w:val="24"/>
                <w:szCs w:val="24"/>
              </w:rPr>
              <w:t>Fiume Dittaino</w:t>
            </w:r>
          </w:p>
        </w:tc>
      </w:tr>
      <w:tr w:rsidR="00E71CC5" w:rsidRPr="00E71CC5" w:rsidTr="0030477C">
        <w:tc>
          <w:tcPr>
            <w:tcW w:w="3823" w:type="dxa"/>
          </w:tcPr>
          <w:p w:rsidR="00CF7444" w:rsidRPr="00E71CC5" w:rsidRDefault="00CF7444" w:rsidP="00CF7444">
            <w:pPr>
              <w:pStyle w:val="Corpotesto"/>
              <w:spacing w:before="8"/>
              <w:ind w:left="-1530" w:firstLine="1530"/>
              <w:rPr>
                <w:sz w:val="24"/>
                <w:szCs w:val="24"/>
              </w:rPr>
            </w:pPr>
            <w:r w:rsidRPr="00E71CC5">
              <w:rPr>
                <w:sz w:val="24"/>
                <w:szCs w:val="24"/>
              </w:rPr>
              <w:t xml:space="preserve">Comune </w:t>
            </w:r>
          </w:p>
        </w:tc>
        <w:tc>
          <w:tcPr>
            <w:tcW w:w="2693" w:type="dxa"/>
          </w:tcPr>
          <w:p w:rsidR="00CF7444" w:rsidRPr="00E71CC5" w:rsidRDefault="00CF7444" w:rsidP="00CF7444">
            <w:pPr>
              <w:pStyle w:val="Corpotesto"/>
              <w:spacing w:before="8"/>
              <w:rPr>
                <w:sz w:val="24"/>
                <w:szCs w:val="24"/>
              </w:rPr>
            </w:pPr>
            <w:r w:rsidRPr="00E71CC5">
              <w:rPr>
                <w:sz w:val="24"/>
                <w:szCs w:val="24"/>
              </w:rPr>
              <w:t>Catenanuova</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Rete viaria</w:t>
            </w:r>
          </w:p>
        </w:tc>
        <w:tc>
          <w:tcPr>
            <w:tcW w:w="2693" w:type="dxa"/>
          </w:tcPr>
          <w:p w:rsidR="00CF7444" w:rsidRPr="00E71CC5" w:rsidRDefault="0030477C" w:rsidP="00CF7444">
            <w:pPr>
              <w:pStyle w:val="Corpotesto"/>
              <w:spacing w:before="8"/>
              <w:rPr>
                <w:sz w:val="24"/>
                <w:szCs w:val="24"/>
              </w:rPr>
            </w:pPr>
            <w:r w:rsidRPr="00E71CC5">
              <w:rPr>
                <w:sz w:val="24"/>
                <w:szCs w:val="24"/>
              </w:rPr>
              <w:t>S.S. 192 – Valle del Dittaino</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Tipologia Struttura</w:t>
            </w:r>
          </w:p>
        </w:tc>
        <w:tc>
          <w:tcPr>
            <w:tcW w:w="2693" w:type="dxa"/>
          </w:tcPr>
          <w:p w:rsidR="00CF7444" w:rsidRPr="00E71CC5" w:rsidRDefault="0030477C" w:rsidP="00CF7444">
            <w:pPr>
              <w:pStyle w:val="Corpotesto"/>
              <w:spacing w:before="8"/>
              <w:rPr>
                <w:sz w:val="24"/>
                <w:szCs w:val="24"/>
              </w:rPr>
            </w:pPr>
            <w:r w:rsidRPr="00E71CC5">
              <w:rPr>
                <w:sz w:val="24"/>
                <w:szCs w:val="24"/>
              </w:rPr>
              <w:t xml:space="preserve">Ponte </w:t>
            </w:r>
            <w:r w:rsidR="00CF7444" w:rsidRPr="00E71CC5">
              <w:rPr>
                <w:sz w:val="24"/>
                <w:szCs w:val="24"/>
              </w:rPr>
              <w:t>in C.A.</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Coordinate geografiche Gauss-Boaga</w:t>
            </w:r>
          </w:p>
        </w:tc>
        <w:tc>
          <w:tcPr>
            <w:tcW w:w="2693" w:type="dxa"/>
          </w:tcPr>
          <w:p w:rsidR="00CF7444" w:rsidRPr="00E71CC5" w:rsidRDefault="00CF7444" w:rsidP="00CF7444">
            <w:pPr>
              <w:pStyle w:val="Corpotesto"/>
              <w:spacing w:before="8"/>
              <w:rPr>
                <w:sz w:val="24"/>
                <w:szCs w:val="24"/>
              </w:rPr>
            </w:pPr>
            <w:r w:rsidRPr="00E71CC5">
              <w:rPr>
                <w:sz w:val="24"/>
                <w:szCs w:val="24"/>
              </w:rPr>
              <w:t>E: 249</w:t>
            </w:r>
            <w:r w:rsidR="0030477C" w:rsidRPr="00E71CC5">
              <w:rPr>
                <w:sz w:val="24"/>
                <w:szCs w:val="24"/>
              </w:rPr>
              <w:t>2591</w:t>
            </w:r>
            <w:r w:rsidRPr="00E71CC5">
              <w:rPr>
                <w:sz w:val="24"/>
                <w:szCs w:val="24"/>
              </w:rPr>
              <w:t xml:space="preserve"> N: 415</w:t>
            </w:r>
            <w:r w:rsidR="0030477C" w:rsidRPr="00E71CC5">
              <w:rPr>
                <w:sz w:val="24"/>
                <w:szCs w:val="24"/>
              </w:rPr>
              <w:t>6406</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Progr. Km</w:t>
            </w:r>
          </w:p>
        </w:tc>
        <w:tc>
          <w:tcPr>
            <w:tcW w:w="2693" w:type="dxa"/>
          </w:tcPr>
          <w:p w:rsidR="00CF7444" w:rsidRPr="00E71CC5" w:rsidRDefault="0030477C" w:rsidP="00CF7444">
            <w:pPr>
              <w:pStyle w:val="Corpotesto"/>
              <w:spacing w:before="8"/>
              <w:rPr>
                <w:sz w:val="24"/>
                <w:szCs w:val="24"/>
              </w:rPr>
            </w:pPr>
            <w:r w:rsidRPr="00E71CC5">
              <w:rPr>
                <w:sz w:val="24"/>
                <w:szCs w:val="24"/>
              </w:rPr>
              <w:t>43</w:t>
            </w:r>
            <w:r w:rsidR="00CF7444" w:rsidRPr="00E71CC5">
              <w:rPr>
                <w:sz w:val="24"/>
                <w:szCs w:val="24"/>
              </w:rPr>
              <w:t>+</w:t>
            </w:r>
            <w:r w:rsidRPr="00E71CC5">
              <w:rPr>
                <w:sz w:val="24"/>
                <w:szCs w:val="24"/>
              </w:rPr>
              <w:t>230</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IGM 25.000</w:t>
            </w:r>
          </w:p>
        </w:tc>
        <w:tc>
          <w:tcPr>
            <w:tcW w:w="2693" w:type="dxa"/>
          </w:tcPr>
          <w:p w:rsidR="00CF7444" w:rsidRPr="00E71CC5" w:rsidRDefault="00CF7444" w:rsidP="00CF7444">
            <w:pPr>
              <w:pStyle w:val="Corpotesto"/>
              <w:spacing w:before="8"/>
              <w:rPr>
                <w:sz w:val="24"/>
                <w:szCs w:val="24"/>
              </w:rPr>
            </w:pPr>
            <w:r w:rsidRPr="00E71CC5">
              <w:rPr>
                <w:sz w:val="24"/>
                <w:szCs w:val="24"/>
              </w:rPr>
              <w:t>269 IV SE</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CTR</w:t>
            </w:r>
          </w:p>
        </w:tc>
        <w:tc>
          <w:tcPr>
            <w:tcW w:w="2693" w:type="dxa"/>
          </w:tcPr>
          <w:p w:rsidR="00CF7444" w:rsidRPr="00E71CC5" w:rsidRDefault="00CF7444" w:rsidP="00CF7444">
            <w:pPr>
              <w:pStyle w:val="Corpotesto"/>
              <w:spacing w:before="8"/>
              <w:rPr>
                <w:sz w:val="24"/>
                <w:szCs w:val="24"/>
              </w:rPr>
            </w:pPr>
            <w:r w:rsidRPr="00E71CC5">
              <w:rPr>
                <w:sz w:val="24"/>
                <w:szCs w:val="24"/>
              </w:rPr>
              <w:t>633010</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Condizioni di pulizia dello spazio sottostante l’opera di attraversamento</w:t>
            </w:r>
          </w:p>
        </w:tc>
        <w:tc>
          <w:tcPr>
            <w:tcW w:w="2693" w:type="dxa"/>
          </w:tcPr>
          <w:p w:rsidR="00CF7444" w:rsidRPr="00E71CC5" w:rsidRDefault="00CF7444" w:rsidP="00CF7444">
            <w:pPr>
              <w:pStyle w:val="Corpotesto"/>
              <w:spacing w:before="8"/>
              <w:rPr>
                <w:sz w:val="24"/>
                <w:szCs w:val="24"/>
              </w:rPr>
            </w:pPr>
            <w:r w:rsidRPr="00E71CC5">
              <w:rPr>
                <w:sz w:val="24"/>
                <w:szCs w:val="24"/>
              </w:rPr>
              <w:t>Albelatura in alveolo</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Manufatti stabili ed infrastrutture a rischio</w:t>
            </w:r>
          </w:p>
        </w:tc>
        <w:tc>
          <w:tcPr>
            <w:tcW w:w="2693" w:type="dxa"/>
          </w:tcPr>
          <w:p w:rsidR="00CF7444" w:rsidRPr="00E71CC5" w:rsidRDefault="00CF7444" w:rsidP="00CF7444">
            <w:pPr>
              <w:pStyle w:val="Corpotesto"/>
              <w:spacing w:before="8"/>
              <w:rPr>
                <w:sz w:val="24"/>
                <w:szCs w:val="24"/>
              </w:rPr>
            </w:pPr>
            <w:r w:rsidRPr="00E71CC5">
              <w:rPr>
                <w:sz w:val="24"/>
                <w:szCs w:val="24"/>
              </w:rPr>
              <w:t>Nessuno</w:t>
            </w:r>
          </w:p>
        </w:tc>
      </w:tr>
      <w:tr w:rsidR="00E71CC5" w:rsidRPr="00E71CC5" w:rsidTr="0030477C">
        <w:tc>
          <w:tcPr>
            <w:tcW w:w="3823" w:type="dxa"/>
          </w:tcPr>
          <w:p w:rsidR="00CF7444" w:rsidRPr="00E71CC5" w:rsidRDefault="00CF7444" w:rsidP="00CF7444">
            <w:pPr>
              <w:pStyle w:val="Corpotesto"/>
              <w:spacing w:before="8"/>
              <w:rPr>
                <w:sz w:val="24"/>
                <w:szCs w:val="24"/>
              </w:rPr>
            </w:pPr>
            <w:r w:rsidRPr="00E71CC5">
              <w:rPr>
                <w:sz w:val="24"/>
                <w:szCs w:val="24"/>
              </w:rPr>
              <w:t>Data sopralluogo</w:t>
            </w:r>
          </w:p>
        </w:tc>
        <w:tc>
          <w:tcPr>
            <w:tcW w:w="2693" w:type="dxa"/>
          </w:tcPr>
          <w:p w:rsidR="00CF7444" w:rsidRPr="00E71CC5" w:rsidRDefault="00CF7444" w:rsidP="00CF7444">
            <w:pPr>
              <w:pStyle w:val="Corpotesto"/>
              <w:spacing w:before="8"/>
              <w:rPr>
                <w:sz w:val="24"/>
                <w:szCs w:val="24"/>
              </w:rPr>
            </w:pPr>
            <w:r w:rsidRPr="00E71CC5">
              <w:rPr>
                <w:sz w:val="24"/>
                <w:szCs w:val="24"/>
              </w:rPr>
              <w:t>22/10/2009</w:t>
            </w:r>
          </w:p>
        </w:tc>
      </w:tr>
    </w:tbl>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292CB6" w:rsidRDefault="00292CB6" w:rsidP="00BA39E9">
      <w:pPr>
        <w:rPr>
          <w:w w:val="90"/>
          <w:sz w:val="24"/>
          <w:szCs w:val="24"/>
        </w:rPr>
      </w:pPr>
    </w:p>
    <w:p w:rsidR="00292CB6" w:rsidRDefault="00292CB6" w:rsidP="00BA39E9">
      <w:pPr>
        <w:rPr>
          <w:w w:val="90"/>
          <w:sz w:val="24"/>
          <w:szCs w:val="24"/>
        </w:rPr>
      </w:pPr>
    </w:p>
    <w:p w:rsidR="00292CB6" w:rsidRDefault="00292CB6" w:rsidP="00BA39E9">
      <w:pPr>
        <w:rPr>
          <w:w w:val="90"/>
          <w:sz w:val="24"/>
          <w:szCs w:val="24"/>
        </w:rPr>
      </w:pPr>
    </w:p>
    <w:p w:rsidR="00292CB6" w:rsidRDefault="00292CB6" w:rsidP="00BA39E9">
      <w:pPr>
        <w:rPr>
          <w:w w:val="90"/>
          <w:sz w:val="24"/>
          <w:szCs w:val="24"/>
        </w:rPr>
      </w:pPr>
    </w:p>
    <w:p w:rsidR="00CF7444" w:rsidRPr="00E71CC5" w:rsidRDefault="00CF7444" w:rsidP="00BA39E9">
      <w:pPr>
        <w:ind w:left="-2268"/>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CF7444" w:rsidRPr="00E71CC5" w:rsidRDefault="00CF7444">
      <w:pPr>
        <w:ind w:left="874"/>
        <w:rPr>
          <w:w w:val="90"/>
          <w:sz w:val="24"/>
          <w:szCs w:val="24"/>
        </w:rPr>
      </w:pPr>
    </w:p>
    <w:p w:rsidR="00292CB6" w:rsidRDefault="00292CB6" w:rsidP="00292CB6">
      <w:pPr>
        <w:rPr>
          <w:w w:val="90"/>
          <w:sz w:val="24"/>
          <w:szCs w:val="24"/>
        </w:rPr>
      </w:pPr>
    </w:p>
    <w:p w:rsidR="00292CB6" w:rsidRDefault="00292CB6" w:rsidP="00292CB6">
      <w:pPr>
        <w:rPr>
          <w:w w:val="90"/>
          <w:sz w:val="24"/>
          <w:szCs w:val="24"/>
        </w:rPr>
      </w:pPr>
    </w:p>
    <w:p w:rsidR="00292CB6" w:rsidRPr="00E71CC5" w:rsidRDefault="00292CB6" w:rsidP="00292CB6">
      <w:pPr>
        <w:ind w:left="-1134" w:firstLine="1134"/>
        <w:rPr>
          <w:w w:val="90"/>
          <w:sz w:val="24"/>
          <w:szCs w:val="24"/>
        </w:rPr>
      </w:pPr>
      <w:r w:rsidRPr="00E71CC5">
        <w:rPr>
          <w:w w:val="90"/>
          <w:sz w:val="24"/>
          <w:szCs w:val="24"/>
        </w:rPr>
        <w:t>ATTRAVERSAMENTO A VALLE DELLA DIGA SCIAGUANA</w:t>
      </w:r>
    </w:p>
    <w:p w:rsidR="00CF7444" w:rsidRPr="00E71CC5" w:rsidRDefault="00CF7444">
      <w:pPr>
        <w:ind w:left="874"/>
        <w:rPr>
          <w:w w:val="90"/>
          <w:sz w:val="24"/>
          <w:szCs w:val="24"/>
        </w:rPr>
      </w:pPr>
    </w:p>
    <w:p w:rsidR="00CF7444" w:rsidRPr="00E71CC5" w:rsidRDefault="00CF7444" w:rsidP="00CF7444">
      <w:pPr>
        <w:rPr>
          <w:w w:val="90"/>
          <w:sz w:val="24"/>
          <w:szCs w:val="24"/>
        </w:rPr>
      </w:pPr>
    </w:p>
    <w:p w:rsidR="000024F8" w:rsidRPr="00E71CC5" w:rsidRDefault="001D4375">
      <w:pPr>
        <w:ind w:left="874"/>
        <w:rPr>
          <w:sz w:val="24"/>
          <w:szCs w:val="24"/>
        </w:rPr>
      </w:pPr>
      <w:r w:rsidRPr="00E71CC5">
        <w:rPr>
          <w:w w:val="90"/>
          <w:sz w:val="24"/>
          <w:szCs w:val="24"/>
        </w:rPr>
        <w:t>Stralcioplan</w:t>
      </w:r>
      <w:r w:rsidR="00CF7444" w:rsidRPr="00E71CC5">
        <w:rPr>
          <w:w w:val="90"/>
          <w:sz w:val="24"/>
          <w:szCs w:val="24"/>
        </w:rPr>
        <w:t>i</w:t>
      </w:r>
      <w:r w:rsidRPr="00E71CC5">
        <w:rPr>
          <w:w w:val="90"/>
          <w:sz w:val="24"/>
          <w:szCs w:val="24"/>
        </w:rPr>
        <w:t>met</w:t>
      </w:r>
      <w:r w:rsidR="00CF7444" w:rsidRPr="00E71CC5">
        <w:rPr>
          <w:w w:val="90"/>
          <w:sz w:val="24"/>
          <w:szCs w:val="24"/>
        </w:rPr>
        <w:t>ri</w:t>
      </w:r>
      <w:r w:rsidRPr="00E71CC5">
        <w:rPr>
          <w:w w:val="90"/>
          <w:sz w:val="24"/>
          <w:szCs w:val="24"/>
        </w:rPr>
        <w:t>coscala110</w:t>
      </w:r>
      <w:r w:rsidRPr="00E71CC5">
        <w:rPr>
          <w:spacing w:val="-5"/>
          <w:w w:val="90"/>
          <w:sz w:val="24"/>
          <w:szCs w:val="24"/>
        </w:rPr>
        <w:t>000</w:t>
      </w:r>
    </w:p>
    <w:p w:rsidR="000024F8" w:rsidRPr="00E71CC5" w:rsidRDefault="000024F8">
      <w:pPr>
        <w:rPr>
          <w:sz w:val="24"/>
          <w:szCs w:val="24"/>
        </w:rPr>
        <w:sectPr w:rsidR="000024F8" w:rsidRPr="00E71CC5" w:rsidSect="00BA39E9">
          <w:type w:val="continuous"/>
          <w:pgSz w:w="11900" w:h="16490"/>
          <w:pgMar w:top="920" w:right="780" w:bottom="280" w:left="960" w:header="720" w:footer="720" w:gutter="0"/>
          <w:cols w:num="2" w:space="720" w:equalWidth="0">
            <w:col w:w="2878" w:space="40"/>
            <w:col w:w="7242"/>
          </w:cols>
        </w:sectPr>
      </w:pPr>
    </w:p>
    <w:p w:rsidR="00CF7444" w:rsidRPr="00E71CC5" w:rsidRDefault="00CF7444" w:rsidP="00CF7444">
      <w:pPr>
        <w:tabs>
          <w:tab w:val="left" w:pos="6636"/>
        </w:tabs>
        <w:spacing w:before="146"/>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292CB6" w:rsidRDefault="00292CB6">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r w:rsidRPr="00E71CC5">
        <w:rPr>
          <w:noProof/>
          <w:position w:val="2"/>
          <w:sz w:val="24"/>
          <w:szCs w:val="24"/>
          <w:lang w:eastAsia="it-IT"/>
        </w:rPr>
        <w:drawing>
          <wp:anchor distT="0" distB="0" distL="114300" distR="114300" simplePos="0" relativeHeight="251838976" behindDoc="0" locked="0" layoutInCell="1" allowOverlap="1">
            <wp:simplePos x="0" y="0"/>
            <wp:positionH relativeFrom="column">
              <wp:posOffset>-197771</wp:posOffset>
            </wp:positionH>
            <wp:positionV relativeFrom="paragraph">
              <wp:posOffset>161317</wp:posOffset>
            </wp:positionV>
            <wp:extent cx="3266439" cy="2234484"/>
            <wp:effectExtent l="0" t="0" r="0" b="0"/>
            <wp:wrapNone/>
            <wp:docPr id="107" name="image87.jpeg" descr="Immagine che contiene erba, portafotografie, dipinto, Carta foto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7.jpeg" descr="Immagine che contiene erba, portafotografie, dipinto, Carta fotografica&#10;&#10;Descrizione generata automaticament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266439" cy="2234484"/>
                    </a:xfrm>
                    <a:prstGeom prst="rect">
                      <a:avLst/>
                    </a:prstGeom>
                  </pic:spPr>
                </pic:pic>
              </a:graphicData>
            </a:graphic>
          </wp:anchor>
        </w:drawing>
      </w:r>
    </w:p>
    <w:p w:rsidR="00CF7444" w:rsidRPr="00E71CC5" w:rsidRDefault="00CF7444">
      <w:pPr>
        <w:tabs>
          <w:tab w:val="left" w:pos="6636"/>
        </w:tabs>
        <w:spacing w:before="146"/>
        <w:ind w:left="2185"/>
        <w:rPr>
          <w:spacing w:val="-6"/>
          <w:sz w:val="24"/>
          <w:szCs w:val="24"/>
        </w:rPr>
      </w:pPr>
      <w:r w:rsidRPr="00E71CC5">
        <w:rPr>
          <w:noProof/>
          <w:sz w:val="24"/>
          <w:szCs w:val="24"/>
          <w:lang w:eastAsia="it-IT"/>
        </w:rPr>
        <w:drawing>
          <wp:anchor distT="0" distB="0" distL="114300" distR="114300" simplePos="0" relativeHeight="251840000" behindDoc="0" locked="0" layoutInCell="1" allowOverlap="1">
            <wp:simplePos x="0" y="0"/>
            <wp:positionH relativeFrom="column">
              <wp:posOffset>3491264</wp:posOffset>
            </wp:positionH>
            <wp:positionV relativeFrom="paragraph">
              <wp:posOffset>84759</wp:posOffset>
            </wp:positionV>
            <wp:extent cx="3232225" cy="2230195"/>
            <wp:effectExtent l="0" t="0" r="6350" b="0"/>
            <wp:wrapNone/>
            <wp:docPr id="109" name="image88.jpeg" descr="Immagine che contiene dipinto, disegno, schizzo, art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8.jpeg" descr="Immagine che contiene dipinto, disegno, schizzo, arte&#10;&#10;Descrizione generata automaticamente"/>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232225" cy="2230195"/>
                    </a:xfrm>
                    <a:prstGeom prst="rect">
                      <a:avLst/>
                    </a:prstGeom>
                  </pic:spPr>
                </pic:pic>
              </a:graphicData>
            </a:graphic>
          </wp:anchor>
        </w:drawing>
      </w:r>
    </w:p>
    <w:p w:rsidR="00CF7444" w:rsidRPr="00E71CC5" w:rsidRDefault="00CF7444">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p>
    <w:p w:rsidR="00CF7444" w:rsidRPr="00E71CC5" w:rsidRDefault="00CF7444">
      <w:pPr>
        <w:tabs>
          <w:tab w:val="left" w:pos="6636"/>
        </w:tabs>
        <w:spacing w:before="146"/>
        <w:ind w:left="2185"/>
        <w:rPr>
          <w:spacing w:val="-6"/>
          <w:sz w:val="24"/>
          <w:szCs w:val="24"/>
        </w:rPr>
      </w:pPr>
    </w:p>
    <w:p w:rsidR="000024F8" w:rsidRPr="00E71CC5" w:rsidRDefault="001D4375">
      <w:pPr>
        <w:tabs>
          <w:tab w:val="left" w:pos="6636"/>
        </w:tabs>
        <w:spacing w:before="146"/>
        <w:ind w:left="2185"/>
        <w:rPr>
          <w:sz w:val="24"/>
          <w:szCs w:val="24"/>
        </w:rPr>
      </w:pPr>
      <w:r w:rsidRPr="00E71CC5">
        <w:rPr>
          <w:spacing w:val="-6"/>
          <w:sz w:val="24"/>
          <w:szCs w:val="24"/>
        </w:rPr>
        <w:t xml:space="preserve">Foto </w:t>
      </w:r>
      <w:r w:rsidRPr="00E71CC5">
        <w:rPr>
          <w:spacing w:val="-2"/>
          <w:sz w:val="24"/>
          <w:szCs w:val="24"/>
        </w:rPr>
        <w:t>panoramica</w:t>
      </w:r>
      <w:r w:rsidRPr="00E71CC5">
        <w:rPr>
          <w:sz w:val="24"/>
          <w:szCs w:val="24"/>
        </w:rPr>
        <w:tab/>
      </w:r>
      <w:r w:rsidRPr="00E71CC5">
        <w:rPr>
          <w:spacing w:val="-2"/>
          <w:sz w:val="24"/>
          <w:szCs w:val="24"/>
        </w:rPr>
        <w:t>Pa</w:t>
      </w:r>
      <w:r w:rsidR="00CF7444" w:rsidRPr="00E71CC5">
        <w:rPr>
          <w:spacing w:val="-2"/>
          <w:sz w:val="24"/>
          <w:szCs w:val="24"/>
        </w:rPr>
        <w:t>r</w:t>
      </w:r>
      <w:r w:rsidRPr="00E71CC5">
        <w:rPr>
          <w:spacing w:val="-2"/>
          <w:sz w:val="24"/>
          <w:szCs w:val="24"/>
        </w:rPr>
        <w:t>ticolare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b/>
          <w:i/>
          <w:sz w:val="24"/>
          <w:szCs w:val="24"/>
        </w:rPr>
      </w:pPr>
    </w:p>
    <w:p w:rsidR="000024F8" w:rsidRPr="00E71CC5" w:rsidRDefault="000024F8">
      <w:pPr>
        <w:pStyle w:val="Corpotesto"/>
        <w:rPr>
          <w:b/>
          <w:i/>
          <w:sz w:val="24"/>
          <w:szCs w:val="24"/>
        </w:rPr>
      </w:pPr>
    </w:p>
    <w:p w:rsidR="000024F8" w:rsidRPr="00E71CC5" w:rsidRDefault="000024F8">
      <w:pPr>
        <w:pStyle w:val="Corpotesto"/>
        <w:rPr>
          <w:b/>
          <w:i/>
          <w:sz w:val="24"/>
          <w:szCs w:val="24"/>
        </w:rPr>
      </w:pPr>
    </w:p>
    <w:p w:rsidR="000024F8" w:rsidRPr="00E71CC5" w:rsidRDefault="000024F8">
      <w:pPr>
        <w:pStyle w:val="Corpotesto"/>
        <w:rPr>
          <w:b/>
          <w:i/>
          <w:sz w:val="24"/>
          <w:szCs w:val="24"/>
        </w:rPr>
      </w:pPr>
    </w:p>
    <w:p w:rsidR="000024F8" w:rsidRPr="00E71CC5" w:rsidRDefault="000024F8">
      <w:pPr>
        <w:rPr>
          <w:sz w:val="24"/>
          <w:szCs w:val="24"/>
        </w:rPr>
        <w:sectPr w:rsidR="000024F8" w:rsidRPr="00E71CC5">
          <w:type w:val="continuous"/>
          <w:pgSz w:w="11900" w:h="16490"/>
          <w:pgMar w:top="920" w:right="780" w:bottom="280" w:left="960" w:header="720" w:footer="720" w:gutter="0"/>
          <w:cols w:space="720"/>
        </w:sectPr>
      </w:pPr>
    </w:p>
    <w:p w:rsidR="000024F8" w:rsidRPr="00E71CC5" w:rsidRDefault="000024F8">
      <w:pPr>
        <w:rPr>
          <w:sz w:val="24"/>
          <w:szCs w:val="24"/>
        </w:rPr>
        <w:sectPr w:rsidR="000024F8" w:rsidRPr="00E71CC5">
          <w:type w:val="continuous"/>
          <w:pgSz w:w="11900" w:h="16490"/>
          <w:pgMar w:top="920" w:right="780" w:bottom="280" w:left="96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ind w:left="174"/>
        <w:rPr>
          <w:b/>
          <w:sz w:val="24"/>
          <w:szCs w:val="24"/>
        </w:rPr>
      </w:pPr>
      <w:r w:rsidRPr="00E71CC5">
        <w:rPr>
          <w:b/>
          <w:sz w:val="24"/>
          <w:szCs w:val="24"/>
        </w:rPr>
        <w:t xml:space="preserve">Modalitàdi </w:t>
      </w:r>
      <w:r w:rsidRPr="00E71CC5">
        <w:rPr>
          <w:b/>
          <w:spacing w:val="-2"/>
          <w:sz w:val="24"/>
          <w:szCs w:val="24"/>
        </w:rPr>
        <w:t>intervento:</w:t>
      </w:r>
    </w:p>
    <w:p w:rsidR="000024F8" w:rsidRPr="00E71CC5" w:rsidRDefault="000024F8">
      <w:pPr>
        <w:pStyle w:val="Corpotesto"/>
        <w:spacing w:before="9"/>
        <w:rPr>
          <w:b/>
          <w:sz w:val="24"/>
          <w:szCs w:val="24"/>
        </w:rPr>
      </w:pPr>
    </w:p>
    <w:p w:rsidR="000024F8" w:rsidRPr="00E71CC5" w:rsidRDefault="001D4375">
      <w:pPr>
        <w:pStyle w:val="Corpotesto"/>
        <w:spacing w:line="232" w:lineRule="auto"/>
        <w:ind w:left="167" w:right="319" w:firstLine="709"/>
        <w:jc w:val="both"/>
        <w:rPr>
          <w:sz w:val="24"/>
          <w:szCs w:val="24"/>
        </w:rPr>
      </w:pPr>
      <w:r w:rsidRPr="00E71CC5">
        <w:rPr>
          <w:sz w:val="24"/>
          <w:szCs w:val="24"/>
        </w:rPr>
        <w:t xml:space="preserve">Al verificarsi dell'evento alluvionale di elevata intensità, tale da mettere a rischio la sicurezza dei luoghi, con i mezzi e uomini a disposizione di questo Ente, l'unica modalità di </w:t>
      </w:r>
      <w:r w:rsidRPr="00E71CC5">
        <w:rPr>
          <w:spacing w:val="-2"/>
          <w:sz w:val="24"/>
          <w:szCs w:val="24"/>
        </w:rPr>
        <w:t>interventoattuabile,sempredopoaveristituitoilPresidioOperativoeilPresidioTerritoriale,conla collaborazione</w:t>
      </w:r>
      <w:r w:rsidR="00A10BB7">
        <w:rPr>
          <w:spacing w:val="-2"/>
          <w:sz w:val="24"/>
          <w:szCs w:val="24"/>
        </w:rPr>
        <w:t xml:space="preserve"> </w:t>
      </w:r>
      <w:r w:rsidRPr="00E71CC5">
        <w:rPr>
          <w:spacing w:val="-2"/>
          <w:sz w:val="24"/>
          <w:szCs w:val="24"/>
        </w:rPr>
        <w:t>dei</w:t>
      </w:r>
      <w:r w:rsidR="00A10BB7">
        <w:rPr>
          <w:spacing w:val="-2"/>
          <w:sz w:val="24"/>
          <w:szCs w:val="24"/>
        </w:rPr>
        <w:t xml:space="preserve"> </w:t>
      </w:r>
      <w:r w:rsidRPr="00E71CC5">
        <w:rPr>
          <w:spacing w:val="-2"/>
          <w:sz w:val="24"/>
          <w:szCs w:val="24"/>
        </w:rPr>
        <w:t>volontari</w:t>
      </w:r>
      <w:r w:rsidR="00A10BB7">
        <w:rPr>
          <w:spacing w:val="-2"/>
          <w:sz w:val="24"/>
          <w:szCs w:val="24"/>
        </w:rPr>
        <w:t xml:space="preserve"> </w:t>
      </w:r>
      <w:r w:rsidRPr="00E71CC5">
        <w:rPr>
          <w:spacing w:val="-2"/>
          <w:sz w:val="24"/>
          <w:szCs w:val="24"/>
        </w:rPr>
        <w:t>dell'associazione"Misericordia" di</w:t>
      </w:r>
      <w:r w:rsidR="00A10BB7">
        <w:rPr>
          <w:spacing w:val="-2"/>
          <w:sz w:val="24"/>
          <w:szCs w:val="24"/>
        </w:rPr>
        <w:t xml:space="preserve"> </w:t>
      </w:r>
      <w:r w:rsidRPr="00E71CC5">
        <w:rPr>
          <w:spacing w:val="-2"/>
          <w:sz w:val="24"/>
          <w:szCs w:val="24"/>
        </w:rPr>
        <w:t>Catenanuova,</w:t>
      </w:r>
      <w:r w:rsidR="00A10BB7">
        <w:rPr>
          <w:spacing w:val="-2"/>
          <w:sz w:val="24"/>
          <w:szCs w:val="24"/>
        </w:rPr>
        <w:t xml:space="preserve"> </w:t>
      </w:r>
      <w:r w:rsidRPr="00E71CC5">
        <w:rPr>
          <w:spacing w:val="-2"/>
          <w:sz w:val="24"/>
          <w:szCs w:val="24"/>
        </w:rPr>
        <w:t>degli</w:t>
      </w:r>
      <w:r w:rsidR="00A10BB7">
        <w:rPr>
          <w:spacing w:val="-2"/>
          <w:sz w:val="24"/>
          <w:szCs w:val="24"/>
        </w:rPr>
        <w:t xml:space="preserve"> </w:t>
      </w:r>
      <w:r w:rsidRPr="00E71CC5">
        <w:rPr>
          <w:spacing w:val="-2"/>
          <w:sz w:val="24"/>
          <w:szCs w:val="24"/>
        </w:rPr>
        <w:t>operatori</w:t>
      </w:r>
      <w:r w:rsidR="00A10BB7">
        <w:rPr>
          <w:spacing w:val="-2"/>
          <w:sz w:val="24"/>
          <w:szCs w:val="24"/>
        </w:rPr>
        <w:t xml:space="preserve"> </w:t>
      </w:r>
      <w:r w:rsidRPr="00E71CC5">
        <w:rPr>
          <w:spacing w:val="-2"/>
          <w:sz w:val="24"/>
          <w:szCs w:val="24"/>
        </w:rPr>
        <w:t xml:space="preserve">della </w:t>
      </w:r>
      <w:r>
        <w:rPr>
          <w:sz w:val="24"/>
          <w:szCs w:val="24"/>
        </w:rPr>
        <w:t xml:space="preserve">Polizia Locale  </w:t>
      </w:r>
      <w:r w:rsidRPr="00E71CC5">
        <w:rPr>
          <w:sz w:val="24"/>
          <w:szCs w:val="24"/>
        </w:rPr>
        <w:t>ed</w:t>
      </w:r>
      <w:r w:rsidR="00A10BB7">
        <w:rPr>
          <w:sz w:val="24"/>
          <w:szCs w:val="24"/>
        </w:rPr>
        <w:t xml:space="preserve"> </w:t>
      </w:r>
      <w:r w:rsidRPr="00E71CC5">
        <w:rPr>
          <w:sz w:val="24"/>
          <w:szCs w:val="24"/>
        </w:rPr>
        <w:t>altro</w:t>
      </w:r>
      <w:r w:rsidR="00A10BB7">
        <w:rPr>
          <w:sz w:val="24"/>
          <w:szCs w:val="24"/>
        </w:rPr>
        <w:t xml:space="preserve"> </w:t>
      </w:r>
      <w:r w:rsidRPr="00E71CC5">
        <w:rPr>
          <w:sz w:val="24"/>
          <w:szCs w:val="24"/>
        </w:rPr>
        <w:t>idoneo</w:t>
      </w:r>
      <w:r w:rsidR="00A10BB7">
        <w:rPr>
          <w:sz w:val="24"/>
          <w:szCs w:val="24"/>
        </w:rPr>
        <w:t xml:space="preserve"> </w:t>
      </w:r>
      <w:r w:rsidRPr="00E71CC5">
        <w:rPr>
          <w:sz w:val="24"/>
          <w:szCs w:val="24"/>
        </w:rPr>
        <w:t>personale</w:t>
      </w:r>
      <w:r w:rsidR="00A10BB7">
        <w:rPr>
          <w:sz w:val="24"/>
          <w:szCs w:val="24"/>
        </w:rPr>
        <w:t xml:space="preserve"> </w:t>
      </w:r>
      <w:r w:rsidRPr="00E71CC5">
        <w:rPr>
          <w:sz w:val="24"/>
          <w:szCs w:val="24"/>
        </w:rPr>
        <w:t>comunale,</w:t>
      </w:r>
      <w:r w:rsidR="00A10BB7">
        <w:rPr>
          <w:sz w:val="24"/>
          <w:szCs w:val="24"/>
        </w:rPr>
        <w:t xml:space="preserve"> </w:t>
      </w:r>
      <w:r w:rsidRPr="00E71CC5">
        <w:rPr>
          <w:sz w:val="24"/>
          <w:szCs w:val="24"/>
        </w:rPr>
        <w:t>è</w:t>
      </w:r>
      <w:r w:rsidR="00A10BB7">
        <w:rPr>
          <w:sz w:val="24"/>
          <w:szCs w:val="24"/>
        </w:rPr>
        <w:t xml:space="preserve"> </w:t>
      </w:r>
      <w:r w:rsidRPr="00E71CC5">
        <w:rPr>
          <w:sz w:val="24"/>
          <w:szCs w:val="24"/>
        </w:rPr>
        <w:t>quello</w:t>
      </w:r>
      <w:r w:rsidR="00A10BB7">
        <w:rPr>
          <w:sz w:val="24"/>
          <w:szCs w:val="24"/>
        </w:rPr>
        <w:t xml:space="preserve"> </w:t>
      </w:r>
      <w:r w:rsidRPr="00E71CC5">
        <w:rPr>
          <w:sz w:val="24"/>
          <w:szCs w:val="24"/>
        </w:rPr>
        <w:t>di istituire</w:t>
      </w:r>
      <w:r w:rsidR="00A10BB7">
        <w:rPr>
          <w:sz w:val="24"/>
          <w:szCs w:val="24"/>
        </w:rPr>
        <w:t xml:space="preserve"> </w:t>
      </w:r>
      <w:r w:rsidRPr="00E71CC5">
        <w:rPr>
          <w:sz w:val="24"/>
          <w:szCs w:val="24"/>
        </w:rPr>
        <w:t>dei"cancelli"in</w:t>
      </w:r>
      <w:r w:rsidR="00A10BB7">
        <w:rPr>
          <w:sz w:val="24"/>
          <w:szCs w:val="24"/>
        </w:rPr>
        <w:t xml:space="preserve"> </w:t>
      </w:r>
      <w:r w:rsidRPr="00E71CC5">
        <w:rPr>
          <w:sz w:val="24"/>
          <w:szCs w:val="24"/>
        </w:rPr>
        <w:t>tutti</w:t>
      </w:r>
      <w:r w:rsidR="00A10BB7">
        <w:rPr>
          <w:sz w:val="24"/>
          <w:szCs w:val="24"/>
        </w:rPr>
        <w:t xml:space="preserve"> </w:t>
      </w:r>
      <w:r w:rsidRPr="00E71CC5">
        <w:rPr>
          <w:sz w:val="24"/>
          <w:szCs w:val="24"/>
        </w:rPr>
        <w:t>i guaditransitabilipresenti,alfinediinterdireiltransitoveicolareepedonale.</w:t>
      </w:r>
    </w:p>
    <w:p w:rsidR="000024F8" w:rsidRPr="00E71CC5" w:rsidRDefault="00B75C11">
      <w:pPr>
        <w:pStyle w:val="Corpotesto"/>
        <w:spacing w:line="235" w:lineRule="auto"/>
        <w:ind w:left="178" w:right="314" w:firstLine="706"/>
        <w:jc w:val="both"/>
        <w:rPr>
          <w:sz w:val="24"/>
          <w:szCs w:val="24"/>
        </w:rPr>
      </w:pPr>
      <w:r>
        <w:rPr>
          <w:noProof/>
          <w:sz w:val="24"/>
          <w:szCs w:val="24"/>
          <w:lang w:eastAsia="it-IT"/>
        </w:rPr>
        <mc:AlternateContent>
          <mc:Choice Requires="wps">
            <w:drawing>
              <wp:anchor distT="0" distB="0" distL="114300" distR="114300" simplePos="0" relativeHeight="251593216" behindDoc="1" locked="0" layoutInCell="1" allowOverlap="1">
                <wp:simplePos x="0" y="0"/>
                <wp:positionH relativeFrom="page">
                  <wp:posOffset>1408430</wp:posOffset>
                </wp:positionH>
                <wp:positionV relativeFrom="paragraph">
                  <wp:posOffset>163830</wp:posOffset>
                </wp:positionV>
                <wp:extent cx="22860" cy="208915"/>
                <wp:effectExtent l="0" t="0" r="0" b="0"/>
                <wp:wrapNone/>
                <wp:docPr id="112" name="Rettangolo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 cy="208915"/>
                        </a:xfrm>
                        <a:prstGeom prst="rect">
                          <a:avLst/>
                        </a:prstGeom>
                        <a:solidFill>
                          <a:srgbClr val="EBF2E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E88BAD" id="Rettangolo 112" o:spid="_x0000_s1026" style="position:absolute;margin-left:110.9pt;margin-top:12.9pt;width:1.8pt;height:16.45pt;z-index:-251723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" fillcolor="#ebf2ef" stroked="f">
                <w10:wrap anchorx="page"/>
              </v:rect>
            </w:pict>
          </mc:Fallback>
        </mc:AlternateContent>
      </w:r>
      <w:r w:rsidR="00941C94" w:rsidRPr="00E71CC5">
        <w:rPr>
          <w:sz w:val="24"/>
          <w:szCs w:val="24"/>
        </w:rPr>
        <w:t xml:space="preserve">Se la situazione di criticità dovesse peggiorare, tale da compromettere l'attraversamento della S.S.n.192, anche in questo caso saranno istituiti dei cancelli al fine di interdire il transito </w:t>
      </w:r>
      <w:r w:rsidR="00941C94" w:rsidRPr="00E71CC5">
        <w:rPr>
          <w:spacing w:val="-2"/>
          <w:sz w:val="24"/>
          <w:szCs w:val="24"/>
        </w:rPr>
        <w:t>veicolare.</w:t>
      </w:r>
    </w:p>
    <w:p w:rsidR="000024F8" w:rsidRPr="00E71CC5" w:rsidRDefault="001D4375">
      <w:pPr>
        <w:pStyle w:val="Corpotesto"/>
        <w:spacing w:line="278" w:lineRule="exact"/>
        <w:ind w:left="886" w:firstLine="15"/>
        <w:jc w:val="both"/>
        <w:rPr>
          <w:sz w:val="24"/>
          <w:szCs w:val="24"/>
        </w:rPr>
      </w:pPr>
      <w:r w:rsidRPr="00E71CC5">
        <w:rPr>
          <w:spacing w:val="-2"/>
          <w:sz w:val="24"/>
          <w:szCs w:val="24"/>
        </w:rPr>
        <w:t>Isitisarannoripetutamentemonitoratialfinediconstatarel'evolversidellostatodicriticità.</w:t>
      </w:r>
    </w:p>
    <w:p w:rsidR="000024F8" w:rsidRPr="00E71CC5" w:rsidRDefault="001D4375">
      <w:pPr>
        <w:pStyle w:val="Corpotesto"/>
        <w:spacing w:line="228" w:lineRule="auto"/>
        <w:ind w:left="192" w:right="330" w:firstLine="693"/>
        <w:jc w:val="both"/>
        <w:rPr>
          <w:sz w:val="24"/>
          <w:szCs w:val="24"/>
        </w:rPr>
      </w:pPr>
      <w:r w:rsidRPr="00E71CC5">
        <w:rPr>
          <w:sz w:val="24"/>
          <w:szCs w:val="24"/>
        </w:rPr>
        <w:t>Terminatalacriticità,sarannoeseguitilavoridimessainsicurezzadeisitiinquestionecon ripristinoepulituradellesedistradaliedilripristinodieventualidanniallestruttureocose.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b/>
          <w:sz w:val="24"/>
          <w:szCs w:val="24"/>
        </w:rPr>
      </w:pPr>
    </w:p>
    <w:p w:rsidR="000024F8" w:rsidRDefault="000024F8">
      <w:pPr>
        <w:pStyle w:val="Corpotesto"/>
        <w:rPr>
          <w:b/>
          <w:sz w:val="24"/>
          <w:szCs w:val="24"/>
        </w:rPr>
      </w:pPr>
    </w:p>
    <w:p w:rsidR="00292CB6" w:rsidRDefault="00292CB6">
      <w:pPr>
        <w:pStyle w:val="Corpotesto"/>
        <w:rPr>
          <w:b/>
          <w:sz w:val="24"/>
          <w:szCs w:val="24"/>
        </w:rPr>
      </w:pPr>
    </w:p>
    <w:p w:rsidR="00292CB6" w:rsidRDefault="00292CB6">
      <w:pPr>
        <w:pStyle w:val="Corpotesto"/>
        <w:rPr>
          <w:b/>
          <w:sz w:val="24"/>
          <w:szCs w:val="24"/>
        </w:rPr>
      </w:pPr>
    </w:p>
    <w:p w:rsidR="00292CB6" w:rsidRDefault="00292CB6">
      <w:pPr>
        <w:pStyle w:val="Corpotesto"/>
        <w:rPr>
          <w:b/>
          <w:sz w:val="24"/>
          <w:szCs w:val="24"/>
        </w:rPr>
      </w:pPr>
    </w:p>
    <w:p w:rsidR="00292CB6" w:rsidRPr="00E71CC5" w:rsidRDefault="00292CB6">
      <w:pPr>
        <w:pStyle w:val="Corpotesto"/>
        <w:rPr>
          <w:b/>
          <w:sz w:val="24"/>
          <w:szCs w:val="24"/>
        </w:rPr>
      </w:pPr>
    </w:p>
    <w:p w:rsidR="009D7525" w:rsidRPr="00E71CC5" w:rsidRDefault="009D7525" w:rsidP="009D7525">
      <w:pPr>
        <w:pStyle w:val="Corpotesto"/>
        <w:jc w:val="center"/>
        <w:rPr>
          <w:b/>
          <w:sz w:val="24"/>
          <w:szCs w:val="24"/>
        </w:rPr>
      </w:pPr>
      <w:r w:rsidRPr="00E71CC5">
        <w:rPr>
          <w:b/>
          <w:sz w:val="24"/>
          <w:szCs w:val="24"/>
        </w:rPr>
        <w:t>SIMULAZIONE istituzione cancelli</w:t>
      </w:r>
    </w:p>
    <w:p w:rsidR="000024F8" w:rsidRPr="00E71CC5" w:rsidRDefault="009D7525" w:rsidP="009D7525">
      <w:pPr>
        <w:pStyle w:val="Corpotesto"/>
        <w:jc w:val="center"/>
        <w:rPr>
          <w:b/>
          <w:sz w:val="24"/>
          <w:szCs w:val="24"/>
        </w:rPr>
      </w:pPr>
      <w:r w:rsidRPr="00E71CC5">
        <w:rPr>
          <w:noProof/>
          <w:sz w:val="24"/>
          <w:szCs w:val="24"/>
          <w:lang w:eastAsia="it-IT"/>
        </w:rPr>
        <w:drawing>
          <wp:anchor distT="0" distB="0" distL="0" distR="0" simplePos="0" relativeHeight="251821568" behindDoc="0" locked="0" layoutInCell="1" allowOverlap="1">
            <wp:simplePos x="0" y="0"/>
            <wp:positionH relativeFrom="page">
              <wp:posOffset>905510</wp:posOffset>
            </wp:positionH>
            <wp:positionV relativeFrom="paragraph">
              <wp:posOffset>306070</wp:posOffset>
            </wp:positionV>
            <wp:extent cx="5489165" cy="6025896"/>
            <wp:effectExtent l="0" t="0" r="0" b="0"/>
            <wp:wrapTopAndBottom/>
            <wp:docPr id="121" name="image1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1.jpeg"/>
                    <pic:cNvPicPr/>
                  </pic:nvPicPr>
                  <pic:blipFill>
                    <a:blip r:embed="rId78" cstate="print"/>
                    <a:stretch>
                      <a:fillRect/>
                    </a:stretch>
                  </pic:blipFill>
                  <pic:spPr>
                    <a:xfrm>
                      <a:off x="0" y="0"/>
                      <a:ext cx="5489165" cy="6025896"/>
                    </a:xfrm>
                    <a:prstGeom prst="rect">
                      <a:avLst/>
                    </a:prstGeom>
                  </pic:spPr>
                </pic:pic>
              </a:graphicData>
            </a:graphic>
          </wp:anchor>
        </w:drawing>
      </w:r>
      <w:r w:rsidRPr="00E71CC5">
        <w:rPr>
          <w:b/>
          <w:sz w:val="24"/>
          <w:szCs w:val="24"/>
        </w:rPr>
        <w:t>Fiume DITTAINO</w:t>
      </w: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rPr>
          <w:sz w:val="24"/>
          <w:szCs w:val="24"/>
        </w:rPr>
        <w:sectPr w:rsidR="000024F8" w:rsidRPr="00E71CC5">
          <w:pgSz w:w="11900" w:h="16490"/>
          <w:pgMar w:top="560" w:right="780" w:bottom="0" w:left="960" w:header="720" w:footer="720" w:gutter="0"/>
          <w:cols w:space="720"/>
        </w:sectPr>
      </w:pPr>
    </w:p>
    <w:p w:rsidR="000024F8" w:rsidRPr="00E71CC5" w:rsidRDefault="000024F8">
      <w:pPr>
        <w:spacing w:before="74"/>
        <w:ind w:left="173"/>
        <w:rPr>
          <w:sz w:val="24"/>
          <w:szCs w:val="24"/>
        </w:rPr>
      </w:pPr>
    </w:p>
    <w:p w:rsidR="000024F8" w:rsidRPr="00E71CC5" w:rsidRDefault="000024F8">
      <w:pPr>
        <w:pStyle w:val="Corpotesto"/>
        <w:rPr>
          <w:sz w:val="24"/>
          <w:szCs w:val="24"/>
        </w:rPr>
      </w:pPr>
    </w:p>
    <w:p w:rsidR="000024F8" w:rsidRPr="00E71CC5" w:rsidRDefault="000024F8">
      <w:pPr>
        <w:pStyle w:val="Corpotesto"/>
        <w:spacing w:before="1"/>
        <w:rPr>
          <w:sz w:val="24"/>
          <w:szCs w:val="24"/>
        </w:rPr>
      </w:pPr>
    </w:p>
    <w:p w:rsidR="000024F8" w:rsidRPr="00E71CC5" w:rsidRDefault="001D4375">
      <w:pPr>
        <w:numPr>
          <w:ilvl w:val="1"/>
          <w:numId w:val="38"/>
        </w:numPr>
        <w:tabs>
          <w:tab w:val="left" w:pos="445"/>
        </w:tabs>
        <w:ind w:left="444" w:hanging="260"/>
        <w:jc w:val="left"/>
        <w:rPr>
          <w:b/>
          <w:sz w:val="24"/>
          <w:szCs w:val="24"/>
        </w:rPr>
      </w:pPr>
      <w:r w:rsidRPr="00E71CC5">
        <w:rPr>
          <w:b/>
          <w:spacing w:val="-8"/>
          <w:sz w:val="24"/>
          <w:szCs w:val="24"/>
        </w:rPr>
        <w:t>ATTRAVERSAMENTOVIALIVATINOSUTORRENTEMULLNELLO:</w:t>
      </w:r>
    </w:p>
    <w:p w:rsidR="000024F8" w:rsidRPr="00E71CC5" w:rsidRDefault="000024F8">
      <w:pPr>
        <w:pStyle w:val="Corpotesto"/>
        <w:rPr>
          <w:b/>
          <w:sz w:val="24"/>
          <w:szCs w:val="24"/>
        </w:rPr>
      </w:pPr>
    </w:p>
    <w:p w:rsidR="000024F8" w:rsidRPr="00E71CC5" w:rsidRDefault="001D4375">
      <w:pPr>
        <w:spacing w:line="264" w:lineRule="auto"/>
        <w:ind w:left="186" w:right="303" w:firstLine="694"/>
        <w:jc w:val="both"/>
        <w:rPr>
          <w:sz w:val="24"/>
          <w:szCs w:val="24"/>
        </w:rPr>
      </w:pPr>
      <w:r w:rsidRPr="00E71CC5">
        <w:rPr>
          <w:sz w:val="24"/>
          <w:szCs w:val="24"/>
        </w:rPr>
        <w:t xml:space="preserve">TorrenteMulinello, affluente disinistra delfiumeDittaino,costeggia ad est ilcentro abitato di Catenanuova. Come </w:t>
      </w:r>
      <w:r w:rsidR="009D7525" w:rsidRPr="00E71CC5">
        <w:rPr>
          <w:sz w:val="24"/>
          <w:szCs w:val="24"/>
        </w:rPr>
        <w:t>tutti</w:t>
      </w:r>
      <w:r w:rsidRPr="00E71CC5">
        <w:rPr>
          <w:sz w:val="24"/>
          <w:szCs w:val="24"/>
        </w:rPr>
        <w:t xml:space="preserve"> i torrenti ha un regime incostante con periodi di magra durante la stagioneprimavera/estateeperiodi di pienadurante lastagioneautunno/inverno.</w:t>
      </w:r>
    </w:p>
    <w:p w:rsidR="000024F8" w:rsidRPr="00E71CC5" w:rsidRDefault="001D4375">
      <w:pPr>
        <w:spacing w:before="2" w:line="261" w:lineRule="auto"/>
        <w:ind w:left="185" w:right="296" w:firstLine="691"/>
        <w:jc w:val="both"/>
        <w:rPr>
          <w:sz w:val="24"/>
          <w:szCs w:val="24"/>
        </w:rPr>
      </w:pPr>
      <w:r w:rsidRPr="00E71CC5">
        <w:rPr>
          <w:sz w:val="24"/>
          <w:szCs w:val="24"/>
        </w:rPr>
        <w:t>Nel sito in questione, caratterizzato dall'attraversamento della via R. Livatino (ex via Pantorno), l'interno dell'alveo si presentaostruito da materiale alluvionale, vegetazione spontanea che riducono la</w:t>
      </w:r>
      <w:r w:rsidR="0097593D" w:rsidRPr="00E71CC5">
        <w:rPr>
          <w:sz w:val="24"/>
          <w:szCs w:val="24"/>
        </w:rPr>
        <w:t>sezione</w:t>
      </w:r>
      <w:r w:rsidRPr="00E71CC5">
        <w:rPr>
          <w:sz w:val="24"/>
          <w:szCs w:val="24"/>
        </w:rPr>
        <w:t xml:space="preserve"> idraulica dello stesso che non garantisce il normale deflusso delle acque </w:t>
      </w:r>
      <w:r w:rsidRPr="00E71CC5">
        <w:rPr>
          <w:spacing w:val="-2"/>
          <w:sz w:val="24"/>
          <w:szCs w:val="24"/>
        </w:rPr>
        <w:t>torrenziali.</w:t>
      </w:r>
    </w:p>
    <w:p w:rsidR="000024F8" w:rsidRPr="00E71CC5" w:rsidRDefault="001D4375">
      <w:pPr>
        <w:spacing w:before="7" w:line="264" w:lineRule="auto"/>
        <w:ind w:left="193" w:right="305" w:firstLine="697"/>
        <w:jc w:val="both"/>
        <w:rPr>
          <w:sz w:val="24"/>
          <w:szCs w:val="24"/>
        </w:rPr>
      </w:pPr>
      <w:r w:rsidRPr="00E71CC5">
        <w:rPr>
          <w:sz w:val="24"/>
          <w:szCs w:val="24"/>
        </w:rPr>
        <w:t>Detto materiale alluvionale ha innalzato la quota alveo quasi a quota dei terreni circostanti, riducendo conseguentementeanche l'altezza dell'estradosso del ponte.Talesituazione, in caso di precipitazioni,</w:t>
      </w:r>
      <w:r w:rsidR="009D7525" w:rsidRPr="00E71CC5">
        <w:rPr>
          <w:sz w:val="24"/>
          <w:szCs w:val="24"/>
        </w:rPr>
        <w:t>determina</w:t>
      </w:r>
      <w:r w:rsidRPr="00E71CC5">
        <w:rPr>
          <w:sz w:val="24"/>
          <w:szCs w:val="24"/>
        </w:rPr>
        <w:t>esondazioni, creando situazioni di pregiudizio lungo ilsuo corso.</w:t>
      </w:r>
    </w:p>
    <w:p w:rsidR="000024F8" w:rsidRPr="00E71CC5" w:rsidRDefault="001D4375">
      <w:pPr>
        <w:spacing w:before="2" w:line="252" w:lineRule="auto"/>
        <w:ind w:left="194" w:right="293" w:firstLine="706"/>
        <w:jc w:val="both"/>
        <w:rPr>
          <w:sz w:val="24"/>
          <w:szCs w:val="24"/>
        </w:rPr>
      </w:pPr>
      <w:r w:rsidRPr="00E71CC5">
        <w:rPr>
          <w:sz w:val="24"/>
          <w:szCs w:val="24"/>
        </w:rPr>
        <w:t>ln prossimità del predetto ponte, nel greto del torrente insiste un guado utilizzato occasionalmente che consente il collegamento tra la via R. Livatino con una stradella posta longitudinalmenteal torrente, realizzatacon materiale alluvionale che consentel'accesso ai terreni adiacenti posti alla sinistraidraulicadel predetto torrente.</w:t>
      </w:r>
    </w:p>
    <w:p w:rsidR="000024F8" w:rsidRPr="00E71CC5" w:rsidRDefault="009D7525">
      <w:pPr>
        <w:spacing w:before="11" w:line="259" w:lineRule="auto"/>
        <w:ind w:left="199" w:right="300" w:firstLine="706"/>
        <w:jc w:val="both"/>
        <w:rPr>
          <w:sz w:val="24"/>
          <w:szCs w:val="24"/>
        </w:rPr>
      </w:pPr>
      <w:r w:rsidRPr="00E71CC5">
        <w:rPr>
          <w:sz w:val="24"/>
          <w:szCs w:val="24"/>
        </w:rPr>
        <w:t>La situazione sopra descritta determina un pericolo per la pubblica e privataincolumità in caso diprecipitazioni atmosferiche.</w:t>
      </w:r>
    </w:p>
    <w:p w:rsidR="000024F8" w:rsidRPr="00E71CC5" w:rsidRDefault="009D7525">
      <w:pPr>
        <w:spacing w:before="16" w:line="266" w:lineRule="auto"/>
        <w:ind w:left="197" w:right="286" w:firstLine="697"/>
        <w:jc w:val="both"/>
        <w:rPr>
          <w:sz w:val="24"/>
          <w:szCs w:val="24"/>
        </w:rPr>
      </w:pPr>
      <w:r w:rsidRPr="00E71CC5">
        <w:rPr>
          <w:spacing w:val="-2"/>
          <w:w w:val="105"/>
          <w:sz w:val="24"/>
          <w:szCs w:val="24"/>
        </w:rPr>
        <w:t xml:space="preserve">Inseguito,lasituazione,inviaprecauzionale,l'UfficiodelGenioCivilediEnna,conpropria </w:t>
      </w:r>
      <w:r w:rsidRPr="00E71CC5">
        <w:rPr>
          <w:w w:val="105"/>
          <w:sz w:val="24"/>
          <w:szCs w:val="24"/>
        </w:rPr>
        <w:t>notadel 01/03/2010, ha diffidato tutte leditte proprietarie dei terreni limitrofi a:</w:t>
      </w:r>
      <w:r w:rsidRPr="00E71CC5">
        <w:rPr>
          <w:i/>
          <w:w w:val="105"/>
          <w:sz w:val="24"/>
          <w:szCs w:val="24"/>
        </w:rPr>
        <w:t>non transitare neanche occasionalmente nell'alveo del torrente Mulinello peraccedere nei propri fondi, e che eventualiabusivi individuati saranno segnalati al! 'Autorità Giudiziaria.</w:t>
      </w:r>
      <w:r w:rsidRPr="00E71CC5">
        <w:rPr>
          <w:w w:val="105"/>
          <w:sz w:val="24"/>
          <w:szCs w:val="24"/>
        </w:rPr>
        <w:t>.</w:t>
      </w:r>
    </w:p>
    <w:p w:rsidR="000024F8" w:rsidRPr="00E71CC5" w:rsidRDefault="001D4375">
      <w:pPr>
        <w:spacing w:line="256" w:lineRule="auto"/>
        <w:ind w:left="208" w:right="286" w:firstLine="696"/>
        <w:jc w:val="both"/>
        <w:rPr>
          <w:sz w:val="24"/>
          <w:szCs w:val="24"/>
        </w:rPr>
      </w:pPr>
      <w:r w:rsidRPr="00E71CC5">
        <w:rPr>
          <w:sz w:val="24"/>
          <w:szCs w:val="24"/>
        </w:rPr>
        <w:t xml:space="preserve">Situazione non risolutiva, in quanto per minimizzare le probabilità di esondazioni è necessario effettuare periodicamenteinterventi dipulituradell'alveo alfinedi ripristinare lesezioni </w:t>
      </w:r>
      <w:r w:rsidRPr="00E71CC5">
        <w:rPr>
          <w:spacing w:val="-2"/>
          <w:sz w:val="24"/>
          <w:szCs w:val="24"/>
        </w:rPr>
        <w:t>idrauliche.</w:t>
      </w:r>
    </w:p>
    <w:p w:rsidR="000024F8" w:rsidRPr="00E71CC5" w:rsidRDefault="000024F8">
      <w:pPr>
        <w:pStyle w:val="Corpotesto"/>
        <w:rPr>
          <w:sz w:val="24"/>
          <w:szCs w:val="24"/>
        </w:rPr>
      </w:pPr>
    </w:p>
    <w:p w:rsidR="0097593D" w:rsidRPr="00292CB6" w:rsidRDefault="0097593D" w:rsidP="00292CB6">
      <w:pPr>
        <w:pStyle w:val="Corpotesto"/>
        <w:spacing w:before="8"/>
        <w:rPr>
          <w:sz w:val="24"/>
          <w:szCs w:val="24"/>
        </w:rPr>
      </w:pPr>
      <w:r w:rsidRPr="00E71CC5">
        <w:rPr>
          <w:noProof/>
          <w:sz w:val="24"/>
          <w:szCs w:val="24"/>
          <w:lang w:eastAsia="it-IT"/>
        </w:rPr>
        <w:drawing>
          <wp:anchor distT="0" distB="0" distL="0" distR="0" simplePos="0" relativeHeight="251823616" behindDoc="0" locked="0" layoutInCell="1" allowOverlap="1">
            <wp:simplePos x="0" y="0"/>
            <wp:positionH relativeFrom="page">
              <wp:posOffset>3811905</wp:posOffset>
            </wp:positionH>
            <wp:positionV relativeFrom="paragraph">
              <wp:posOffset>167640</wp:posOffset>
            </wp:positionV>
            <wp:extent cx="3046095" cy="2240280"/>
            <wp:effectExtent l="0" t="0" r="1905" b="7620"/>
            <wp:wrapTopAndBottom/>
            <wp:docPr id="125" name="image1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3.jpeg"/>
                    <pic:cNvPicPr/>
                  </pic:nvPicPr>
                  <pic:blipFill rotWithShape="1">
                    <a:blip r:embed="rId79" cstate="print"/>
                    <a:srcRect b="3326"/>
                    <a:stretch/>
                  </pic:blipFill>
                  <pic:spPr bwMode="auto">
                    <a:xfrm>
                      <a:off x="0" y="0"/>
                      <a:ext cx="3046095" cy="2240280"/>
                    </a:xfrm>
                    <a:prstGeom prst="rect">
                      <a:avLst/>
                    </a:prstGeom>
                    <a:ln>
                      <a:noFill/>
                    </a:ln>
                    <a:extLst>
                      <a:ext uri="{53640926-AAD7-44D8-BBD7-CCE9431645EC}">
                        <a14:shadowObscured xmlns:a14="http://schemas.microsoft.com/office/drawing/2010/main"/>
                      </a:ext>
                    </a:extLst>
                  </pic:spPr>
                </pic:pic>
              </a:graphicData>
            </a:graphic>
          </wp:anchor>
        </w:drawing>
      </w:r>
      <w:r w:rsidRPr="00E71CC5">
        <w:rPr>
          <w:noProof/>
          <w:sz w:val="24"/>
          <w:szCs w:val="24"/>
          <w:lang w:eastAsia="it-IT"/>
        </w:rPr>
        <w:drawing>
          <wp:anchor distT="0" distB="0" distL="0" distR="0" simplePos="0" relativeHeight="251822592" behindDoc="0" locked="0" layoutInCell="1" allowOverlap="1">
            <wp:simplePos x="0" y="0"/>
            <wp:positionH relativeFrom="page">
              <wp:posOffset>734060</wp:posOffset>
            </wp:positionH>
            <wp:positionV relativeFrom="paragraph">
              <wp:posOffset>193040</wp:posOffset>
            </wp:positionV>
            <wp:extent cx="2990850" cy="2214880"/>
            <wp:effectExtent l="0" t="0" r="0" b="0"/>
            <wp:wrapTopAndBottom/>
            <wp:docPr id="123" name="image1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2.jpeg"/>
                    <pic:cNvPicPr/>
                  </pic:nvPicPr>
                  <pic:blipFill rotWithShape="1">
                    <a:blip r:embed="rId80" cstate="print"/>
                    <a:srcRect b="3286"/>
                    <a:stretch/>
                  </pic:blipFill>
                  <pic:spPr bwMode="auto">
                    <a:xfrm>
                      <a:off x="0" y="0"/>
                      <a:ext cx="2990850" cy="2214880"/>
                    </a:xfrm>
                    <a:prstGeom prst="rect">
                      <a:avLst/>
                    </a:prstGeom>
                    <a:ln>
                      <a:noFill/>
                    </a:ln>
                    <a:extLst>
                      <a:ext uri="{53640926-AAD7-44D8-BBD7-CCE9431645EC}">
                        <a14:shadowObscured xmlns:a14="http://schemas.microsoft.com/office/drawing/2010/main"/>
                      </a:ext>
                    </a:extLst>
                  </pic:spPr>
                </pic:pic>
              </a:graphicData>
            </a:graphic>
          </wp:anchor>
        </w:drawing>
      </w:r>
    </w:p>
    <w:p w:rsidR="000024F8" w:rsidRPr="00292CB6" w:rsidRDefault="001D4375" w:rsidP="009D7525">
      <w:pPr>
        <w:tabs>
          <w:tab w:val="left" w:pos="5377"/>
        </w:tabs>
        <w:ind w:left="414"/>
        <w:rPr>
          <w:i/>
          <w:spacing w:val="-4"/>
          <w:w w:val="90"/>
          <w:sz w:val="20"/>
          <w:szCs w:val="20"/>
        </w:rPr>
      </w:pPr>
      <w:r w:rsidRPr="00292CB6">
        <w:rPr>
          <w:i/>
          <w:sz w:val="20"/>
          <w:szCs w:val="20"/>
        </w:rPr>
        <w:t>Torrente</w:t>
      </w:r>
      <w:r w:rsidR="0097593D" w:rsidRPr="00292CB6">
        <w:rPr>
          <w:i/>
          <w:spacing w:val="-14"/>
          <w:sz w:val="20"/>
          <w:szCs w:val="20"/>
        </w:rPr>
        <w:t xml:space="preserve"> Mulinello prossimità ponte via Livatino (versante. Nord)</w:t>
      </w:r>
      <w:r w:rsidRPr="00292CB6">
        <w:rPr>
          <w:i/>
          <w:w w:val="90"/>
          <w:sz w:val="20"/>
          <w:szCs w:val="20"/>
        </w:rPr>
        <w:t>Torrente</w:t>
      </w:r>
      <w:r w:rsidR="0097593D" w:rsidRPr="00292CB6">
        <w:rPr>
          <w:i/>
          <w:w w:val="90"/>
          <w:sz w:val="20"/>
          <w:szCs w:val="20"/>
        </w:rPr>
        <w:t>Mulinello prossimità ponte via Livatino (versante sud)</w:t>
      </w: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9D7525" w:rsidRPr="00E71CC5" w:rsidRDefault="009D7525" w:rsidP="009D7525">
      <w:pPr>
        <w:tabs>
          <w:tab w:val="left" w:pos="5377"/>
        </w:tabs>
        <w:ind w:left="414"/>
        <w:rPr>
          <w:i/>
          <w:sz w:val="24"/>
          <w:szCs w:val="24"/>
        </w:rPr>
      </w:pPr>
    </w:p>
    <w:p w:rsidR="000024F8" w:rsidRPr="00E71CC5" w:rsidRDefault="000024F8">
      <w:pPr>
        <w:pStyle w:val="Corpotesto"/>
        <w:rPr>
          <w:sz w:val="24"/>
          <w:szCs w:val="24"/>
        </w:rPr>
      </w:pPr>
    </w:p>
    <w:p w:rsidR="000024F8" w:rsidRPr="00E71CC5" w:rsidRDefault="000024F8">
      <w:pPr>
        <w:pStyle w:val="Corpotesto"/>
        <w:spacing w:before="8"/>
        <w:rPr>
          <w:sz w:val="24"/>
          <w:szCs w:val="24"/>
        </w:rPr>
      </w:pPr>
    </w:p>
    <w:p w:rsidR="000024F8" w:rsidRPr="00E71CC5" w:rsidRDefault="001D4375">
      <w:pPr>
        <w:ind w:left="184"/>
        <w:jc w:val="both"/>
        <w:rPr>
          <w:b/>
          <w:sz w:val="24"/>
          <w:szCs w:val="24"/>
        </w:rPr>
      </w:pPr>
      <w:r w:rsidRPr="00E71CC5">
        <w:rPr>
          <w:b/>
          <w:sz w:val="24"/>
          <w:szCs w:val="24"/>
        </w:rPr>
        <w:t>Modalitàdi</w:t>
      </w:r>
      <w:r w:rsidRPr="00E71CC5">
        <w:rPr>
          <w:b/>
          <w:spacing w:val="-2"/>
          <w:sz w:val="24"/>
          <w:szCs w:val="24"/>
        </w:rPr>
        <w:t>intervento:</w:t>
      </w:r>
    </w:p>
    <w:p w:rsidR="000024F8" w:rsidRPr="00E71CC5" w:rsidRDefault="000024F8">
      <w:pPr>
        <w:pStyle w:val="Corpotesto"/>
        <w:spacing w:before="7"/>
        <w:rPr>
          <w:b/>
          <w:sz w:val="24"/>
          <w:szCs w:val="24"/>
        </w:rPr>
      </w:pPr>
    </w:p>
    <w:p w:rsidR="000024F8" w:rsidRPr="00E71CC5" w:rsidRDefault="001D4375">
      <w:pPr>
        <w:spacing w:line="252" w:lineRule="auto"/>
        <w:ind w:left="159" w:right="391" w:firstLine="719"/>
        <w:jc w:val="both"/>
        <w:rPr>
          <w:sz w:val="24"/>
          <w:szCs w:val="24"/>
        </w:rPr>
      </w:pPr>
      <w:r w:rsidRPr="00E71CC5">
        <w:rPr>
          <w:w w:val="105"/>
          <w:sz w:val="24"/>
          <w:szCs w:val="24"/>
        </w:rPr>
        <w:t xml:space="preserve">Visto lasituazione incuisi trova ilsito inquestione,alverificarsi dell'evento alluvionale di elevata intensità, tale da mettere a rischio la sicurezza dei luoghi, con i mezzi e uomini a disposizione di questo Ente, l'unica modalità di intervento attuabile, sempre dopo aver istituito il Presidio Operativo e il Presidio Territoriale, con la collaborazione dei volontari dell'associazione "Misericordia"di Catenanuova, degli operatori della </w:t>
      </w:r>
      <w:r>
        <w:rPr>
          <w:w w:val="105"/>
          <w:sz w:val="24"/>
          <w:szCs w:val="24"/>
        </w:rPr>
        <w:t xml:space="preserve">Polizia Locale  </w:t>
      </w:r>
      <w:r w:rsidRPr="00E71CC5">
        <w:rPr>
          <w:w w:val="105"/>
          <w:sz w:val="24"/>
          <w:szCs w:val="24"/>
        </w:rPr>
        <w:t>ed altro idoneopersonale</w:t>
      </w:r>
    </w:p>
    <w:p w:rsidR="000024F8" w:rsidRPr="00E71CC5" w:rsidRDefault="001D4375">
      <w:pPr>
        <w:spacing w:before="22" w:line="211" w:lineRule="auto"/>
        <w:ind w:left="175" w:right="397" w:hanging="9"/>
        <w:jc w:val="both"/>
        <w:rPr>
          <w:sz w:val="24"/>
          <w:szCs w:val="24"/>
        </w:rPr>
      </w:pPr>
      <w:r w:rsidRPr="00E71CC5">
        <w:rPr>
          <w:w w:val="105"/>
          <w:sz w:val="24"/>
          <w:szCs w:val="24"/>
        </w:rPr>
        <w:t>comunale, è quello di istituire dei "cancelli" o "cancelli/filtro" lungo le vie d'accesso, al fine di interdire il transito veicolare e pedonale.</w:t>
      </w:r>
    </w:p>
    <w:p w:rsidR="000024F8" w:rsidRPr="00E71CC5" w:rsidRDefault="001D4375">
      <w:pPr>
        <w:spacing w:before="48" w:line="242" w:lineRule="auto"/>
        <w:ind w:left="158" w:right="396" w:firstLine="709"/>
        <w:jc w:val="both"/>
        <w:rPr>
          <w:sz w:val="24"/>
          <w:szCs w:val="24"/>
        </w:rPr>
      </w:pPr>
      <w:r w:rsidRPr="00E71CC5">
        <w:rPr>
          <w:w w:val="105"/>
          <w:sz w:val="24"/>
          <w:szCs w:val="24"/>
        </w:rPr>
        <w:t>Selasituazionedicriticità dovesse peggioraretale dacompromettere l'attraversamentodella via Livatino (exvia Pantorno),anche ioquestocasosaranno istituiti dei cancelli al finediinterdire il transito veicolare e deviarlo su via Salvo D'Acquisto.</w:t>
      </w:r>
    </w:p>
    <w:p w:rsidR="000024F8" w:rsidRPr="00E71CC5" w:rsidRDefault="0097593D">
      <w:pPr>
        <w:spacing w:before="26"/>
        <w:ind w:left="866"/>
        <w:jc w:val="both"/>
        <w:rPr>
          <w:sz w:val="24"/>
          <w:szCs w:val="24"/>
        </w:rPr>
      </w:pPr>
      <w:r w:rsidRPr="00E71CC5">
        <w:rPr>
          <w:w w:val="105"/>
          <w:sz w:val="24"/>
          <w:szCs w:val="24"/>
        </w:rPr>
        <w:t>Ilsitosarà continuamentemonitoratoalfinediconstatarel'evolversidellostatodi</w:t>
      </w:r>
      <w:r w:rsidRPr="00E71CC5">
        <w:rPr>
          <w:spacing w:val="-2"/>
          <w:w w:val="105"/>
          <w:sz w:val="24"/>
          <w:szCs w:val="24"/>
        </w:rPr>
        <w:t>criticità.</w:t>
      </w:r>
    </w:p>
    <w:p w:rsidR="000024F8" w:rsidRPr="00E71CC5" w:rsidRDefault="001D4375">
      <w:pPr>
        <w:spacing w:before="17" w:line="242" w:lineRule="auto"/>
        <w:ind w:left="158" w:right="398" w:firstLine="701"/>
        <w:jc w:val="both"/>
        <w:rPr>
          <w:sz w:val="24"/>
          <w:szCs w:val="24"/>
        </w:rPr>
      </w:pPr>
      <w:r w:rsidRPr="00E71CC5">
        <w:rPr>
          <w:w w:val="105"/>
          <w:sz w:val="24"/>
          <w:szCs w:val="24"/>
        </w:rPr>
        <w:t>Terminata la criticità,saranno eseguiti lavori di messa in sicurezza deisiti in questione con ripristino epulitura dellesedistradalied ilripristino di eventualidanni allestruttureo cose.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0024F8">
      <w:pPr>
        <w:jc w:val="both"/>
        <w:rPr>
          <w:sz w:val="24"/>
          <w:szCs w:val="24"/>
        </w:rPr>
        <w:sectPr w:rsidR="000024F8" w:rsidRPr="00E71CC5">
          <w:pgSz w:w="11900" w:h="16490"/>
          <w:pgMar w:top="480" w:right="780" w:bottom="0" w:left="900" w:header="720" w:footer="720" w:gutter="0"/>
          <w:cols w:space="720"/>
        </w:sectPr>
      </w:pPr>
    </w:p>
    <w:p w:rsidR="000024F8" w:rsidRPr="00E71CC5" w:rsidRDefault="000024F8" w:rsidP="009D7525">
      <w:pPr>
        <w:pStyle w:val="Corpotesto"/>
        <w:jc w:val="center"/>
        <w:rPr>
          <w:iCs/>
          <w:sz w:val="24"/>
          <w:szCs w:val="24"/>
        </w:rPr>
      </w:pPr>
    </w:p>
    <w:p w:rsidR="000024F8" w:rsidRPr="00E71CC5" w:rsidRDefault="009D7525" w:rsidP="009D7525">
      <w:pPr>
        <w:pStyle w:val="Corpotesto"/>
        <w:jc w:val="center"/>
        <w:rPr>
          <w:iCs/>
          <w:sz w:val="24"/>
          <w:szCs w:val="24"/>
        </w:rPr>
      </w:pPr>
      <w:r w:rsidRPr="00E71CC5">
        <w:rPr>
          <w:iCs/>
          <w:sz w:val="24"/>
          <w:szCs w:val="24"/>
        </w:rPr>
        <w:t>SIMULAZIONE istituzione cancelli</w:t>
      </w:r>
    </w:p>
    <w:p w:rsidR="009D7525" w:rsidRPr="00E71CC5" w:rsidRDefault="009D7525" w:rsidP="009D7525">
      <w:pPr>
        <w:pStyle w:val="Corpotesto"/>
        <w:jc w:val="center"/>
        <w:rPr>
          <w:iCs/>
          <w:sz w:val="24"/>
          <w:szCs w:val="24"/>
        </w:rPr>
      </w:pPr>
      <w:r w:rsidRPr="00E71CC5">
        <w:rPr>
          <w:iCs/>
          <w:sz w:val="24"/>
          <w:szCs w:val="24"/>
        </w:rPr>
        <w:t>Attraversamento Torrente mulinello</w:t>
      </w:r>
    </w:p>
    <w:p w:rsidR="000024F8" w:rsidRPr="00E71CC5" w:rsidRDefault="000024F8">
      <w:pPr>
        <w:pStyle w:val="Corpotesto"/>
        <w:rPr>
          <w:i/>
          <w:sz w:val="24"/>
          <w:szCs w:val="24"/>
        </w:rPr>
      </w:pPr>
    </w:p>
    <w:p w:rsidR="000024F8" w:rsidRPr="00E71CC5" w:rsidRDefault="000024F8">
      <w:pPr>
        <w:pStyle w:val="Corpotesto"/>
        <w:ind w:left="513"/>
        <w:rPr>
          <w:sz w:val="24"/>
          <w:szCs w:val="24"/>
        </w:rPr>
      </w:pPr>
    </w:p>
    <w:p w:rsidR="000024F8" w:rsidRPr="00E71CC5" w:rsidRDefault="001D4375">
      <w:pPr>
        <w:pStyle w:val="Corpotesto"/>
        <w:spacing w:before="1"/>
        <w:rPr>
          <w:sz w:val="24"/>
          <w:szCs w:val="24"/>
        </w:rPr>
      </w:pPr>
      <w:r w:rsidRPr="00E71CC5">
        <w:rPr>
          <w:noProof/>
          <w:sz w:val="24"/>
          <w:szCs w:val="24"/>
          <w:lang w:eastAsia="it-IT"/>
        </w:rPr>
        <w:drawing>
          <wp:anchor distT="0" distB="0" distL="0" distR="0" simplePos="0" relativeHeight="251824640" behindDoc="0" locked="0" layoutInCell="1" allowOverlap="1">
            <wp:simplePos x="0" y="0"/>
            <wp:positionH relativeFrom="page">
              <wp:posOffset>902317</wp:posOffset>
            </wp:positionH>
            <wp:positionV relativeFrom="paragraph">
              <wp:posOffset>74444</wp:posOffset>
            </wp:positionV>
            <wp:extent cx="5484590" cy="6021324"/>
            <wp:effectExtent l="0" t="0" r="0" b="0"/>
            <wp:wrapTopAndBottom/>
            <wp:docPr id="141" name="image1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18.jpeg"/>
                    <pic:cNvPicPr/>
                  </pic:nvPicPr>
                  <pic:blipFill>
                    <a:blip r:embed="rId81" cstate="print"/>
                    <a:stretch>
                      <a:fillRect/>
                    </a:stretch>
                  </pic:blipFill>
                  <pic:spPr>
                    <a:xfrm>
                      <a:off x="0" y="0"/>
                      <a:ext cx="5484590" cy="6021324"/>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4"/>
        <w:rPr>
          <w:sz w:val="24"/>
          <w:szCs w:val="24"/>
        </w:rPr>
      </w:pPr>
    </w:p>
    <w:p w:rsidR="000024F8" w:rsidRPr="00E71CC5" w:rsidRDefault="000024F8">
      <w:pPr>
        <w:pStyle w:val="Corpotesto"/>
        <w:rPr>
          <w:i/>
          <w:sz w:val="24"/>
          <w:szCs w:val="24"/>
        </w:rPr>
      </w:pPr>
    </w:p>
    <w:p w:rsidR="009D7525" w:rsidRPr="00E71CC5" w:rsidRDefault="009D7525">
      <w:pPr>
        <w:pStyle w:val="Corpotesto"/>
        <w:rPr>
          <w:i/>
          <w:sz w:val="24"/>
          <w:szCs w:val="24"/>
        </w:rPr>
      </w:pPr>
    </w:p>
    <w:p w:rsidR="009D7525" w:rsidRPr="00E71CC5" w:rsidRDefault="009D7525">
      <w:pPr>
        <w:pStyle w:val="Corpotesto"/>
        <w:rPr>
          <w:i/>
          <w:sz w:val="24"/>
          <w:szCs w:val="24"/>
        </w:rPr>
      </w:pPr>
    </w:p>
    <w:p w:rsidR="009D7525" w:rsidRPr="00E71CC5" w:rsidRDefault="009D7525">
      <w:pPr>
        <w:pStyle w:val="Corpotesto"/>
        <w:rPr>
          <w:i/>
          <w:sz w:val="24"/>
          <w:szCs w:val="24"/>
        </w:rPr>
      </w:pPr>
    </w:p>
    <w:p w:rsidR="009D7525" w:rsidRPr="00E71CC5" w:rsidRDefault="009D7525">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spacing w:before="6"/>
        <w:rPr>
          <w:i/>
          <w:sz w:val="24"/>
          <w:szCs w:val="24"/>
        </w:rPr>
      </w:pPr>
    </w:p>
    <w:p w:rsidR="000024F8" w:rsidRPr="00E71CC5" w:rsidRDefault="001D4375">
      <w:pPr>
        <w:numPr>
          <w:ilvl w:val="1"/>
          <w:numId w:val="38"/>
        </w:numPr>
        <w:tabs>
          <w:tab w:val="left" w:pos="433"/>
        </w:tabs>
        <w:ind w:left="432" w:hanging="254"/>
        <w:jc w:val="left"/>
        <w:rPr>
          <w:b/>
          <w:sz w:val="24"/>
          <w:szCs w:val="24"/>
        </w:rPr>
      </w:pPr>
      <w:r w:rsidRPr="00E71CC5">
        <w:rPr>
          <w:b/>
          <w:spacing w:val="-6"/>
          <w:sz w:val="24"/>
          <w:szCs w:val="24"/>
        </w:rPr>
        <w:t>ATTRAVERSAMENTOVIAVlGNEVECCHIESUTORRENTEMULINELLO":</w:t>
      </w:r>
    </w:p>
    <w:p w:rsidR="000024F8" w:rsidRPr="00E71CC5" w:rsidRDefault="000024F8">
      <w:pPr>
        <w:pStyle w:val="Corpotesto"/>
        <w:spacing w:before="6"/>
        <w:rPr>
          <w:b/>
          <w:sz w:val="24"/>
          <w:szCs w:val="24"/>
        </w:rPr>
      </w:pPr>
    </w:p>
    <w:p w:rsidR="000024F8" w:rsidRPr="00E71CC5" w:rsidRDefault="001D4375">
      <w:pPr>
        <w:pStyle w:val="Corpotesto"/>
        <w:spacing w:line="228" w:lineRule="auto"/>
        <w:ind w:left="169" w:right="380" w:firstLine="704"/>
        <w:jc w:val="both"/>
        <w:rPr>
          <w:sz w:val="24"/>
          <w:szCs w:val="24"/>
        </w:rPr>
      </w:pPr>
      <w:r w:rsidRPr="00E71CC5">
        <w:rPr>
          <w:spacing w:val="-2"/>
          <w:sz w:val="24"/>
          <w:szCs w:val="24"/>
        </w:rPr>
        <w:t xml:space="preserve">TorrenteMulinello,affluentedi sinistradelfiumeDittaino,costeggiaadest ilcentroabitato </w:t>
      </w:r>
      <w:r w:rsidRPr="00E71CC5">
        <w:rPr>
          <w:sz w:val="24"/>
          <w:szCs w:val="24"/>
        </w:rPr>
        <w:t xml:space="preserve">di Catenanuova. Come tutti i torrenti ha un regime </w:t>
      </w:r>
      <w:r w:rsidR="0097593D" w:rsidRPr="00E71CC5">
        <w:rPr>
          <w:sz w:val="24"/>
          <w:szCs w:val="24"/>
        </w:rPr>
        <w:t>i</w:t>
      </w:r>
      <w:r w:rsidRPr="00E71CC5">
        <w:rPr>
          <w:sz w:val="24"/>
          <w:szCs w:val="24"/>
        </w:rPr>
        <w:t>ncostante con periodi di magra durante la stagioneprimavera/estateeperiodidipienadurantelastagioneautunno/inverno.</w:t>
      </w:r>
    </w:p>
    <w:p w:rsidR="000024F8" w:rsidRPr="00E71CC5" w:rsidRDefault="001D4375">
      <w:pPr>
        <w:pStyle w:val="Corpotesto"/>
        <w:spacing w:before="17" w:line="228" w:lineRule="auto"/>
        <w:ind w:left="162" w:right="386" w:firstLine="715"/>
        <w:jc w:val="both"/>
        <w:rPr>
          <w:sz w:val="24"/>
          <w:szCs w:val="24"/>
        </w:rPr>
      </w:pPr>
      <w:r w:rsidRPr="00E71CC5">
        <w:rPr>
          <w:sz w:val="24"/>
          <w:szCs w:val="24"/>
        </w:rPr>
        <w:t>Nelsito inquestione,caratterizzato</w:t>
      </w:r>
      <w:r w:rsidR="009D7525" w:rsidRPr="00E71CC5">
        <w:rPr>
          <w:sz w:val="24"/>
          <w:szCs w:val="24"/>
        </w:rPr>
        <w:t>dall’attraversamento</w:t>
      </w:r>
      <w:r w:rsidRPr="00E71CC5">
        <w:rPr>
          <w:sz w:val="24"/>
          <w:szCs w:val="24"/>
        </w:rPr>
        <w:t xml:space="preserve"> del prolungamentodi via Vigne Vecchie che consente il collegamento con l'omonima contrada, l'interno dell'alveo si presenta ostruito da materiale alluvionale, vegetazione spontanea che riducono la sezione idraulica dello stesso,nongarantendoilnormaledeflussodelleacquetorrenziali.</w:t>
      </w:r>
    </w:p>
    <w:p w:rsidR="000024F8" w:rsidRPr="00E71CC5" w:rsidRDefault="001D4375">
      <w:pPr>
        <w:pStyle w:val="Corpotesto"/>
        <w:spacing w:before="18" w:line="228" w:lineRule="auto"/>
        <w:ind w:left="172" w:right="397" w:firstLine="705"/>
        <w:jc w:val="both"/>
        <w:rPr>
          <w:sz w:val="24"/>
          <w:szCs w:val="24"/>
        </w:rPr>
      </w:pPr>
      <w:r w:rsidRPr="00E71CC5">
        <w:rPr>
          <w:spacing w:val="-2"/>
          <w:sz w:val="24"/>
          <w:szCs w:val="24"/>
        </w:rPr>
        <w:t>Neglianni</w:t>
      </w:r>
      <w:r w:rsidR="009D7525" w:rsidRPr="00E71CC5">
        <w:rPr>
          <w:spacing w:val="-2"/>
          <w:sz w:val="24"/>
          <w:szCs w:val="24"/>
        </w:rPr>
        <w:t>ilcontinuodepositoalluvionale</w:t>
      </w:r>
      <w:r w:rsidRPr="00E71CC5">
        <w:rPr>
          <w:spacing w:val="-2"/>
          <w:sz w:val="24"/>
          <w:szCs w:val="24"/>
        </w:rPr>
        <w:t>hadeterminatol'innalzamentodellaquotaalveo, taleche, incasodi precipitazioni,determinaesondazioni,creandopregiudizioaiterrenicircostanti.</w:t>
      </w:r>
    </w:p>
    <w:p w:rsidR="000024F8" w:rsidRPr="00E71CC5" w:rsidRDefault="001D4375">
      <w:pPr>
        <w:pStyle w:val="Corpotesto"/>
        <w:spacing w:before="11" w:line="225" w:lineRule="auto"/>
        <w:ind w:left="158" w:right="390" w:firstLine="716"/>
        <w:jc w:val="both"/>
        <w:rPr>
          <w:sz w:val="24"/>
          <w:szCs w:val="24"/>
        </w:rPr>
      </w:pPr>
      <w:r w:rsidRPr="00E71CC5">
        <w:rPr>
          <w:sz w:val="24"/>
          <w:szCs w:val="24"/>
        </w:rPr>
        <w:t>Ilpredettoattraversamento-guado,postonelgretodeltorrente,utilizzatooccasionalmente, consente il collegamento con la contrada Vigne Vecchie nonché con una stradella posta longitudinalmentealtorrente,realizzataconmaterialealluvionalecheconsentel'accessoaiterreni adiacenti postialla sinistra idraulica.</w:t>
      </w:r>
    </w:p>
    <w:p w:rsidR="000024F8" w:rsidRPr="00E71CC5" w:rsidRDefault="009D7525">
      <w:pPr>
        <w:pStyle w:val="Corpotesto"/>
        <w:spacing w:before="43" w:line="211" w:lineRule="auto"/>
        <w:ind w:left="158" w:right="387" w:firstLine="717"/>
        <w:jc w:val="both"/>
        <w:rPr>
          <w:sz w:val="24"/>
          <w:szCs w:val="24"/>
        </w:rPr>
      </w:pPr>
      <w:r w:rsidRPr="00E71CC5">
        <w:rPr>
          <w:sz w:val="24"/>
          <w:szCs w:val="24"/>
        </w:rPr>
        <w:t>Lasituazionesopradescrittadeterminaunpericoloperlapubblicae privataincolumitàin casodi precipitazioniatmosferiche.</w:t>
      </w:r>
    </w:p>
    <w:p w:rsidR="000024F8" w:rsidRPr="00E71CC5" w:rsidRDefault="001D4375">
      <w:pPr>
        <w:pStyle w:val="Corpotesto"/>
        <w:spacing w:before="41" w:line="228" w:lineRule="auto"/>
        <w:ind w:left="167" w:right="396" w:firstLine="710"/>
        <w:jc w:val="both"/>
        <w:rPr>
          <w:sz w:val="24"/>
          <w:szCs w:val="24"/>
        </w:rPr>
      </w:pPr>
      <w:r w:rsidRPr="00E71CC5">
        <w:rPr>
          <w:sz w:val="24"/>
          <w:szCs w:val="24"/>
        </w:rPr>
        <w:t xml:space="preserve">Per minimizzare le probabilità di esondazioni è necessario effettuare periodicamente interventi di pulitura dell'alveo al fine di ripristinare le sezioni idrauliche, nonché realizzare un </w:t>
      </w:r>
      <w:r w:rsidRPr="00E71CC5">
        <w:rPr>
          <w:spacing w:val="-2"/>
          <w:sz w:val="24"/>
          <w:szCs w:val="24"/>
        </w:rPr>
        <w:t>idoneoattraversamento perconsentirediraggiungerei terrenilimitrofi insicurezza.</w:t>
      </w:r>
    </w:p>
    <w:p w:rsidR="0097593D" w:rsidRPr="00E71CC5" w:rsidRDefault="0097593D">
      <w:pPr>
        <w:pStyle w:val="Corpotesto"/>
        <w:rPr>
          <w:noProof/>
          <w:sz w:val="24"/>
          <w:szCs w:val="24"/>
        </w:rPr>
      </w:pPr>
    </w:p>
    <w:p w:rsidR="000024F8" w:rsidRPr="00E71CC5" w:rsidRDefault="000024F8">
      <w:pPr>
        <w:pStyle w:val="Corpotesto"/>
        <w:rPr>
          <w:sz w:val="24"/>
          <w:szCs w:val="24"/>
        </w:rPr>
      </w:pPr>
    </w:p>
    <w:p w:rsidR="000024F8" w:rsidRPr="00E71CC5" w:rsidRDefault="007654DE">
      <w:pPr>
        <w:pStyle w:val="Corpotesto"/>
        <w:rPr>
          <w:sz w:val="24"/>
          <w:szCs w:val="24"/>
        </w:rPr>
      </w:pPr>
      <w:r w:rsidRPr="00E71CC5">
        <w:rPr>
          <w:noProof/>
          <w:sz w:val="24"/>
          <w:szCs w:val="24"/>
          <w:lang w:eastAsia="it-IT"/>
        </w:rPr>
        <w:drawing>
          <wp:anchor distT="0" distB="0" distL="0" distR="0" simplePos="0" relativeHeight="251595264" behindDoc="1" locked="0" layoutInCell="1" allowOverlap="1">
            <wp:simplePos x="0" y="0"/>
            <wp:positionH relativeFrom="page">
              <wp:posOffset>3762831</wp:posOffset>
            </wp:positionH>
            <wp:positionV relativeFrom="paragraph">
              <wp:posOffset>181565</wp:posOffset>
            </wp:positionV>
            <wp:extent cx="3025693" cy="1899285"/>
            <wp:effectExtent l="0" t="0" r="3810" b="5715"/>
            <wp:wrapNone/>
            <wp:docPr id="145" name="image1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0.jpeg"/>
                    <pic:cNvPicPr/>
                  </pic:nvPicPr>
                  <pic:blipFill rotWithShape="1">
                    <a:blip r:embed="rId82" cstate="print"/>
                    <a:srcRect b="8627"/>
                    <a:stretch/>
                  </pic:blipFill>
                  <pic:spPr bwMode="auto">
                    <a:xfrm>
                      <a:off x="0" y="0"/>
                      <a:ext cx="3025693" cy="1899285"/>
                    </a:xfrm>
                    <a:prstGeom prst="rect">
                      <a:avLst/>
                    </a:prstGeom>
                    <a:ln>
                      <a:noFill/>
                    </a:ln>
                    <a:extLst>
                      <a:ext uri="{53640926-AAD7-44D8-BBD7-CCE9431645EC}">
                        <a14:shadowObscured xmlns:a14="http://schemas.microsoft.com/office/drawing/2010/main"/>
                      </a:ext>
                    </a:extLst>
                  </pic:spPr>
                </pic:pic>
              </a:graphicData>
            </a:graphic>
          </wp:anchor>
        </w:drawing>
      </w:r>
      <w:r w:rsidRPr="00E71CC5">
        <w:rPr>
          <w:noProof/>
          <w:sz w:val="24"/>
          <w:szCs w:val="24"/>
          <w:lang w:eastAsia="it-IT"/>
        </w:rPr>
        <w:drawing>
          <wp:anchor distT="0" distB="0" distL="0" distR="0" simplePos="0" relativeHeight="251594240" behindDoc="1" locked="0" layoutInCell="1" allowOverlap="1">
            <wp:simplePos x="0" y="0"/>
            <wp:positionH relativeFrom="page">
              <wp:posOffset>759406</wp:posOffset>
            </wp:positionH>
            <wp:positionV relativeFrom="paragraph">
              <wp:posOffset>181655</wp:posOffset>
            </wp:positionV>
            <wp:extent cx="2690647" cy="1871036"/>
            <wp:effectExtent l="0" t="0" r="0" b="0"/>
            <wp:wrapNone/>
            <wp:docPr id="143" name="image1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9.jpeg"/>
                    <pic:cNvPicPr/>
                  </pic:nvPicPr>
                  <pic:blipFill rotWithShape="1">
                    <a:blip r:embed="rId83" cstate="print"/>
                    <a:srcRect b="8475"/>
                    <a:stretch/>
                  </pic:blipFill>
                  <pic:spPr bwMode="auto">
                    <a:xfrm>
                      <a:off x="0" y="0"/>
                      <a:ext cx="2690647" cy="1871036"/>
                    </a:xfrm>
                    <a:prstGeom prst="rect">
                      <a:avLst/>
                    </a:prstGeom>
                    <a:ln>
                      <a:noFill/>
                    </a:ln>
                    <a:extLst>
                      <a:ext uri="{53640926-AAD7-44D8-BBD7-CCE9431645EC}">
                        <a14:shadowObscured xmlns:a14="http://schemas.microsoft.com/office/drawing/2010/main"/>
                      </a:ext>
                    </a:extLst>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97593D" w:rsidP="0097593D">
      <w:pPr>
        <w:pStyle w:val="Corpotesto"/>
        <w:tabs>
          <w:tab w:val="left" w:pos="3975"/>
        </w:tabs>
        <w:rPr>
          <w:sz w:val="24"/>
          <w:szCs w:val="24"/>
        </w:rPr>
      </w:pPr>
      <w:r w:rsidRPr="00E71CC5">
        <w:rPr>
          <w:sz w:val="24"/>
          <w:szCs w:val="24"/>
        </w:rPr>
        <w:tab/>
      </w:r>
    </w:p>
    <w:p w:rsidR="000024F8" w:rsidRPr="00E71CC5" w:rsidRDefault="000024F8">
      <w:pPr>
        <w:pStyle w:val="Corpotesto"/>
        <w:rPr>
          <w:sz w:val="24"/>
          <w:szCs w:val="24"/>
        </w:rPr>
      </w:pPr>
    </w:p>
    <w:p w:rsidR="000024F8" w:rsidRPr="00E71CC5" w:rsidRDefault="0097593D" w:rsidP="0097593D">
      <w:pPr>
        <w:pStyle w:val="Corpotesto"/>
        <w:tabs>
          <w:tab w:val="left" w:pos="6693"/>
        </w:tabs>
        <w:rPr>
          <w:sz w:val="24"/>
          <w:szCs w:val="24"/>
        </w:rPr>
      </w:pPr>
      <w:r w:rsidRPr="00E71CC5">
        <w:rPr>
          <w:sz w:val="24"/>
          <w:szCs w:val="24"/>
        </w:rPr>
        <w:tab/>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292CB6" w:rsidRDefault="00292CB6">
      <w:pPr>
        <w:tabs>
          <w:tab w:val="left" w:pos="5897"/>
        </w:tabs>
        <w:spacing w:before="243"/>
        <w:ind w:left="147"/>
        <w:rPr>
          <w:i/>
          <w:sz w:val="24"/>
          <w:szCs w:val="24"/>
        </w:rPr>
      </w:pPr>
    </w:p>
    <w:p w:rsidR="000024F8" w:rsidRPr="00292CB6" w:rsidRDefault="0097593D">
      <w:pPr>
        <w:tabs>
          <w:tab w:val="left" w:pos="5897"/>
        </w:tabs>
        <w:spacing w:before="243"/>
        <w:ind w:left="147"/>
        <w:rPr>
          <w:i/>
          <w:sz w:val="18"/>
          <w:szCs w:val="18"/>
        </w:rPr>
      </w:pPr>
      <w:r w:rsidRPr="00292CB6">
        <w:rPr>
          <w:i/>
          <w:sz w:val="18"/>
          <w:szCs w:val="18"/>
        </w:rPr>
        <w:t>ViaVigneVecchieconvedutastrada collegamentocontrada omonima</w:t>
      </w:r>
      <w:r w:rsidRPr="00292CB6">
        <w:rPr>
          <w:i/>
          <w:sz w:val="18"/>
          <w:szCs w:val="18"/>
        </w:rPr>
        <w:tab/>
      </w:r>
      <w:r w:rsidRPr="00292CB6">
        <w:rPr>
          <w:i/>
          <w:w w:val="90"/>
          <w:sz w:val="18"/>
          <w:szCs w:val="18"/>
        </w:rPr>
        <w:t>Attraversamento-guado su torrente Mulinello</w:t>
      </w:r>
    </w:p>
    <w:p w:rsidR="0097593D" w:rsidRPr="00E71CC5" w:rsidRDefault="0097593D">
      <w:pPr>
        <w:pStyle w:val="Corpotesto"/>
        <w:spacing w:before="3"/>
        <w:rPr>
          <w:noProof/>
          <w:sz w:val="24"/>
          <w:szCs w:val="24"/>
        </w:rPr>
      </w:pPr>
    </w:p>
    <w:p w:rsidR="007654DE" w:rsidRPr="00E71CC5" w:rsidRDefault="007654DE">
      <w:pPr>
        <w:pStyle w:val="Corpotesto"/>
        <w:spacing w:before="3"/>
        <w:rPr>
          <w:noProof/>
          <w:sz w:val="24"/>
          <w:szCs w:val="24"/>
        </w:rPr>
      </w:pPr>
      <w:r w:rsidRPr="00E71CC5">
        <w:rPr>
          <w:noProof/>
          <w:sz w:val="24"/>
          <w:szCs w:val="24"/>
          <w:lang w:eastAsia="it-IT"/>
        </w:rPr>
        <w:drawing>
          <wp:anchor distT="0" distB="0" distL="0" distR="0" simplePos="0" relativeHeight="251596288" behindDoc="1" locked="0" layoutInCell="1" allowOverlap="1">
            <wp:simplePos x="0" y="0"/>
            <wp:positionH relativeFrom="page">
              <wp:posOffset>3839271</wp:posOffset>
            </wp:positionH>
            <wp:positionV relativeFrom="paragraph">
              <wp:posOffset>98692</wp:posOffset>
            </wp:positionV>
            <wp:extent cx="3049343" cy="2118235"/>
            <wp:effectExtent l="0" t="0" r="0" b="0"/>
            <wp:wrapNone/>
            <wp:docPr id="147" name="image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1.jpeg"/>
                    <pic:cNvPicPr/>
                  </pic:nvPicPr>
                  <pic:blipFill rotWithShape="1">
                    <a:blip r:embed="rId84" cstate="print"/>
                    <a:srcRect b="7887"/>
                    <a:stretch/>
                  </pic:blipFill>
                  <pic:spPr bwMode="auto">
                    <a:xfrm>
                      <a:off x="0" y="0"/>
                      <a:ext cx="3054833" cy="2122049"/>
                    </a:xfrm>
                    <a:prstGeom prst="rect">
                      <a:avLst/>
                    </a:prstGeom>
                    <a:ln>
                      <a:noFill/>
                    </a:ln>
                    <a:extLst>
                      <a:ext uri="{53640926-AAD7-44D8-BBD7-CCE9431645EC}">
                        <a14:shadowObscured xmlns:a14="http://schemas.microsoft.com/office/drawing/2010/main"/>
                      </a:ext>
                    </a:extLst>
                  </pic:spPr>
                </pic:pic>
              </a:graphicData>
            </a:graphic>
          </wp:anchor>
        </w:drawing>
      </w:r>
      <w:r w:rsidRPr="00E71CC5">
        <w:rPr>
          <w:noProof/>
          <w:sz w:val="24"/>
          <w:szCs w:val="24"/>
          <w:lang w:eastAsia="it-IT"/>
        </w:rPr>
        <w:drawing>
          <wp:anchor distT="0" distB="0" distL="0" distR="0" simplePos="0" relativeHeight="251825664" behindDoc="0" locked="0" layoutInCell="1" allowOverlap="1">
            <wp:simplePos x="0" y="0"/>
            <wp:positionH relativeFrom="page">
              <wp:posOffset>636905</wp:posOffset>
            </wp:positionH>
            <wp:positionV relativeFrom="paragraph">
              <wp:posOffset>270081</wp:posOffset>
            </wp:positionV>
            <wp:extent cx="2995295" cy="1944370"/>
            <wp:effectExtent l="0" t="0" r="0" b="0"/>
            <wp:wrapTopAndBottom/>
            <wp:docPr id="149" name="image1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22.jpeg"/>
                    <pic:cNvPicPr/>
                  </pic:nvPicPr>
                  <pic:blipFill rotWithShape="1">
                    <a:blip r:embed="rId85" cstate="print"/>
                    <a:srcRect b="9096"/>
                    <a:stretch/>
                  </pic:blipFill>
                  <pic:spPr bwMode="auto">
                    <a:xfrm>
                      <a:off x="0" y="0"/>
                      <a:ext cx="2995295" cy="1944370"/>
                    </a:xfrm>
                    <a:prstGeom prst="rect">
                      <a:avLst/>
                    </a:prstGeom>
                    <a:ln>
                      <a:noFill/>
                    </a:ln>
                    <a:extLst>
                      <a:ext uri="{53640926-AAD7-44D8-BBD7-CCE9431645EC}">
                        <a14:shadowObscured xmlns:a14="http://schemas.microsoft.com/office/drawing/2010/main"/>
                      </a:ext>
                    </a:extLst>
                  </pic:spPr>
                </pic:pic>
              </a:graphicData>
            </a:graphic>
          </wp:anchor>
        </w:drawing>
      </w:r>
    </w:p>
    <w:p w:rsidR="000024F8" w:rsidRPr="00E71CC5" w:rsidRDefault="000024F8">
      <w:pPr>
        <w:pStyle w:val="Corpotesto"/>
        <w:spacing w:before="3"/>
        <w:rPr>
          <w:i/>
          <w:sz w:val="24"/>
          <w:szCs w:val="24"/>
        </w:rPr>
      </w:pPr>
    </w:p>
    <w:p w:rsidR="000024F8" w:rsidRPr="00E71CC5" w:rsidRDefault="001D4375">
      <w:pPr>
        <w:tabs>
          <w:tab w:val="left" w:pos="6177"/>
        </w:tabs>
        <w:spacing w:before="17"/>
        <w:ind w:left="797"/>
        <w:rPr>
          <w:i/>
          <w:sz w:val="24"/>
          <w:szCs w:val="24"/>
        </w:rPr>
      </w:pPr>
      <w:r w:rsidRPr="00E71CC5">
        <w:rPr>
          <w:i/>
          <w:w w:val="85"/>
          <w:sz w:val="24"/>
          <w:szCs w:val="24"/>
        </w:rPr>
        <w:t>Alveotorre</w:t>
      </w:r>
      <w:r w:rsidR="0097593D" w:rsidRPr="00E71CC5">
        <w:rPr>
          <w:i/>
          <w:w w:val="85"/>
          <w:sz w:val="24"/>
          <w:szCs w:val="24"/>
        </w:rPr>
        <w:t>nte Mulinello con annessa strabella</w:t>
      </w:r>
      <w:r w:rsidRPr="00E71CC5">
        <w:rPr>
          <w:i/>
          <w:sz w:val="24"/>
          <w:szCs w:val="24"/>
        </w:rPr>
        <w:tab/>
      </w:r>
      <w:r w:rsidRPr="00E71CC5">
        <w:rPr>
          <w:i/>
          <w:w w:val="95"/>
          <w:sz w:val="24"/>
          <w:szCs w:val="24"/>
        </w:rPr>
        <w:t>Particolare</w:t>
      </w:r>
      <w:r w:rsidR="007654DE" w:rsidRPr="00E71CC5">
        <w:rPr>
          <w:i/>
          <w:w w:val="95"/>
          <w:sz w:val="24"/>
          <w:szCs w:val="24"/>
        </w:rPr>
        <w:t>attraversamento-guado</w: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spacing w:before="10"/>
        <w:rPr>
          <w:i/>
          <w:sz w:val="24"/>
          <w:szCs w:val="24"/>
        </w:rPr>
      </w:pPr>
    </w:p>
    <w:p w:rsidR="000024F8" w:rsidRPr="00E71CC5" w:rsidRDefault="000024F8">
      <w:pPr>
        <w:rPr>
          <w:sz w:val="24"/>
          <w:szCs w:val="24"/>
        </w:rPr>
        <w:sectPr w:rsidR="000024F8" w:rsidRPr="00E71CC5">
          <w:pgSz w:w="11900" w:h="16490"/>
          <w:pgMar w:top="580" w:right="780" w:bottom="0" w:left="90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spacing w:before="113"/>
        <w:ind w:left="184"/>
        <w:rPr>
          <w:b/>
          <w:sz w:val="24"/>
          <w:szCs w:val="24"/>
        </w:rPr>
      </w:pPr>
      <w:r w:rsidRPr="00E71CC5">
        <w:rPr>
          <w:b/>
          <w:w w:val="105"/>
          <w:sz w:val="24"/>
          <w:szCs w:val="24"/>
        </w:rPr>
        <w:t>Modalitàdi</w:t>
      </w:r>
      <w:r w:rsidRPr="00E71CC5">
        <w:rPr>
          <w:b/>
          <w:spacing w:val="-2"/>
          <w:w w:val="105"/>
          <w:sz w:val="24"/>
          <w:szCs w:val="24"/>
        </w:rPr>
        <w:t>intervento:</w:t>
      </w:r>
    </w:p>
    <w:p w:rsidR="000024F8" w:rsidRPr="00E71CC5" w:rsidRDefault="000024F8">
      <w:pPr>
        <w:pStyle w:val="Corpotesto"/>
        <w:spacing w:before="3"/>
        <w:rPr>
          <w:b/>
          <w:sz w:val="24"/>
          <w:szCs w:val="24"/>
        </w:rPr>
      </w:pPr>
    </w:p>
    <w:p w:rsidR="000024F8" w:rsidRPr="00E71CC5" w:rsidRDefault="001D4375">
      <w:pPr>
        <w:pStyle w:val="Corpotesto"/>
        <w:spacing w:line="232" w:lineRule="auto"/>
        <w:ind w:left="180" w:right="370" w:firstLine="699"/>
        <w:jc w:val="both"/>
        <w:rPr>
          <w:sz w:val="24"/>
          <w:szCs w:val="24"/>
        </w:rPr>
      </w:pPr>
      <w:r w:rsidRPr="00E71CC5">
        <w:rPr>
          <w:sz w:val="24"/>
          <w:szCs w:val="24"/>
        </w:rPr>
        <w:t>Considerata la situazione in cui si trova il sito in questione, al verificarsi dell'evento alluvionale di elevata intensità, tale da mettere a rischio la sicurezza dei luoghi, con i mezzi e uomini a disposizione di questo Ente, l'unica modalità di interventoattuabile,sempredopo aver istituito il Presidio Operativo e il Presidio Territoriale, con la collaborazione dei volontari dell'associazione"Misericordia"diCatenanuova,deglioperatoridella</w:t>
      </w:r>
      <w:r>
        <w:rPr>
          <w:sz w:val="24"/>
          <w:szCs w:val="24"/>
        </w:rPr>
        <w:t xml:space="preserve">Polizia Locale  </w:t>
      </w:r>
      <w:r w:rsidRPr="00E71CC5">
        <w:rPr>
          <w:sz w:val="24"/>
          <w:szCs w:val="24"/>
        </w:rPr>
        <w:t>edaltro idoneo personale comunale, è quello di istituire dei "cancelli" o "cancelli/filtro" lungo le vie d'accesso, al fine di interdire il transito veicolare e pedonale con particolare attenzione l'attraversamentosul predetto torrente.</w:t>
      </w:r>
    </w:p>
    <w:p w:rsidR="000024F8" w:rsidRPr="00E71CC5" w:rsidRDefault="007654DE">
      <w:pPr>
        <w:pStyle w:val="Corpotesto"/>
        <w:spacing w:line="274" w:lineRule="exact"/>
        <w:ind w:left="888" w:firstLine="14"/>
        <w:jc w:val="both"/>
        <w:rPr>
          <w:sz w:val="24"/>
          <w:szCs w:val="24"/>
        </w:rPr>
      </w:pPr>
      <w:r w:rsidRPr="00E71CC5">
        <w:rPr>
          <w:spacing w:val="-4"/>
          <w:sz w:val="24"/>
          <w:szCs w:val="24"/>
        </w:rPr>
        <w:t>Ilsitosaràcontinuamentemonitoratoalfine diconstatarel'evolversidellostatodicriticità.</w:t>
      </w:r>
    </w:p>
    <w:p w:rsidR="000024F8" w:rsidRPr="00E71CC5" w:rsidRDefault="001D4375">
      <w:pPr>
        <w:pStyle w:val="Corpotesto"/>
        <w:spacing w:before="9" w:line="228" w:lineRule="auto"/>
        <w:ind w:left="201" w:right="380" w:firstLine="686"/>
        <w:jc w:val="both"/>
        <w:rPr>
          <w:sz w:val="24"/>
          <w:szCs w:val="24"/>
        </w:rPr>
      </w:pPr>
      <w:r w:rsidRPr="00E71CC5">
        <w:rPr>
          <w:sz w:val="24"/>
          <w:szCs w:val="24"/>
        </w:rPr>
        <w:t>Terminatalacriticità,sarannoeseguitilavoridimessainsicurezzadeisitiinquestionecon ripristinoepulituradellesedistradaliedilripristinodieventualidanniallestruttureocose.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3"/>
        <w:rPr>
          <w:sz w:val="24"/>
          <w:szCs w:val="24"/>
        </w:rPr>
      </w:pPr>
    </w:p>
    <w:p w:rsidR="000024F8" w:rsidRPr="00E71CC5" w:rsidRDefault="000024F8">
      <w:pPr>
        <w:pStyle w:val="Corpotesto"/>
        <w:rPr>
          <w:sz w:val="24"/>
          <w:szCs w:val="24"/>
        </w:rPr>
      </w:pPr>
    </w:p>
    <w:p w:rsidR="009D7525" w:rsidRPr="00E71CC5" w:rsidRDefault="009D7525">
      <w:pPr>
        <w:pStyle w:val="Corpotesto"/>
        <w:rPr>
          <w:sz w:val="24"/>
          <w:szCs w:val="24"/>
        </w:rPr>
      </w:pPr>
    </w:p>
    <w:p w:rsidR="009D7525" w:rsidRDefault="009D7525">
      <w:pPr>
        <w:pStyle w:val="Corpotesto"/>
        <w:rPr>
          <w:sz w:val="24"/>
          <w:szCs w:val="24"/>
        </w:rPr>
      </w:pPr>
    </w:p>
    <w:p w:rsidR="00292CB6" w:rsidRDefault="00292CB6">
      <w:pPr>
        <w:pStyle w:val="Corpotesto"/>
        <w:rPr>
          <w:sz w:val="24"/>
          <w:szCs w:val="24"/>
        </w:rPr>
      </w:pPr>
    </w:p>
    <w:p w:rsidR="00292CB6" w:rsidRDefault="00292CB6">
      <w:pPr>
        <w:pStyle w:val="Corpotesto"/>
        <w:rPr>
          <w:sz w:val="24"/>
          <w:szCs w:val="24"/>
        </w:rPr>
      </w:pPr>
    </w:p>
    <w:p w:rsidR="00292CB6" w:rsidRDefault="00292CB6">
      <w:pPr>
        <w:pStyle w:val="Corpotesto"/>
        <w:rPr>
          <w:sz w:val="24"/>
          <w:szCs w:val="24"/>
        </w:rPr>
      </w:pPr>
    </w:p>
    <w:p w:rsidR="00292CB6" w:rsidRDefault="00292CB6">
      <w:pPr>
        <w:pStyle w:val="Corpotesto"/>
        <w:rPr>
          <w:sz w:val="24"/>
          <w:szCs w:val="24"/>
        </w:rPr>
      </w:pPr>
    </w:p>
    <w:p w:rsidR="00292CB6" w:rsidRPr="00E71CC5" w:rsidRDefault="00292CB6">
      <w:pPr>
        <w:pStyle w:val="Corpotesto"/>
        <w:rPr>
          <w:sz w:val="24"/>
          <w:szCs w:val="24"/>
        </w:rPr>
      </w:pPr>
    </w:p>
    <w:p w:rsidR="009D7525" w:rsidRPr="00E71CC5" w:rsidRDefault="009D7B17" w:rsidP="009D7B17">
      <w:pPr>
        <w:pStyle w:val="Corpotesto"/>
        <w:jc w:val="center"/>
        <w:rPr>
          <w:b/>
          <w:bCs/>
          <w:sz w:val="24"/>
          <w:szCs w:val="24"/>
        </w:rPr>
      </w:pPr>
      <w:r w:rsidRPr="00E71CC5">
        <w:rPr>
          <w:b/>
          <w:bCs/>
          <w:sz w:val="24"/>
          <w:szCs w:val="24"/>
        </w:rPr>
        <w:t>SIMULAZIONE istituzione cancelli</w:t>
      </w:r>
    </w:p>
    <w:p w:rsidR="009D7B17" w:rsidRPr="00E71CC5" w:rsidRDefault="009D7B17" w:rsidP="009D7B17">
      <w:pPr>
        <w:pStyle w:val="Corpotesto"/>
        <w:jc w:val="center"/>
        <w:rPr>
          <w:b/>
          <w:bCs/>
          <w:sz w:val="24"/>
          <w:szCs w:val="24"/>
        </w:rPr>
      </w:pPr>
      <w:r w:rsidRPr="00E71CC5">
        <w:rPr>
          <w:b/>
          <w:bCs/>
          <w:sz w:val="24"/>
          <w:szCs w:val="24"/>
        </w:rPr>
        <w:t>Attraversamento via Vigne Vecchie su Torrente Mulinello</w:t>
      </w: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r w:rsidRPr="00E71CC5">
        <w:rPr>
          <w:noProof/>
          <w:sz w:val="24"/>
          <w:szCs w:val="24"/>
          <w:lang w:eastAsia="it-IT"/>
        </w:rPr>
        <w:drawing>
          <wp:anchor distT="0" distB="0" distL="114300" distR="114300" simplePos="0" relativeHeight="251843072" behindDoc="0" locked="0" layoutInCell="1" allowOverlap="1">
            <wp:simplePos x="0" y="0"/>
            <wp:positionH relativeFrom="column">
              <wp:posOffset>561975</wp:posOffset>
            </wp:positionH>
            <wp:positionV relativeFrom="paragraph">
              <wp:posOffset>34925</wp:posOffset>
            </wp:positionV>
            <wp:extent cx="4980940" cy="5248910"/>
            <wp:effectExtent l="0" t="0" r="0" b="8890"/>
            <wp:wrapNone/>
            <wp:docPr id="200654176"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980940" cy="5248910"/>
                    </a:xfrm>
                    <a:prstGeom prst="rect">
                      <a:avLst/>
                    </a:prstGeom>
                    <a:noFill/>
                  </pic:spPr>
                </pic:pic>
              </a:graphicData>
            </a:graphic>
          </wp:anchor>
        </w:drawing>
      </w: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9D7B17" w:rsidRPr="00E71CC5" w:rsidRDefault="009D7B17">
      <w:pPr>
        <w:pStyle w:val="Corpotesto"/>
        <w:rPr>
          <w:sz w:val="24"/>
          <w:szCs w:val="24"/>
        </w:rPr>
      </w:pPr>
    </w:p>
    <w:p w:rsidR="000024F8" w:rsidRPr="00E71CC5" w:rsidRDefault="001D4375">
      <w:pPr>
        <w:pStyle w:val="Paragrafoelenco"/>
        <w:numPr>
          <w:ilvl w:val="1"/>
          <w:numId w:val="38"/>
        </w:numPr>
        <w:tabs>
          <w:tab w:val="left" w:pos="455"/>
        </w:tabs>
        <w:spacing w:before="123"/>
        <w:ind w:left="454" w:hanging="262"/>
        <w:jc w:val="left"/>
        <w:rPr>
          <w:sz w:val="24"/>
          <w:szCs w:val="24"/>
        </w:rPr>
      </w:pPr>
      <w:r w:rsidRPr="00E71CC5">
        <w:rPr>
          <w:b/>
          <w:sz w:val="24"/>
          <w:szCs w:val="24"/>
        </w:rPr>
        <w:t>ATTRAVERSAMENTOVIACATANIASUTORRENTE</w:t>
      </w:r>
      <w:r w:rsidRPr="00E71CC5">
        <w:rPr>
          <w:b/>
          <w:spacing w:val="-2"/>
          <w:sz w:val="24"/>
          <w:szCs w:val="24"/>
        </w:rPr>
        <w:t>"MULINELLO":</w:t>
      </w:r>
    </w:p>
    <w:p w:rsidR="000024F8" w:rsidRPr="00E71CC5" w:rsidRDefault="000024F8">
      <w:pPr>
        <w:pStyle w:val="Corpotesto"/>
        <w:spacing w:before="6"/>
        <w:rPr>
          <w:b/>
          <w:sz w:val="24"/>
          <w:szCs w:val="24"/>
        </w:rPr>
      </w:pPr>
    </w:p>
    <w:p w:rsidR="000024F8" w:rsidRPr="00E71CC5" w:rsidRDefault="001D4375">
      <w:pPr>
        <w:pStyle w:val="Corpotesto"/>
        <w:spacing w:line="225" w:lineRule="auto"/>
        <w:ind w:left="184" w:right="365" w:firstLine="704"/>
        <w:jc w:val="both"/>
        <w:rPr>
          <w:sz w:val="24"/>
          <w:szCs w:val="24"/>
        </w:rPr>
      </w:pPr>
      <w:r w:rsidRPr="00E71CC5">
        <w:rPr>
          <w:spacing w:val="-2"/>
          <w:sz w:val="24"/>
          <w:szCs w:val="24"/>
        </w:rPr>
        <w:t xml:space="preserve">TorrenteMulinello,affluentedisinistradel fiumeDittaino,costeggiaadest ilcentroabitato </w:t>
      </w:r>
      <w:r w:rsidRPr="00E71CC5">
        <w:rPr>
          <w:sz w:val="24"/>
          <w:szCs w:val="24"/>
        </w:rPr>
        <w:t>di Catenanuova. Come tutti i torrenti ha un regime incostante con periodi di magra durante la stagioneprimavera/estateeperiodidipienadurantelastagioneautunno/inverno.</w:t>
      </w:r>
    </w:p>
    <w:p w:rsidR="000024F8" w:rsidRPr="00E71CC5" w:rsidRDefault="001D4375">
      <w:pPr>
        <w:pStyle w:val="Corpotesto"/>
        <w:spacing w:before="11" w:line="232" w:lineRule="auto"/>
        <w:ind w:left="176" w:right="373" w:firstLine="715"/>
        <w:jc w:val="both"/>
        <w:rPr>
          <w:sz w:val="24"/>
          <w:szCs w:val="24"/>
        </w:rPr>
      </w:pPr>
      <w:r w:rsidRPr="00E71CC5">
        <w:rPr>
          <w:sz w:val="24"/>
          <w:szCs w:val="24"/>
        </w:rPr>
        <w:t>Nel sito in questione, caratterizzato dall'attraversamento della via Catania, l'interno dell'alveo si presenta ostruito da materiale alluvionale, vegetazione spontanea che riducono la sezioneidraulicadellostesso,laqualenongarantisceilnormaledeflussodelleacquetorrenziali.</w:t>
      </w:r>
    </w:p>
    <w:p w:rsidR="000024F8" w:rsidRPr="00E71CC5" w:rsidRDefault="001D4375">
      <w:pPr>
        <w:pStyle w:val="Corpotesto"/>
        <w:spacing w:before="12" w:line="228" w:lineRule="auto"/>
        <w:ind w:left="180" w:right="375" w:firstLine="711"/>
        <w:jc w:val="both"/>
        <w:rPr>
          <w:sz w:val="24"/>
          <w:szCs w:val="24"/>
        </w:rPr>
      </w:pPr>
      <w:r w:rsidRPr="00E71CC5">
        <w:rPr>
          <w:sz w:val="24"/>
          <w:szCs w:val="24"/>
        </w:rPr>
        <w:t xml:space="preserve">Detto materiale alluvionale depositatosi negli anni, ha ridotto conseguentemente anche l'altezzadell'estradosso del ponte.Tale situazione, incasodi eventialluvionali diforte intensità, </w:t>
      </w:r>
      <w:r w:rsidRPr="00E71CC5">
        <w:rPr>
          <w:spacing w:val="-2"/>
          <w:sz w:val="24"/>
          <w:szCs w:val="24"/>
        </w:rPr>
        <w:t>crea pregiudizioallapubblicaeprivataincolumitàdeterminandoesondazioneaiterrenicircostanti.</w:t>
      </w:r>
    </w:p>
    <w:p w:rsidR="000024F8" w:rsidRPr="00E71CC5" w:rsidRDefault="001D4375">
      <w:pPr>
        <w:pStyle w:val="Corpotesto"/>
        <w:spacing w:before="2" w:line="228" w:lineRule="auto"/>
        <w:ind w:left="179" w:right="368" w:firstLine="695"/>
        <w:jc w:val="both"/>
        <w:rPr>
          <w:sz w:val="24"/>
          <w:szCs w:val="24"/>
        </w:rPr>
      </w:pPr>
      <w:r w:rsidRPr="00E71CC5">
        <w:rPr>
          <w:sz w:val="24"/>
          <w:szCs w:val="24"/>
        </w:rPr>
        <w:t>In prossimità del predetto ponte, adiacente all'argine sinistro, insiste una stradella posta longitudinalmenteal torrente,realizzataconmaterialealluvionalecheconsentel'accessoaterreni edabitazioniadiacentipostiallasinistraidraulicadelpredettotorrente.</w:t>
      </w:r>
    </w:p>
    <w:p w:rsidR="000024F8" w:rsidRPr="00E71CC5" w:rsidRDefault="009D7525">
      <w:pPr>
        <w:pStyle w:val="Corpotesto"/>
        <w:spacing w:before="55" w:line="204" w:lineRule="auto"/>
        <w:ind w:left="173" w:right="380" w:firstLine="717"/>
        <w:jc w:val="both"/>
        <w:rPr>
          <w:sz w:val="24"/>
          <w:szCs w:val="24"/>
        </w:rPr>
      </w:pPr>
      <w:r w:rsidRPr="00E71CC5">
        <w:rPr>
          <w:sz w:val="24"/>
          <w:szCs w:val="24"/>
        </w:rPr>
        <w:t>Lasituazionesopradescrittadeterminaunpericoloperlapubblicaeprivataincolumitàin casodi intense precipitazioniatmosferiche.</w:t>
      </w:r>
    </w:p>
    <w:p w:rsidR="000024F8" w:rsidRPr="00E71CC5" w:rsidRDefault="000024F8">
      <w:pPr>
        <w:pStyle w:val="Corpotesto"/>
        <w:rPr>
          <w:sz w:val="24"/>
          <w:szCs w:val="24"/>
        </w:rPr>
      </w:pPr>
    </w:p>
    <w:p w:rsidR="000024F8" w:rsidRPr="00E71CC5" w:rsidRDefault="001D4375">
      <w:pPr>
        <w:pStyle w:val="Corpotesto"/>
        <w:spacing w:before="10"/>
        <w:rPr>
          <w:sz w:val="24"/>
          <w:szCs w:val="24"/>
        </w:rPr>
      </w:pPr>
      <w:r w:rsidRPr="00E71CC5">
        <w:rPr>
          <w:noProof/>
          <w:sz w:val="24"/>
          <w:szCs w:val="24"/>
          <w:lang w:eastAsia="it-IT"/>
        </w:rPr>
        <w:drawing>
          <wp:anchor distT="0" distB="0" distL="0" distR="0" simplePos="0" relativeHeight="251826688" behindDoc="0" locked="0" layoutInCell="1" allowOverlap="1">
            <wp:simplePos x="0" y="0"/>
            <wp:positionH relativeFrom="page">
              <wp:posOffset>641240</wp:posOffset>
            </wp:positionH>
            <wp:positionV relativeFrom="paragraph">
              <wp:posOffset>182566</wp:posOffset>
            </wp:positionV>
            <wp:extent cx="6225628" cy="3867912"/>
            <wp:effectExtent l="0" t="0" r="0" b="0"/>
            <wp:wrapTopAndBottom/>
            <wp:docPr id="165" name="image1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31.jpeg"/>
                    <pic:cNvPicPr/>
                  </pic:nvPicPr>
                  <pic:blipFill>
                    <a:blip r:embed="rId87" cstate="print"/>
                    <a:stretch>
                      <a:fillRect/>
                    </a:stretch>
                  </pic:blipFill>
                  <pic:spPr>
                    <a:xfrm>
                      <a:off x="0" y="0"/>
                      <a:ext cx="6225628" cy="3867912"/>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9D7525" w:rsidRPr="00E71CC5" w:rsidRDefault="009D7525">
      <w:pPr>
        <w:pStyle w:val="Corpotesto"/>
        <w:rPr>
          <w:sz w:val="24"/>
          <w:szCs w:val="24"/>
        </w:rPr>
      </w:pPr>
    </w:p>
    <w:p w:rsidR="009D7525" w:rsidRPr="00E71CC5" w:rsidRDefault="009D7525">
      <w:pPr>
        <w:pStyle w:val="Corpotesto"/>
        <w:rPr>
          <w:sz w:val="24"/>
          <w:szCs w:val="24"/>
        </w:rPr>
      </w:pPr>
    </w:p>
    <w:p w:rsidR="009D7525" w:rsidRPr="00E71CC5" w:rsidRDefault="009D7525">
      <w:pPr>
        <w:pStyle w:val="Corpotesto"/>
        <w:rPr>
          <w:sz w:val="24"/>
          <w:szCs w:val="24"/>
        </w:rPr>
      </w:pPr>
    </w:p>
    <w:p w:rsidR="009D7525" w:rsidRPr="00E71CC5" w:rsidRDefault="009D7525">
      <w:pPr>
        <w:pStyle w:val="Corpotesto"/>
        <w:rPr>
          <w:sz w:val="24"/>
          <w:szCs w:val="24"/>
        </w:rPr>
      </w:pPr>
    </w:p>
    <w:p w:rsidR="000024F8" w:rsidRPr="00E71CC5" w:rsidRDefault="001D4375">
      <w:pPr>
        <w:spacing w:before="128"/>
        <w:ind w:left="131"/>
        <w:rPr>
          <w:b/>
          <w:sz w:val="24"/>
          <w:szCs w:val="24"/>
        </w:rPr>
      </w:pPr>
      <w:r w:rsidRPr="00E71CC5">
        <w:rPr>
          <w:b/>
          <w:sz w:val="24"/>
          <w:szCs w:val="24"/>
        </w:rPr>
        <w:t>Modalitàdi</w:t>
      </w:r>
      <w:r w:rsidRPr="00E71CC5">
        <w:rPr>
          <w:b/>
          <w:spacing w:val="-2"/>
          <w:sz w:val="24"/>
          <w:szCs w:val="24"/>
        </w:rPr>
        <w:t>intervento:</w:t>
      </w:r>
    </w:p>
    <w:p w:rsidR="000024F8" w:rsidRPr="00E71CC5" w:rsidRDefault="000024F8">
      <w:pPr>
        <w:pStyle w:val="Corpotesto"/>
        <w:spacing w:before="5"/>
        <w:rPr>
          <w:b/>
          <w:sz w:val="24"/>
          <w:szCs w:val="24"/>
        </w:rPr>
      </w:pPr>
    </w:p>
    <w:p w:rsidR="000024F8" w:rsidRPr="00E71CC5" w:rsidRDefault="001D4375">
      <w:pPr>
        <w:pStyle w:val="Corpotesto"/>
        <w:spacing w:line="232" w:lineRule="auto"/>
        <w:ind w:left="120" w:right="274" w:firstLine="699"/>
        <w:jc w:val="both"/>
        <w:rPr>
          <w:sz w:val="24"/>
          <w:szCs w:val="24"/>
        </w:rPr>
      </w:pPr>
      <w:r w:rsidRPr="00E71CC5">
        <w:rPr>
          <w:sz w:val="24"/>
          <w:szCs w:val="24"/>
        </w:rPr>
        <w:t>Constatato la situazione in cui si trova il sito in questione, al verificarsi dell'evento alluvionale di elevata intensità, tale da mettere a rischio la sicurezza dei luoghi, con i mezzi e uomini a disposizione di questo Ente, l'unica modalità di intervento attuabile,sempredopo aver istituito il Presidio Operativo e il Presidio Territoriale, con la collaborazione dei volontari dell'associazione"Misericordia"diCatenanuova,deglioperatoridella</w:t>
      </w:r>
      <w:r>
        <w:rPr>
          <w:sz w:val="24"/>
          <w:szCs w:val="24"/>
        </w:rPr>
        <w:t xml:space="preserve">Polizia Locale  </w:t>
      </w:r>
      <w:r w:rsidRPr="00E71CC5">
        <w:rPr>
          <w:sz w:val="24"/>
          <w:szCs w:val="24"/>
        </w:rPr>
        <w:t>edaltro idoneo personale comunale, è quello di istituire dei "cancelli" o "cancelli/filtro" lungo le vie d'accesso,alfinediinterdire il transito veicolaree pedonale.I"cancelli-filtro"verranno istituiti suviaCatania:adovest incorrispondenzadell'incrocioconvia L.MaccarroneeviaMangano;ad estincorrispondenzadell'incrocioconprolungamentodiviaA.Moro.</w:t>
      </w:r>
    </w:p>
    <w:p w:rsidR="000024F8" w:rsidRPr="00E71CC5" w:rsidRDefault="009D7525">
      <w:pPr>
        <w:pStyle w:val="Corpotesto"/>
        <w:spacing w:line="273" w:lineRule="exact"/>
        <w:ind w:left="842"/>
        <w:jc w:val="both"/>
        <w:rPr>
          <w:sz w:val="24"/>
          <w:szCs w:val="24"/>
        </w:rPr>
      </w:pPr>
      <w:r w:rsidRPr="00E71CC5">
        <w:rPr>
          <w:w w:val="90"/>
          <w:sz w:val="24"/>
          <w:szCs w:val="24"/>
        </w:rPr>
        <w:t>Il</w:t>
      </w:r>
      <w:r w:rsidRPr="00E71CC5">
        <w:rPr>
          <w:w w:val="95"/>
          <w:sz w:val="24"/>
          <w:szCs w:val="24"/>
        </w:rPr>
        <w:t>trafficoveicolareverràdeviatosullesopracitate</w:t>
      </w:r>
      <w:r w:rsidRPr="00E71CC5">
        <w:rPr>
          <w:spacing w:val="-4"/>
          <w:w w:val="95"/>
          <w:sz w:val="24"/>
          <w:szCs w:val="24"/>
        </w:rPr>
        <w:t>vie.</w:t>
      </w:r>
    </w:p>
    <w:p w:rsidR="000024F8" w:rsidRPr="00E71CC5" w:rsidRDefault="009D7525">
      <w:pPr>
        <w:pStyle w:val="Corpotesto"/>
        <w:spacing w:line="278" w:lineRule="exact"/>
        <w:ind w:left="842"/>
        <w:jc w:val="both"/>
        <w:rPr>
          <w:sz w:val="24"/>
          <w:szCs w:val="24"/>
        </w:rPr>
      </w:pPr>
      <w:r w:rsidRPr="00E71CC5">
        <w:rPr>
          <w:spacing w:val="-2"/>
          <w:sz w:val="24"/>
          <w:szCs w:val="24"/>
        </w:rPr>
        <w:t>Ilsitosaràcontinuamentemonitoratoalfinediconstatarel'evolversidellostatodicriticità.</w:t>
      </w:r>
    </w:p>
    <w:p w:rsidR="000024F8" w:rsidRPr="00E71CC5" w:rsidRDefault="001D4375">
      <w:pPr>
        <w:pStyle w:val="Corpotesto"/>
        <w:spacing w:before="6" w:line="230" w:lineRule="auto"/>
        <w:ind w:left="142" w:right="278" w:firstLine="699"/>
        <w:jc w:val="both"/>
        <w:rPr>
          <w:sz w:val="24"/>
          <w:szCs w:val="24"/>
        </w:rPr>
      </w:pPr>
      <w:r w:rsidRPr="00E71CC5">
        <w:rPr>
          <w:sz w:val="24"/>
          <w:szCs w:val="24"/>
        </w:rPr>
        <w:t>Se la criticità dell'evento dovesse aumentare, con pregiudizio per le abitazioni poste in prossimità dell'argine sinistro del predetto torrente, con la collaborazione dei Volontari dell'Associazione"Misericordia"diCatenanuova,si provvederà al trasferimento dei cittadiniivi residenti dalle abitazioni sopra citate, garantendo particolare attenzione a quei cittadini con problemi di deambulazione che verranno temporaneamente ospitati presso strutture pubbliche disponibilioall'occorrenzainstrutturealberghierelocali.</w:t>
      </w:r>
    </w:p>
    <w:p w:rsidR="000024F8" w:rsidRPr="00E71CC5" w:rsidRDefault="001D4375">
      <w:pPr>
        <w:pStyle w:val="Corpotesto"/>
        <w:spacing w:line="237" w:lineRule="auto"/>
        <w:ind w:left="148" w:right="252" w:firstLine="701"/>
        <w:jc w:val="both"/>
        <w:rPr>
          <w:sz w:val="24"/>
          <w:szCs w:val="24"/>
        </w:rPr>
      </w:pPr>
      <w:r w:rsidRPr="00E71CC5">
        <w:rPr>
          <w:sz w:val="24"/>
          <w:szCs w:val="24"/>
        </w:rPr>
        <w:t>Terminata l'emergenza, si provvederà al ripristino dello stato dei luoghi con relativa fruizione della sede stradale. I cittadini precedentemente ospitati nelle strutture di accoglienza, previa verifica delle condizioni delle loro abitazioni, saranno riaccompagnati alle rispettive abitazioniconmezziepersonalevolontariodell'Associazione"Misericordia"diCatenanuova.</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i/>
          <w:w w:val="90"/>
          <w:sz w:val="24"/>
          <w:szCs w:val="24"/>
        </w:rPr>
      </w:pPr>
    </w:p>
    <w:p w:rsidR="009D7525" w:rsidRPr="00E71CC5" w:rsidRDefault="009D7525">
      <w:pPr>
        <w:pStyle w:val="Corpotesto"/>
        <w:rPr>
          <w:i/>
          <w:w w:val="90"/>
          <w:sz w:val="24"/>
          <w:szCs w:val="24"/>
        </w:rPr>
      </w:pPr>
    </w:p>
    <w:p w:rsidR="009D7525" w:rsidRPr="00E71CC5" w:rsidRDefault="009D7525">
      <w:pPr>
        <w:pStyle w:val="Corpotesto"/>
        <w:rPr>
          <w:i/>
          <w:w w:val="90"/>
          <w:sz w:val="24"/>
          <w:szCs w:val="24"/>
        </w:rPr>
      </w:pPr>
    </w:p>
    <w:p w:rsidR="009D7525" w:rsidRPr="00E71CC5" w:rsidRDefault="009D7525">
      <w:pPr>
        <w:pStyle w:val="Corpotesto"/>
        <w:rPr>
          <w:sz w:val="24"/>
          <w:szCs w:val="24"/>
        </w:rPr>
      </w:pPr>
    </w:p>
    <w:p w:rsidR="000024F8" w:rsidRPr="00E71CC5" w:rsidRDefault="000024F8">
      <w:pPr>
        <w:pStyle w:val="Corpotesto"/>
        <w:rPr>
          <w:sz w:val="24"/>
          <w:szCs w:val="24"/>
        </w:rPr>
      </w:pPr>
    </w:p>
    <w:p w:rsidR="000024F8" w:rsidRDefault="000024F8">
      <w:pPr>
        <w:pStyle w:val="Corpotesto"/>
        <w:rPr>
          <w:sz w:val="24"/>
          <w:szCs w:val="24"/>
        </w:rPr>
      </w:pPr>
    </w:p>
    <w:p w:rsidR="00292CB6" w:rsidRDefault="00292CB6">
      <w:pPr>
        <w:pStyle w:val="Corpotesto"/>
        <w:rPr>
          <w:sz w:val="24"/>
          <w:szCs w:val="24"/>
        </w:rPr>
      </w:pPr>
    </w:p>
    <w:p w:rsidR="00292CB6" w:rsidRPr="00E71CC5" w:rsidRDefault="00292CB6">
      <w:pPr>
        <w:pStyle w:val="Corpotesto"/>
        <w:rPr>
          <w:sz w:val="24"/>
          <w:szCs w:val="24"/>
        </w:rPr>
      </w:pPr>
    </w:p>
    <w:p w:rsidR="000024F8" w:rsidRPr="00E71CC5" w:rsidRDefault="000024F8">
      <w:pPr>
        <w:pStyle w:val="Corpotesto"/>
        <w:rPr>
          <w:sz w:val="24"/>
          <w:szCs w:val="24"/>
        </w:rPr>
      </w:pPr>
    </w:p>
    <w:p w:rsidR="000024F8" w:rsidRPr="00E71CC5" w:rsidRDefault="009D7525" w:rsidP="009D7525">
      <w:pPr>
        <w:pStyle w:val="Corpotesto"/>
        <w:jc w:val="center"/>
        <w:rPr>
          <w:sz w:val="24"/>
          <w:szCs w:val="24"/>
        </w:rPr>
      </w:pPr>
      <w:r w:rsidRPr="00E71CC5">
        <w:rPr>
          <w:sz w:val="24"/>
          <w:szCs w:val="24"/>
        </w:rPr>
        <w:t>SIMULAZIONE istituzione cancelli</w:t>
      </w:r>
    </w:p>
    <w:p w:rsidR="000024F8" w:rsidRPr="00E71CC5" w:rsidRDefault="009D7525" w:rsidP="009D7525">
      <w:pPr>
        <w:pStyle w:val="Corpotesto"/>
        <w:jc w:val="center"/>
        <w:rPr>
          <w:sz w:val="24"/>
          <w:szCs w:val="24"/>
        </w:rPr>
      </w:pPr>
      <w:r w:rsidRPr="00E71CC5">
        <w:rPr>
          <w:sz w:val="24"/>
          <w:szCs w:val="24"/>
        </w:rPr>
        <w:t>Attraversamento via Catania su Torrente Mulinello</w:t>
      </w:r>
    </w:p>
    <w:p w:rsidR="000024F8" w:rsidRPr="00E71CC5" w:rsidRDefault="000024F8" w:rsidP="00A65912">
      <w:pPr>
        <w:spacing w:before="69"/>
        <w:ind w:left="122"/>
        <w:rPr>
          <w:i/>
          <w:sz w:val="24"/>
          <w:szCs w:val="24"/>
        </w:rPr>
      </w:pPr>
    </w:p>
    <w:p w:rsidR="00A65912" w:rsidRPr="00E71CC5" w:rsidRDefault="00A65912" w:rsidP="00A65912">
      <w:pPr>
        <w:spacing w:before="69"/>
        <w:ind w:left="122"/>
        <w:rPr>
          <w:i/>
          <w:sz w:val="24"/>
          <w:szCs w:val="24"/>
        </w:rPr>
      </w:pPr>
    </w:p>
    <w:p w:rsidR="00A65912" w:rsidRPr="00E71CC5" w:rsidRDefault="00A65912" w:rsidP="00A65912">
      <w:pPr>
        <w:spacing w:before="69"/>
        <w:ind w:left="122"/>
        <w:rPr>
          <w:i/>
          <w:sz w:val="24"/>
          <w:szCs w:val="24"/>
        </w:rPr>
      </w:pPr>
      <w:r w:rsidRPr="00E71CC5">
        <w:rPr>
          <w:i/>
          <w:noProof/>
          <w:sz w:val="24"/>
          <w:szCs w:val="24"/>
          <w:lang w:eastAsia="it-IT"/>
        </w:rPr>
        <w:drawing>
          <wp:inline distT="0" distB="0" distL="0" distR="0">
            <wp:extent cx="5956300" cy="3682365"/>
            <wp:effectExtent l="0" t="0" r="6350" b="0"/>
            <wp:docPr id="489153221"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56300" cy="3682365"/>
                    </a:xfrm>
                    <a:prstGeom prst="rect">
                      <a:avLst/>
                    </a:prstGeom>
                    <a:noFill/>
                  </pic:spPr>
                </pic:pic>
              </a:graphicData>
            </a:graphic>
          </wp:inline>
        </w:drawing>
      </w:r>
    </w:p>
    <w:p w:rsidR="00A65912" w:rsidRPr="00E71CC5" w:rsidRDefault="00A65912" w:rsidP="00A65912">
      <w:pPr>
        <w:spacing w:before="69"/>
        <w:ind w:left="122"/>
        <w:rPr>
          <w:i/>
          <w:sz w:val="24"/>
          <w:szCs w:val="24"/>
        </w:rPr>
      </w:pPr>
    </w:p>
    <w:p w:rsidR="000024F8" w:rsidRPr="00E71CC5" w:rsidRDefault="000024F8">
      <w:pPr>
        <w:pStyle w:val="Corpotesto"/>
        <w:rPr>
          <w:i/>
          <w:sz w:val="24"/>
          <w:szCs w:val="24"/>
        </w:rPr>
      </w:pPr>
    </w:p>
    <w:p w:rsidR="000024F8" w:rsidRPr="00E71CC5" w:rsidRDefault="000024F8">
      <w:pPr>
        <w:pStyle w:val="Corpotesto"/>
        <w:spacing w:before="10"/>
        <w:rPr>
          <w:i/>
          <w:sz w:val="24"/>
          <w:szCs w:val="24"/>
        </w:rPr>
      </w:pPr>
    </w:p>
    <w:p w:rsidR="000024F8" w:rsidRPr="00E71CC5" w:rsidRDefault="001D4375">
      <w:pPr>
        <w:pStyle w:val="Paragrafoelenco"/>
        <w:numPr>
          <w:ilvl w:val="1"/>
          <w:numId w:val="38"/>
        </w:numPr>
        <w:tabs>
          <w:tab w:val="left" w:pos="388"/>
        </w:tabs>
        <w:ind w:left="387" w:hanging="267"/>
        <w:jc w:val="left"/>
        <w:rPr>
          <w:b/>
          <w:sz w:val="24"/>
          <w:szCs w:val="24"/>
        </w:rPr>
      </w:pPr>
      <w:r w:rsidRPr="00E71CC5">
        <w:rPr>
          <w:b/>
          <w:spacing w:val="-2"/>
          <w:w w:val="105"/>
          <w:sz w:val="24"/>
          <w:szCs w:val="24"/>
        </w:rPr>
        <w:t>ATTRAVERSAMENTOV</w:t>
      </w:r>
      <w:r w:rsidR="003C7B14" w:rsidRPr="00E71CC5">
        <w:rPr>
          <w:b/>
          <w:spacing w:val="-2"/>
          <w:w w:val="105"/>
          <w:sz w:val="24"/>
          <w:szCs w:val="24"/>
        </w:rPr>
        <w:t>I</w:t>
      </w:r>
      <w:r w:rsidRPr="00E71CC5">
        <w:rPr>
          <w:b/>
          <w:spacing w:val="-2"/>
          <w:w w:val="105"/>
          <w:sz w:val="24"/>
          <w:szCs w:val="24"/>
        </w:rPr>
        <w:t>APALERMOSU TORRENTE"MASTROPAOLO":</w:t>
      </w:r>
    </w:p>
    <w:p w:rsidR="000024F8" w:rsidRPr="00E71CC5" w:rsidRDefault="000024F8">
      <w:pPr>
        <w:pStyle w:val="Corpotesto"/>
        <w:spacing w:before="3"/>
        <w:rPr>
          <w:b/>
          <w:sz w:val="24"/>
          <w:szCs w:val="24"/>
        </w:rPr>
      </w:pPr>
    </w:p>
    <w:p w:rsidR="000024F8" w:rsidRPr="00E71CC5" w:rsidRDefault="001D4375">
      <w:pPr>
        <w:pStyle w:val="Corpotesto"/>
        <w:spacing w:line="232" w:lineRule="auto"/>
        <w:ind w:left="120" w:right="298" w:firstLine="700"/>
        <w:jc w:val="both"/>
        <w:rPr>
          <w:sz w:val="24"/>
          <w:szCs w:val="24"/>
        </w:rPr>
      </w:pPr>
      <w:r w:rsidRPr="00E71CC5">
        <w:rPr>
          <w:spacing w:val="-2"/>
          <w:sz w:val="24"/>
          <w:szCs w:val="24"/>
        </w:rPr>
        <w:t xml:space="preserve">TorrenteMastropaolo,affluentedidestradeltorrenteMulinello,costeggiaadovestilcentro </w:t>
      </w:r>
      <w:r w:rsidRPr="00E71CC5">
        <w:rPr>
          <w:sz w:val="24"/>
          <w:szCs w:val="24"/>
        </w:rPr>
        <w:t>abitatodiCatenanuova.Cometuttiitorrentihaun regimeincostanteconperiodidimagradurante lastagioneprimavera/estateeperiodidipienadurantelastagioneautunno/inverno.</w:t>
      </w:r>
    </w:p>
    <w:p w:rsidR="000024F8" w:rsidRPr="00E71CC5" w:rsidRDefault="001D4375">
      <w:pPr>
        <w:pStyle w:val="Corpotesto"/>
        <w:spacing w:line="235" w:lineRule="auto"/>
        <w:ind w:left="120" w:right="289" w:firstLine="717"/>
        <w:jc w:val="both"/>
        <w:rPr>
          <w:sz w:val="24"/>
          <w:szCs w:val="24"/>
        </w:rPr>
      </w:pPr>
      <w:r w:rsidRPr="00E71CC5">
        <w:rPr>
          <w:sz w:val="24"/>
          <w:szCs w:val="24"/>
        </w:rPr>
        <w:t xml:space="preserve">[Isito, caratterizzato dall'attraversamento della via Palermo, il cui interno dell'alveo si </w:t>
      </w:r>
      <w:r w:rsidRPr="00E71CC5">
        <w:rPr>
          <w:spacing w:val="-2"/>
          <w:sz w:val="24"/>
          <w:szCs w:val="24"/>
        </w:rPr>
        <w:t xml:space="preserve">presentaostruitoda materialealluvionale,vegetazionespontaneacheriducono lasezione idraulica </w:t>
      </w:r>
      <w:r w:rsidRPr="00E71CC5">
        <w:rPr>
          <w:sz w:val="24"/>
          <w:szCs w:val="24"/>
        </w:rPr>
        <w:t>dellostesso,laqualenongarantisceilnormaledeflussodelleacquetorrenziali.</w:t>
      </w:r>
    </w:p>
    <w:p w:rsidR="000024F8" w:rsidRPr="00E71CC5" w:rsidRDefault="001D4375">
      <w:pPr>
        <w:pStyle w:val="Corpotesto"/>
        <w:spacing w:line="228" w:lineRule="auto"/>
        <w:ind w:left="121" w:right="289" w:firstLine="715"/>
        <w:jc w:val="both"/>
        <w:rPr>
          <w:sz w:val="24"/>
          <w:szCs w:val="24"/>
        </w:rPr>
      </w:pPr>
      <w:r w:rsidRPr="00E71CC5">
        <w:rPr>
          <w:spacing w:val="-2"/>
          <w:sz w:val="24"/>
          <w:szCs w:val="24"/>
        </w:rPr>
        <w:t xml:space="preserve">Ilsitoinquestione,inpassatoèstatooggettodiparziale interventodimitigazione idraulica, inquantosonostati realizzati, per unbrevetrattosiaa montecheavalledell'attraversamento,delle </w:t>
      </w:r>
      <w:r w:rsidRPr="00E71CC5">
        <w:rPr>
          <w:sz w:val="24"/>
          <w:szCs w:val="24"/>
        </w:rPr>
        <w:t>gabbionate lungo gli argini.</w:t>
      </w:r>
    </w:p>
    <w:p w:rsidR="000024F8" w:rsidRPr="00E71CC5" w:rsidRDefault="003C7B14">
      <w:pPr>
        <w:pStyle w:val="Corpotesto"/>
        <w:spacing w:before="3" w:line="230" w:lineRule="auto"/>
        <w:ind w:left="120" w:right="285" w:firstLine="715"/>
        <w:jc w:val="both"/>
        <w:rPr>
          <w:sz w:val="24"/>
          <w:szCs w:val="24"/>
        </w:rPr>
      </w:pPr>
      <w:r w:rsidRPr="00E71CC5">
        <w:rPr>
          <w:sz w:val="24"/>
          <w:szCs w:val="24"/>
        </w:rPr>
        <w:t xml:space="preserve">Il continuo depositoalluvionale nonché la presenza di intensa vegetazione spontanea, ha ridotto conseguentemente la sezione idraulica nonché l'estradosso del ponte relativo all'attraversamento di viaPalermo. Tale situazione, in caso di eventi alluvionali di elevata intensità,creapregiudizioallapubblicaeprivataincolumitàdeterminandoesondazioneneiterreni </w:t>
      </w:r>
      <w:r w:rsidRPr="00E71CC5">
        <w:rPr>
          <w:spacing w:val="-2"/>
          <w:sz w:val="24"/>
          <w:szCs w:val="24"/>
        </w:rPr>
        <w:t>circostanti.</w:t>
      </w:r>
    </w:p>
    <w:p w:rsidR="000024F8" w:rsidRPr="00E71CC5" w:rsidRDefault="003C7B14">
      <w:pPr>
        <w:pStyle w:val="Corpotesto"/>
        <w:spacing w:before="3"/>
        <w:rPr>
          <w:sz w:val="24"/>
          <w:szCs w:val="24"/>
        </w:rPr>
      </w:pPr>
      <w:r w:rsidRPr="00E71CC5">
        <w:rPr>
          <w:noProof/>
          <w:sz w:val="24"/>
          <w:szCs w:val="24"/>
          <w:lang w:eastAsia="it-IT"/>
        </w:rPr>
        <w:lastRenderedPageBreak/>
        <w:drawing>
          <wp:anchor distT="0" distB="0" distL="0" distR="0" simplePos="0" relativeHeight="251828736" behindDoc="0" locked="0" layoutInCell="1" allowOverlap="1">
            <wp:simplePos x="0" y="0"/>
            <wp:positionH relativeFrom="page">
              <wp:posOffset>3795395</wp:posOffset>
            </wp:positionH>
            <wp:positionV relativeFrom="paragraph">
              <wp:posOffset>245179</wp:posOffset>
            </wp:positionV>
            <wp:extent cx="2947670" cy="2097405"/>
            <wp:effectExtent l="0" t="0" r="5080" b="0"/>
            <wp:wrapTopAndBottom/>
            <wp:docPr id="173" name="image1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6.jpeg"/>
                    <pic:cNvPicPr/>
                  </pic:nvPicPr>
                  <pic:blipFill rotWithShape="1">
                    <a:blip r:embed="rId89" cstate="print"/>
                    <a:srcRect b="5505"/>
                    <a:stretch/>
                  </pic:blipFill>
                  <pic:spPr bwMode="auto">
                    <a:xfrm>
                      <a:off x="0" y="0"/>
                      <a:ext cx="2947670" cy="2097405"/>
                    </a:xfrm>
                    <a:prstGeom prst="rect">
                      <a:avLst/>
                    </a:prstGeom>
                    <a:ln>
                      <a:noFill/>
                    </a:ln>
                    <a:extLst>
                      <a:ext uri="{53640926-AAD7-44D8-BBD7-CCE9431645EC}">
                        <a14:shadowObscured xmlns:a14="http://schemas.microsoft.com/office/drawing/2010/main"/>
                      </a:ext>
                    </a:extLst>
                  </pic:spPr>
                </pic:pic>
              </a:graphicData>
            </a:graphic>
          </wp:anchor>
        </w:drawing>
      </w:r>
      <w:r w:rsidRPr="00E71CC5">
        <w:rPr>
          <w:noProof/>
          <w:sz w:val="24"/>
          <w:szCs w:val="24"/>
          <w:lang w:eastAsia="it-IT"/>
        </w:rPr>
        <w:drawing>
          <wp:anchor distT="0" distB="0" distL="0" distR="0" simplePos="0" relativeHeight="251827712" behindDoc="0" locked="0" layoutInCell="1" allowOverlap="1">
            <wp:simplePos x="0" y="0"/>
            <wp:positionH relativeFrom="page">
              <wp:posOffset>673302</wp:posOffset>
            </wp:positionH>
            <wp:positionV relativeFrom="paragraph">
              <wp:posOffset>186071</wp:posOffset>
            </wp:positionV>
            <wp:extent cx="3014466" cy="2231136"/>
            <wp:effectExtent l="0" t="0" r="0" b="0"/>
            <wp:wrapTopAndBottom/>
            <wp:docPr id="171" name="image1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5.jpeg"/>
                    <pic:cNvPicPr/>
                  </pic:nvPicPr>
                  <pic:blipFill>
                    <a:blip r:embed="rId90" cstate="print"/>
                    <a:stretch>
                      <a:fillRect/>
                    </a:stretch>
                  </pic:blipFill>
                  <pic:spPr>
                    <a:xfrm>
                      <a:off x="0" y="0"/>
                      <a:ext cx="3014466" cy="2231136"/>
                    </a:xfrm>
                    <a:prstGeom prst="rect">
                      <a:avLst/>
                    </a:prstGeom>
                  </pic:spPr>
                </pic:pic>
              </a:graphicData>
            </a:graphic>
          </wp:anchor>
        </w:drawing>
      </w:r>
    </w:p>
    <w:p w:rsidR="000024F8" w:rsidRPr="00E71CC5" w:rsidRDefault="001D4375" w:rsidP="009D7525">
      <w:pPr>
        <w:tabs>
          <w:tab w:val="left" w:pos="5611"/>
        </w:tabs>
        <w:ind w:left="284"/>
        <w:rPr>
          <w:i/>
          <w:w w:val="90"/>
          <w:sz w:val="24"/>
          <w:szCs w:val="24"/>
        </w:rPr>
      </w:pPr>
      <w:r w:rsidRPr="00E71CC5">
        <w:rPr>
          <w:i/>
          <w:sz w:val="24"/>
          <w:szCs w:val="24"/>
        </w:rPr>
        <w:t>Statodifa</w:t>
      </w:r>
      <w:r w:rsidR="003C7B14" w:rsidRPr="00E71CC5">
        <w:rPr>
          <w:i/>
          <w:sz w:val="24"/>
          <w:szCs w:val="24"/>
        </w:rPr>
        <w:t>tto interno</w:t>
      </w:r>
      <w:r w:rsidRPr="00E71CC5">
        <w:rPr>
          <w:i/>
          <w:sz w:val="24"/>
          <w:szCs w:val="24"/>
        </w:rPr>
        <w:t>alveo</w:t>
      </w:r>
      <w:r w:rsidR="003C7B14" w:rsidRPr="00E71CC5">
        <w:rPr>
          <w:i/>
          <w:sz w:val="24"/>
          <w:szCs w:val="24"/>
        </w:rPr>
        <w:t xml:space="preserve">in </w:t>
      </w:r>
      <w:r w:rsidRPr="00E71CC5">
        <w:rPr>
          <w:i/>
          <w:sz w:val="24"/>
          <w:szCs w:val="24"/>
        </w:rPr>
        <w:t>prossim</w:t>
      </w:r>
      <w:r w:rsidR="003C7B14" w:rsidRPr="00E71CC5">
        <w:rPr>
          <w:i/>
          <w:sz w:val="24"/>
          <w:szCs w:val="24"/>
        </w:rPr>
        <w:t>ità attraversamento</w:t>
      </w:r>
      <w:r w:rsidRPr="00E71CC5">
        <w:rPr>
          <w:i/>
          <w:sz w:val="24"/>
          <w:szCs w:val="24"/>
        </w:rPr>
        <w:tab/>
      </w:r>
      <w:r w:rsidRPr="00E71CC5">
        <w:rPr>
          <w:i/>
          <w:w w:val="90"/>
          <w:sz w:val="24"/>
          <w:szCs w:val="24"/>
        </w:rPr>
        <w:t>Particolare</w:t>
      </w:r>
      <w:r w:rsidR="003C7B14" w:rsidRPr="00E71CC5">
        <w:rPr>
          <w:i/>
          <w:w w:val="90"/>
          <w:sz w:val="24"/>
          <w:szCs w:val="24"/>
        </w:rPr>
        <w:t xml:space="preserve"> situazione estradosso ponte attraversamento</w:t>
      </w:r>
    </w:p>
    <w:p w:rsidR="003C7B14" w:rsidRPr="00E71CC5" w:rsidRDefault="003C7B14" w:rsidP="009D7525">
      <w:pPr>
        <w:tabs>
          <w:tab w:val="left" w:pos="5611"/>
        </w:tabs>
        <w:ind w:left="284"/>
        <w:rPr>
          <w:i/>
          <w:w w:val="90"/>
          <w:sz w:val="24"/>
          <w:szCs w:val="24"/>
        </w:rPr>
      </w:pPr>
    </w:p>
    <w:p w:rsidR="003C7B14" w:rsidRPr="00E71CC5" w:rsidRDefault="003C7B14" w:rsidP="009D7525">
      <w:pPr>
        <w:tabs>
          <w:tab w:val="left" w:pos="5611"/>
        </w:tabs>
        <w:ind w:left="284"/>
        <w:rPr>
          <w:i/>
          <w:w w:val="90"/>
          <w:sz w:val="24"/>
          <w:szCs w:val="24"/>
        </w:rPr>
      </w:pPr>
    </w:p>
    <w:p w:rsidR="003C7B14" w:rsidRPr="00E71CC5" w:rsidRDefault="003C7B14" w:rsidP="009D7525">
      <w:pPr>
        <w:tabs>
          <w:tab w:val="left" w:pos="5611"/>
        </w:tabs>
        <w:ind w:left="284"/>
        <w:rPr>
          <w:i/>
          <w:w w:val="90"/>
          <w:sz w:val="24"/>
          <w:szCs w:val="24"/>
        </w:rPr>
      </w:pPr>
    </w:p>
    <w:p w:rsidR="003C7B14" w:rsidRPr="00E71CC5" w:rsidRDefault="003C7B14" w:rsidP="009D7525">
      <w:pPr>
        <w:tabs>
          <w:tab w:val="left" w:pos="5611"/>
        </w:tabs>
        <w:ind w:left="284"/>
        <w:rPr>
          <w:i/>
          <w:w w:val="90"/>
          <w:sz w:val="24"/>
          <w:szCs w:val="24"/>
        </w:rPr>
      </w:pPr>
    </w:p>
    <w:p w:rsidR="003C7B14" w:rsidRPr="00E71CC5" w:rsidRDefault="003C7B14" w:rsidP="009D7525">
      <w:pPr>
        <w:tabs>
          <w:tab w:val="left" w:pos="5611"/>
        </w:tabs>
        <w:ind w:left="284"/>
        <w:rPr>
          <w:i/>
          <w:w w:val="90"/>
          <w:sz w:val="24"/>
          <w:szCs w:val="24"/>
        </w:rPr>
      </w:pPr>
    </w:p>
    <w:p w:rsidR="003C7B14" w:rsidRPr="00E71CC5" w:rsidRDefault="003C7B14" w:rsidP="009D7525">
      <w:pPr>
        <w:tabs>
          <w:tab w:val="left" w:pos="5611"/>
        </w:tabs>
        <w:ind w:left="284"/>
        <w:rPr>
          <w:i/>
          <w:sz w:val="24"/>
          <w:szCs w:val="24"/>
        </w:rPr>
        <w:sectPr w:rsidR="003C7B14" w:rsidRPr="00E71CC5" w:rsidSect="00292CB6">
          <w:pgSz w:w="11900" w:h="16490"/>
          <w:pgMar w:top="568" w:right="860" w:bottom="280" w:left="960" w:header="720" w:footer="720" w:gutter="0"/>
          <w:cols w:space="720"/>
        </w:sectPr>
      </w:pPr>
      <w:r w:rsidRPr="00E71CC5">
        <w:rPr>
          <w:i/>
          <w:noProof/>
          <w:sz w:val="24"/>
          <w:szCs w:val="24"/>
          <w:lang w:eastAsia="it-IT"/>
        </w:rPr>
        <w:drawing>
          <wp:inline distT="0" distB="0" distL="0" distR="0">
            <wp:extent cx="5956300" cy="3676015"/>
            <wp:effectExtent l="0" t="0" r="6350" b="635"/>
            <wp:docPr id="74399030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956300" cy="3676015"/>
                    </a:xfrm>
                    <a:prstGeom prst="rect">
                      <a:avLst/>
                    </a:prstGeom>
                    <a:noFill/>
                  </pic:spPr>
                </pic:pic>
              </a:graphicData>
            </a:graphic>
          </wp:inline>
        </w:drawing>
      </w:r>
    </w:p>
    <w:p w:rsidR="000024F8" w:rsidRPr="00E71CC5" w:rsidRDefault="000024F8" w:rsidP="009D7525">
      <w:pPr>
        <w:spacing w:before="78"/>
        <w:rPr>
          <w:sz w:val="24"/>
          <w:szCs w:val="24"/>
        </w:rPr>
        <w:sectPr w:rsidR="000024F8" w:rsidRPr="00E71CC5">
          <w:type w:val="continuous"/>
          <w:pgSz w:w="11900" w:h="16490"/>
          <w:pgMar w:top="920" w:right="220" w:bottom="280" w:left="260" w:header="720" w:footer="720" w:gutter="0"/>
          <w:cols w:space="720"/>
        </w:sect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1D4375">
      <w:pPr>
        <w:spacing w:before="122"/>
        <w:ind w:left="896"/>
        <w:rPr>
          <w:b/>
          <w:sz w:val="24"/>
          <w:szCs w:val="24"/>
        </w:rPr>
      </w:pPr>
      <w:r w:rsidRPr="00E71CC5">
        <w:rPr>
          <w:b/>
          <w:sz w:val="24"/>
          <w:szCs w:val="24"/>
        </w:rPr>
        <w:t>Modalitàdi</w:t>
      </w:r>
      <w:r w:rsidRPr="00E71CC5">
        <w:rPr>
          <w:b/>
          <w:spacing w:val="-2"/>
          <w:sz w:val="24"/>
          <w:szCs w:val="24"/>
        </w:rPr>
        <w:t>intervento:</w:t>
      </w:r>
    </w:p>
    <w:p w:rsidR="000024F8" w:rsidRPr="00E71CC5" w:rsidRDefault="000024F8">
      <w:pPr>
        <w:pStyle w:val="Corpotesto"/>
        <w:rPr>
          <w:b/>
          <w:sz w:val="24"/>
          <w:szCs w:val="24"/>
        </w:rPr>
      </w:pPr>
    </w:p>
    <w:p w:rsidR="000024F8" w:rsidRPr="00E71CC5" w:rsidRDefault="001D4375">
      <w:pPr>
        <w:pStyle w:val="Corpotesto"/>
        <w:spacing w:line="232" w:lineRule="auto"/>
        <w:ind w:left="885" w:right="843" w:firstLine="706"/>
        <w:jc w:val="both"/>
        <w:rPr>
          <w:sz w:val="24"/>
          <w:szCs w:val="24"/>
        </w:rPr>
      </w:pPr>
      <w:r w:rsidRPr="00E71CC5">
        <w:rPr>
          <w:sz w:val="24"/>
          <w:szCs w:val="24"/>
        </w:rPr>
        <w:t xml:space="preserve">Constatato lasituazione in cui si trova il sito in questione, al verificarsi dell'evento </w:t>
      </w:r>
      <w:r w:rsidRPr="00E71CC5">
        <w:rPr>
          <w:spacing w:val="-2"/>
          <w:sz w:val="24"/>
          <w:szCs w:val="24"/>
        </w:rPr>
        <w:t xml:space="preserve">alluvionaledielevataintensità,taledametterearischiolasicurezzadeiluoghi,coni lezzieuomini </w:t>
      </w:r>
      <w:r w:rsidRPr="00E71CC5">
        <w:rPr>
          <w:sz w:val="24"/>
          <w:szCs w:val="24"/>
        </w:rPr>
        <w:t>adisposizionediquestoEnte,l'unicamodalitàdiinterventoattuabile,sempredopoaveristituitoil PresidioOperativoe ilPresidioTerritoriale,conlacollaborazionedeivolontaridell'associazione "Misericordia"diCatenanuova,deglioperatoridella</w:t>
      </w:r>
      <w:r>
        <w:rPr>
          <w:sz w:val="24"/>
          <w:szCs w:val="24"/>
        </w:rPr>
        <w:t xml:space="preserve">Polizia Locale  </w:t>
      </w:r>
      <w:r w:rsidRPr="00E71CC5">
        <w:rPr>
          <w:sz w:val="24"/>
          <w:szCs w:val="24"/>
        </w:rPr>
        <w:t xml:space="preserve">edaltroidoneopersonale comunale, è quello di istituire dei"cancelli" o "cancelli/filtro" lungo le vie d'accesso, al fine di </w:t>
      </w:r>
      <w:r w:rsidRPr="00E71CC5">
        <w:rPr>
          <w:spacing w:val="-2"/>
          <w:sz w:val="24"/>
          <w:szCs w:val="24"/>
        </w:rPr>
        <w:t xml:space="preserve">interdireiltransito veicolaree pedonale.I"cancelli-filtro" verranno istituitisuviaPalermo:a ovest </w:t>
      </w:r>
      <w:r w:rsidRPr="00E71CC5">
        <w:rPr>
          <w:sz w:val="24"/>
          <w:szCs w:val="24"/>
        </w:rPr>
        <w:t xml:space="preserve">incorrispondenzadell'incrocioconviaE.Berlingucr;mentreaestincorrispondenzadell'incrocio con piazza A. Riggio, mentre i "cancelli", </w:t>
      </w:r>
      <w:r w:rsidR="009D7525" w:rsidRPr="00E71CC5">
        <w:rPr>
          <w:sz w:val="24"/>
          <w:szCs w:val="24"/>
        </w:rPr>
        <w:t>verranno</w:t>
      </w:r>
      <w:r w:rsidRPr="00E71CC5">
        <w:rPr>
          <w:sz w:val="24"/>
          <w:szCs w:val="24"/>
        </w:rPr>
        <w:t xml:space="preserve"> istituiti sempre in via Palermo: a ovest in corrispondenza con l'incrocio con la (A traversa destra di via Palermo, mentre a est in corrispondenza dell'incrocio con via P. Guardali. Il traffico veicolare verrà deviato sulle sopra indicate vie.</w:t>
      </w:r>
    </w:p>
    <w:p w:rsidR="000024F8" w:rsidRPr="00E71CC5" w:rsidRDefault="009D7525">
      <w:pPr>
        <w:pStyle w:val="Corpotesto"/>
        <w:spacing w:line="269" w:lineRule="exact"/>
        <w:ind w:left="1607" w:hanging="1"/>
        <w:jc w:val="both"/>
        <w:rPr>
          <w:sz w:val="24"/>
          <w:szCs w:val="24"/>
        </w:rPr>
      </w:pPr>
      <w:r w:rsidRPr="00E71CC5">
        <w:rPr>
          <w:spacing w:val="-2"/>
          <w:sz w:val="24"/>
          <w:szCs w:val="24"/>
        </w:rPr>
        <w:t>Ilsitosaràcontinuamentemonitoratoalfinediconstatarel'evolversidellostatodicriticità.</w:t>
      </w:r>
    </w:p>
    <w:p w:rsidR="000024F8" w:rsidRPr="00E71CC5" w:rsidRDefault="001D4375">
      <w:pPr>
        <w:pStyle w:val="Corpotesto"/>
        <w:spacing w:before="9" w:line="228" w:lineRule="auto"/>
        <w:ind w:left="921" w:right="861" w:firstLine="686"/>
        <w:jc w:val="both"/>
        <w:rPr>
          <w:sz w:val="24"/>
          <w:szCs w:val="24"/>
        </w:rPr>
      </w:pPr>
      <w:r w:rsidRPr="00E71CC5">
        <w:rPr>
          <w:sz w:val="24"/>
          <w:szCs w:val="24"/>
        </w:rPr>
        <w:t>Terminatalacriticità,sarannoeseguitilavoridimessainsicurezzadelsitoinquestionecon ripristinoepulituradellasedestradalecdripristinodieventualidanniallestruttureocose.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520" w:right="220" w:bottom="0" w:left="260" w:header="720" w:footer="720" w:gutter="0"/>
          <w:cols w:space="720"/>
        </w:sectPr>
      </w:pPr>
    </w:p>
    <w:p w:rsidR="000024F8" w:rsidRPr="00E71CC5" w:rsidRDefault="009D7525" w:rsidP="009D7525">
      <w:pPr>
        <w:pStyle w:val="Corpotesto"/>
        <w:jc w:val="center"/>
        <w:rPr>
          <w:sz w:val="24"/>
          <w:szCs w:val="24"/>
        </w:rPr>
      </w:pPr>
      <w:r w:rsidRPr="00E71CC5">
        <w:rPr>
          <w:sz w:val="24"/>
          <w:szCs w:val="24"/>
        </w:rPr>
        <w:lastRenderedPageBreak/>
        <w:t>SIMULAZIONE istituzione cancelli</w:t>
      </w:r>
    </w:p>
    <w:p w:rsidR="009D7525" w:rsidRPr="00E71CC5" w:rsidRDefault="003C7B14" w:rsidP="009D7525">
      <w:pPr>
        <w:pStyle w:val="Corpotesto"/>
        <w:jc w:val="center"/>
        <w:rPr>
          <w:sz w:val="24"/>
          <w:szCs w:val="24"/>
        </w:rPr>
      </w:pPr>
      <w:r w:rsidRPr="00E71CC5">
        <w:rPr>
          <w:noProof/>
          <w:sz w:val="24"/>
          <w:szCs w:val="24"/>
          <w:lang w:eastAsia="it-IT"/>
        </w:rPr>
        <w:drawing>
          <wp:anchor distT="0" distB="0" distL="0" distR="0" simplePos="0" relativeHeight="251829760" behindDoc="0" locked="0" layoutInCell="1" allowOverlap="1">
            <wp:simplePos x="0" y="0"/>
            <wp:positionH relativeFrom="page">
              <wp:posOffset>1189355</wp:posOffset>
            </wp:positionH>
            <wp:positionV relativeFrom="paragraph">
              <wp:posOffset>226289</wp:posOffset>
            </wp:positionV>
            <wp:extent cx="5489165" cy="6039612"/>
            <wp:effectExtent l="0" t="0" r="0" b="0"/>
            <wp:wrapTopAndBottom/>
            <wp:docPr id="185" name="image1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6.jpeg"/>
                    <pic:cNvPicPr/>
                  </pic:nvPicPr>
                  <pic:blipFill>
                    <a:blip r:embed="rId92" cstate="print"/>
                    <a:stretch>
                      <a:fillRect/>
                    </a:stretch>
                  </pic:blipFill>
                  <pic:spPr>
                    <a:xfrm>
                      <a:off x="0" y="0"/>
                      <a:ext cx="5489165" cy="6039612"/>
                    </a:xfrm>
                    <a:prstGeom prst="rect">
                      <a:avLst/>
                    </a:prstGeom>
                  </pic:spPr>
                </pic:pic>
              </a:graphicData>
            </a:graphic>
          </wp:anchor>
        </w:drawing>
      </w:r>
      <w:r w:rsidR="009D7525" w:rsidRPr="00E71CC5">
        <w:rPr>
          <w:sz w:val="24"/>
          <w:szCs w:val="24"/>
        </w:rPr>
        <w:t>Attraversamento Torrente</w:t>
      </w:r>
    </w:p>
    <w:p w:rsidR="000024F8" w:rsidRPr="00E71CC5" w:rsidRDefault="000024F8">
      <w:pPr>
        <w:pStyle w:val="Corpotesto"/>
        <w:rPr>
          <w:sz w:val="24"/>
          <w:szCs w:val="24"/>
        </w:rPr>
      </w:pPr>
    </w:p>
    <w:p w:rsidR="009D7525" w:rsidRPr="00E71CC5" w:rsidRDefault="009D7525">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5"/>
        <w:rPr>
          <w:sz w:val="24"/>
          <w:szCs w:val="24"/>
        </w:rPr>
      </w:pPr>
    </w:p>
    <w:p w:rsidR="000024F8" w:rsidRPr="00E71CC5" w:rsidRDefault="001D4375">
      <w:pPr>
        <w:numPr>
          <w:ilvl w:val="1"/>
          <w:numId w:val="38"/>
        </w:numPr>
        <w:tabs>
          <w:tab w:val="left" w:pos="1382"/>
          <w:tab w:val="left" w:pos="1383"/>
          <w:tab w:val="left" w:pos="4227"/>
          <w:tab w:val="left" w:pos="5534"/>
          <w:tab w:val="left" w:pos="7927"/>
          <w:tab w:val="left" w:pos="10193"/>
        </w:tabs>
        <w:spacing w:before="1"/>
        <w:ind w:left="1397" w:right="905" w:hanging="534"/>
        <w:jc w:val="left"/>
        <w:rPr>
          <w:sz w:val="24"/>
          <w:szCs w:val="24"/>
        </w:rPr>
      </w:pPr>
      <w:r w:rsidRPr="00E71CC5">
        <w:rPr>
          <w:b/>
          <w:spacing w:val="-2"/>
          <w:sz w:val="24"/>
          <w:szCs w:val="24"/>
        </w:rPr>
        <w:t>ATTRAVERSAMENTO</w:t>
      </w:r>
      <w:r w:rsidRPr="00E71CC5">
        <w:rPr>
          <w:b/>
          <w:sz w:val="24"/>
          <w:szCs w:val="24"/>
        </w:rPr>
        <w:tab/>
      </w:r>
      <w:r w:rsidRPr="00E71CC5">
        <w:rPr>
          <w:b/>
          <w:spacing w:val="-2"/>
          <w:sz w:val="24"/>
          <w:szCs w:val="24"/>
        </w:rPr>
        <w:t>STRADA</w:t>
      </w:r>
      <w:r w:rsidRPr="00E71CC5">
        <w:rPr>
          <w:b/>
          <w:sz w:val="24"/>
          <w:szCs w:val="24"/>
        </w:rPr>
        <w:tab/>
      </w:r>
      <w:r w:rsidRPr="00E71CC5">
        <w:rPr>
          <w:b/>
          <w:spacing w:val="-2"/>
          <w:sz w:val="24"/>
          <w:szCs w:val="24"/>
        </w:rPr>
        <w:t>INTER</w:t>
      </w:r>
      <w:r w:rsidR="003C7B14" w:rsidRPr="00E71CC5">
        <w:rPr>
          <w:b/>
          <w:spacing w:val="-2"/>
          <w:sz w:val="24"/>
          <w:szCs w:val="24"/>
        </w:rPr>
        <w:t>PODERALE</w:t>
      </w:r>
      <w:r w:rsidRPr="00E71CC5">
        <w:rPr>
          <w:b/>
          <w:spacing w:val="-2"/>
          <w:sz w:val="24"/>
          <w:szCs w:val="24"/>
        </w:rPr>
        <w:t>"SPARAGOGNA"</w:t>
      </w:r>
      <w:r w:rsidRPr="00E71CC5">
        <w:rPr>
          <w:b/>
          <w:spacing w:val="-6"/>
          <w:sz w:val="24"/>
          <w:szCs w:val="24"/>
        </w:rPr>
        <w:t xml:space="preserve">SU </w:t>
      </w:r>
      <w:r w:rsidRPr="00E71CC5">
        <w:rPr>
          <w:b/>
          <w:spacing w:val="-2"/>
          <w:sz w:val="24"/>
          <w:szCs w:val="24"/>
        </w:rPr>
        <w:t>TORRENTESPARAGOGNA:</w:t>
      </w:r>
    </w:p>
    <w:p w:rsidR="000024F8" w:rsidRPr="00E71CC5" w:rsidRDefault="000024F8">
      <w:pPr>
        <w:pStyle w:val="Corpotesto"/>
        <w:spacing w:before="3"/>
        <w:rPr>
          <w:b/>
          <w:sz w:val="24"/>
          <w:szCs w:val="24"/>
        </w:rPr>
      </w:pPr>
    </w:p>
    <w:p w:rsidR="000024F8" w:rsidRPr="00E71CC5" w:rsidRDefault="001D4375">
      <w:pPr>
        <w:pStyle w:val="Corpotesto"/>
        <w:spacing w:before="1" w:line="232" w:lineRule="auto"/>
        <w:ind w:left="870" w:right="892" w:firstLine="700"/>
        <w:jc w:val="both"/>
        <w:rPr>
          <w:sz w:val="24"/>
          <w:szCs w:val="24"/>
        </w:rPr>
      </w:pPr>
      <w:r w:rsidRPr="00E71CC5">
        <w:rPr>
          <w:sz w:val="24"/>
          <w:szCs w:val="24"/>
        </w:rPr>
        <w:t>Torrente</w:t>
      </w:r>
      <w:r w:rsidR="003C7B14" w:rsidRPr="00E71CC5">
        <w:rPr>
          <w:sz w:val="24"/>
          <w:szCs w:val="24"/>
        </w:rPr>
        <w:t>spar</w:t>
      </w:r>
      <w:r w:rsidRPr="00E71CC5">
        <w:rPr>
          <w:sz w:val="24"/>
          <w:szCs w:val="24"/>
        </w:rPr>
        <w:t>agogna,</w:t>
      </w:r>
      <w:r w:rsidR="003C7B14" w:rsidRPr="00E71CC5">
        <w:rPr>
          <w:sz w:val="24"/>
          <w:szCs w:val="24"/>
        </w:rPr>
        <w:t>affluente</w:t>
      </w:r>
      <w:r w:rsidRPr="00E71CC5">
        <w:rPr>
          <w:sz w:val="24"/>
          <w:szCs w:val="24"/>
        </w:rPr>
        <w:t xml:space="preserve">disinistradelfiumeDittaino,confinenaturaleadovestfrai </w:t>
      </w:r>
      <w:r w:rsidRPr="00E71CC5">
        <w:rPr>
          <w:spacing w:val="-2"/>
          <w:sz w:val="24"/>
          <w:szCs w:val="24"/>
        </w:rPr>
        <w:t>comunidiRegalbutoe diCatenanuova.Cometutti itorrentiha un regime incostanteconperiodidi magradurantelastagioneprimavera/estateeperiodidipienadurantelastagioneautunno/inverno.</w:t>
      </w:r>
    </w:p>
    <w:p w:rsidR="000024F8" w:rsidRPr="00E71CC5" w:rsidRDefault="001D4375">
      <w:pPr>
        <w:pStyle w:val="Corpotesto"/>
        <w:spacing w:line="235" w:lineRule="auto"/>
        <w:ind w:left="878" w:right="878" w:firstLine="721"/>
        <w:jc w:val="both"/>
        <w:rPr>
          <w:sz w:val="24"/>
          <w:szCs w:val="24"/>
        </w:rPr>
      </w:pPr>
      <w:r w:rsidRPr="00E71CC5">
        <w:rPr>
          <w:sz w:val="24"/>
          <w:szCs w:val="24"/>
        </w:rPr>
        <w:t>Una passerellaguado in cls e tubi Amco, posta sul greto del torrente, consente la comunicazione tra la Contrada Raisa delcomune di Catenanuova e la ContradaSparagogna del comunediRegalbuto,utilizzatasoprattuttodaagricoltorie/oallevatori.</w:t>
      </w:r>
    </w:p>
    <w:p w:rsidR="000024F8" w:rsidRPr="00E71CC5" w:rsidRDefault="001D4375">
      <w:pPr>
        <w:pStyle w:val="Corpotesto"/>
        <w:spacing w:line="230" w:lineRule="auto"/>
        <w:ind w:left="885" w:right="874" w:firstLine="704"/>
        <w:jc w:val="both"/>
        <w:rPr>
          <w:sz w:val="24"/>
          <w:szCs w:val="24"/>
        </w:rPr>
      </w:pPr>
      <w:r w:rsidRPr="00E71CC5">
        <w:rPr>
          <w:spacing w:val="-2"/>
          <w:sz w:val="24"/>
          <w:szCs w:val="24"/>
        </w:rPr>
        <w:t xml:space="preserve">Nonostantenelmesediluglio2009,ilsitoinquestioneèstatointeressatodalavoridipulizia adopera delD.R.P.C.(Operazione Fiumidi Sicilia),i successivieventialluvionali,verificatesi nei </w:t>
      </w:r>
      <w:r w:rsidRPr="00E71CC5">
        <w:rPr>
          <w:sz w:val="24"/>
          <w:szCs w:val="24"/>
        </w:rPr>
        <w:t>mesidifebbraioemarzo2012,hannoriportatoilsitoallostatooriginarioconunaenormequantità didepositoalluvionaletalecheilfondoalveositrovaaquotadeiterrenicircostanti.</w:t>
      </w:r>
    </w:p>
    <w:p w:rsidR="000024F8" w:rsidRPr="00E71CC5" w:rsidRDefault="00B75C11">
      <w:pPr>
        <w:pStyle w:val="Corpotesto"/>
        <w:spacing w:before="1" w:line="228" w:lineRule="auto"/>
        <w:ind w:left="900" w:right="855" w:firstLine="684"/>
        <w:jc w:val="both"/>
        <w:rPr>
          <w:sz w:val="24"/>
          <w:szCs w:val="24"/>
        </w:rPr>
      </w:pPr>
      <w:r>
        <w:rPr>
          <w:noProof/>
          <w:sz w:val="24"/>
          <w:szCs w:val="24"/>
          <w:lang w:eastAsia="it-IT"/>
        </w:rPr>
        <mc:AlternateContent>
          <mc:Choice Requires="wps">
            <w:drawing>
              <wp:anchor distT="0" distB="0" distL="114300" distR="114300" simplePos="0" relativeHeight="251597312" behindDoc="1" locked="0" layoutInCell="1" allowOverlap="1">
                <wp:simplePos x="0" y="0"/>
                <wp:positionH relativeFrom="page">
                  <wp:posOffset>5760085</wp:posOffset>
                </wp:positionH>
                <wp:positionV relativeFrom="paragraph">
                  <wp:posOffset>155575</wp:posOffset>
                </wp:positionV>
                <wp:extent cx="82550" cy="208915"/>
                <wp:effectExtent l="0" t="0" r="0" b="0"/>
                <wp:wrapNone/>
                <wp:docPr id="111" name="Rettangolo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550" cy="208915"/>
                        </a:xfrm>
                        <a:prstGeom prst="rect">
                          <a:avLst/>
                        </a:prstGeom>
                        <a:solidFill>
                          <a:srgbClr val="EBF2E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EE6B1" id="Rettangolo 111" o:spid="_x0000_s1026" style="position:absolute;margin-left:453.55pt;margin-top:12.25pt;width:6.5pt;height:16.45pt;z-index:-251719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" fillcolor="#ebf2ef" stroked="f">
                <w10:wrap anchorx="page"/>
              </v:rect>
            </w:pict>
          </mc:Fallback>
        </mc:AlternateContent>
      </w:r>
      <w:r w:rsidR="00941C94" w:rsidRPr="00E71CC5">
        <w:rPr>
          <w:sz w:val="24"/>
          <w:szCs w:val="24"/>
        </w:rPr>
        <w:t xml:space="preserve">Situazione che, durante il verificarsi di eventi alluvionali di elevata intensità, comporta </w:t>
      </w:r>
      <w:r w:rsidR="00941C94" w:rsidRPr="00E71CC5">
        <w:rPr>
          <w:sz w:val="24"/>
          <w:szCs w:val="24"/>
        </w:rPr>
        <w:lastRenderedPageBreak/>
        <w:t>l'allagamentodeiterrenicircostanti,creandocriticitàelevatenell'attraversamento-guado.</w:t>
      </w:r>
    </w:p>
    <w:p w:rsidR="000024F8" w:rsidRPr="00E71CC5" w:rsidRDefault="00B75C11">
      <w:pPr>
        <w:pStyle w:val="Corpotesto"/>
        <w:spacing w:before="9" w:line="228" w:lineRule="auto"/>
        <w:ind w:left="901" w:right="867" w:firstLine="681"/>
        <w:jc w:val="both"/>
        <w:rPr>
          <w:sz w:val="24"/>
          <w:szCs w:val="24"/>
        </w:rPr>
      </w:pPr>
      <w:r>
        <w:rPr>
          <w:noProof/>
          <w:sz w:val="24"/>
          <w:szCs w:val="24"/>
          <w:lang w:eastAsia="it-IT"/>
        </w:rPr>
        <mc:AlternateContent>
          <mc:Choice Requires="wps">
            <w:drawing>
              <wp:anchor distT="0" distB="0" distL="114300" distR="114300" simplePos="0" relativeHeight="251503104" behindDoc="0" locked="0" layoutInCell="1" allowOverlap="1">
                <wp:simplePos x="0" y="0"/>
                <wp:positionH relativeFrom="page">
                  <wp:posOffset>1250315</wp:posOffset>
                </wp:positionH>
                <wp:positionV relativeFrom="paragraph">
                  <wp:posOffset>553720</wp:posOffset>
                </wp:positionV>
                <wp:extent cx="705485" cy="0"/>
                <wp:effectExtent l="12065" t="12700" r="6350" b="6350"/>
                <wp:wrapNone/>
                <wp:docPr id="110" name="Line 1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485" cy="0"/>
                        </a:xfrm>
                        <a:prstGeom prst="line">
                          <a:avLst/>
                        </a:prstGeom>
                        <a:noFill/>
                        <a:ln w="457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082708" id="Line 1327" o:spid="_x0000_s1026" style="position:absolute;z-index:251503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8.45pt,43.6pt" to="154pt,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xEPFQIAACw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" strokeweight=".1272mm">
                <w10:wrap anchorx="page"/>
              </v:line>
            </w:pict>
          </mc:Fallback>
        </mc:AlternateContent>
      </w:r>
      <w:r w:rsidR="00941C94" w:rsidRPr="00E71CC5">
        <w:rPr>
          <w:sz w:val="24"/>
          <w:szCs w:val="24"/>
        </w:rPr>
        <w:t>Per minimizzare le probabilità di esondazioni è necessario effettuare periodicamente interventidipulituradell'alveoalfinedi ripristinarelesezioniidrauliche.</w:t>
      </w:r>
    </w:p>
    <w:p w:rsidR="000024F8" w:rsidRPr="00E71CC5" w:rsidRDefault="003C7B14">
      <w:pPr>
        <w:pStyle w:val="Corpotesto"/>
        <w:rPr>
          <w:sz w:val="24"/>
          <w:szCs w:val="24"/>
        </w:rPr>
      </w:pPr>
      <w:r w:rsidRPr="00E71CC5">
        <w:rPr>
          <w:noProof/>
          <w:sz w:val="24"/>
          <w:szCs w:val="24"/>
          <w:lang w:eastAsia="it-IT"/>
        </w:rPr>
        <w:drawing>
          <wp:anchor distT="0" distB="0" distL="0" distR="0" simplePos="0" relativeHeight="251502080" behindDoc="0" locked="0" layoutInCell="1" allowOverlap="1">
            <wp:simplePos x="0" y="0"/>
            <wp:positionH relativeFrom="page">
              <wp:posOffset>3834130</wp:posOffset>
            </wp:positionH>
            <wp:positionV relativeFrom="paragraph">
              <wp:posOffset>155575</wp:posOffset>
            </wp:positionV>
            <wp:extent cx="2967355" cy="2127885"/>
            <wp:effectExtent l="0" t="0" r="4445" b="5715"/>
            <wp:wrapNone/>
            <wp:docPr id="189" name="image1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8.jpeg"/>
                    <pic:cNvPicPr/>
                  </pic:nvPicPr>
                  <pic:blipFill rotWithShape="1">
                    <a:blip r:embed="rId93" cstate="print"/>
                    <a:srcRect b="3564"/>
                    <a:stretch/>
                  </pic:blipFill>
                  <pic:spPr bwMode="auto">
                    <a:xfrm>
                      <a:off x="0" y="0"/>
                      <a:ext cx="2967355" cy="2127885"/>
                    </a:xfrm>
                    <a:prstGeom prst="rect">
                      <a:avLst/>
                    </a:prstGeom>
                    <a:ln>
                      <a:noFill/>
                    </a:ln>
                    <a:extLst>
                      <a:ext uri="{53640926-AAD7-44D8-BBD7-CCE9431645EC}">
                        <a14:shadowObscured xmlns:a14="http://schemas.microsoft.com/office/drawing/2010/main"/>
                      </a:ext>
                    </a:extLst>
                  </pic:spPr>
                </pic:pic>
              </a:graphicData>
            </a:graphic>
          </wp:anchor>
        </w:drawing>
      </w:r>
    </w:p>
    <w:p w:rsidR="000024F8" w:rsidRPr="00E71CC5" w:rsidRDefault="003C7B14">
      <w:pPr>
        <w:pStyle w:val="Corpotesto"/>
        <w:rPr>
          <w:sz w:val="24"/>
          <w:szCs w:val="24"/>
        </w:rPr>
      </w:pPr>
      <w:r w:rsidRPr="00E71CC5">
        <w:rPr>
          <w:noProof/>
          <w:sz w:val="24"/>
          <w:szCs w:val="24"/>
          <w:lang w:eastAsia="it-IT"/>
        </w:rPr>
        <w:drawing>
          <wp:anchor distT="0" distB="0" distL="0" distR="0" simplePos="0" relativeHeight="251501056" behindDoc="0" locked="0" layoutInCell="1" allowOverlap="1">
            <wp:simplePos x="0" y="0"/>
            <wp:positionH relativeFrom="page">
              <wp:posOffset>714375</wp:posOffset>
            </wp:positionH>
            <wp:positionV relativeFrom="paragraph">
              <wp:posOffset>189230</wp:posOffset>
            </wp:positionV>
            <wp:extent cx="2955290" cy="1889760"/>
            <wp:effectExtent l="0" t="0" r="0" b="0"/>
            <wp:wrapNone/>
            <wp:docPr id="187" name="image1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7.jpeg"/>
                    <pic:cNvPicPr/>
                  </pic:nvPicPr>
                  <pic:blipFill rotWithShape="1">
                    <a:blip r:embed="rId94" cstate="print"/>
                    <a:srcRect t="1" b="4246"/>
                    <a:stretch/>
                  </pic:blipFill>
                  <pic:spPr bwMode="auto">
                    <a:xfrm>
                      <a:off x="0" y="0"/>
                      <a:ext cx="2955290" cy="1889760"/>
                    </a:xfrm>
                    <a:prstGeom prst="rect">
                      <a:avLst/>
                    </a:prstGeom>
                    <a:ln>
                      <a:noFill/>
                    </a:ln>
                    <a:extLst>
                      <a:ext uri="{53640926-AAD7-44D8-BBD7-CCE9431645EC}">
                        <a14:shadowObscured xmlns:a14="http://schemas.microsoft.com/office/drawing/2010/main"/>
                      </a:ext>
                    </a:extLst>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Default="000024F8">
      <w:pPr>
        <w:pStyle w:val="Corpotesto"/>
        <w:rPr>
          <w:sz w:val="24"/>
          <w:szCs w:val="24"/>
        </w:rPr>
      </w:pPr>
    </w:p>
    <w:p w:rsidR="00265002" w:rsidRDefault="00265002">
      <w:pPr>
        <w:pStyle w:val="Corpotesto"/>
        <w:rPr>
          <w:sz w:val="24"/>
          <w:szCs w:val="24"/>
        </w:rPr>
      </w:pPr>
    </w:p>
    <w:p w:rsidR="00265002" w:rsidRPr="00E71CC5" w:rsidRDefault="00265002">
      <w:pPr>
        <w:pStyle w:val="Corpotesto"/>
        <w:rPr>
          <w:sz w:val="24"/>
          <w:szCs w:val="24"/>
        </w:rPr>
      </w:pPr>
    </w:p>
    <w:p w:rsidR="000024F8" w:rsidRPr="00265002" w:rsidRDefault="001D4375">
      <w:pPr>
        <w:tabs>
          <w:tab w:val="left" w:pos="6062"/>
        </w:tabs>
        <w:spacing w:before="229"/>
        <w:ind w:left="1056"/>
        <w:rPr>
          <w:i/>
          <w:sz w:val="18"/>
          <w:szCs w:val="18"/>
        </w:rPr>
      </w:pPr>
      <w:bookmarkStart w:id="3" w:name="_Hlk135129722"/>
      <w:r w:rsidRPr="00265002">
        <w:rPr>
          <w:i/>
          <w:w w:val="90"/>
          <w:sz w:val="18"/>
          <w:szCs w:val="18"/>
        </w:rPr>
        <w:t>St</w:t>
      </w:r>
      <w:r w:rsidR="003C7B14" w:rsidRPr="00265002">
        <w:rPr>
          <w:i/>
          <w:w w:val="90"/>
          <w:sz w:val="18"/>
          <w:szCs w:val="18"/>
        </w:rPr>
        <w:t>ato di fatto dopo gli eventi alluvionali per febbraio 2012</w:t>
      </w:r>
      <w:bookmarkEnd w:id="3"/>
      <w:r w:rsidRPr="00265002">
        <w:rPr>
          <w:i/>
          <w:sz w:val="18"/>
          <w:szCs w:val="18"/>
        </w:rPr>
        <w:tab/>
      </w:r>
      <w:r w:rsidRPr="00265002">
        <w:rPr>
          <w:i/>
          <w:w w:val="95"/>
          <w:sz w:val="18"/>
          <w:szCs w:val="18"/>
        </w:rPr>
        <w:t>Stat</w:t>
      </w:r>
      <w:r w:rsidR="003C7B14" w:rsidRPr="00265002">
        <w:rPr>
          <w:i/>
          <w:w w:val="95"/>
          <w:sz w:val="18"/>
          <w:szCs w:val="18"/>
        </w:rPr>
        <w:t>o di fatto dopo gli eventi alluvionali per febbraio 2012</w:t>
      </w:r>
    </w:p>
    <w:p w:rsidR="000024F8" w:rsidRPr="00E71CC5" w:rsidRDefault="000024F8">
      <w:pPr>
        <w:pStyle w:val="Corpotesto"/>
        <w:spacing w:before="6"/>
        <w:rPr>
          <w:i/>
          <w:sz w:val="24"/>
          <w:szCs w:val="24"/>
        </w:rPr>
      </w:pPr>
    </w:p>
    <w:p w:rsidR="000024F8" w:rsidRPr="00E71CC5" w:rsidRDefault="000024F8">
      <w:pPr>
        <w:rPr>
          <w:sz w:val="24"/>
          <w:szCs w:val="24"/>
        </w:rPr>
        <w:sectPr w:rsidR="000024F8" w:rsidRPr="00E71CC5" w:rsidSect="009D7525">
          <w:pgSz w:w="11900" w:h="16490"/>
          <w:pgMar w:top="851" w:right="220" w:bottom="567" w:left="260" w:header="720" w:footer="720" w:gutter="0"/>
          <w:cols w:space="720"/>
        </w:sect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r w:rsidRPr="00E71CC5">
        <w:rPr>
          <w:noProof/>
          <w:sz w:val="24"/>
          <w:szCs w:val="24"/>
          <w:lang w:eastAsia="it-IT"/>
        </w:rPr>
        <w:drawing>
          <wp:anchor distT="0" distB="0" distL="114300" distR="114300" simplePos="0" relativeHeight="251844096" behindDoc="0" locked="0" layoutInCell="1" allowOverlap="1">
            <wp:simplePos x="0" y="0"/>
            <wp:positionH relativeFrom="column">
              <wp:posOffset>539713</wp:posOffset>
            </wp:positionH>
            <wp:positionV relativeFrom="paragraph">
              <wp:posOffset>54108</wp:posOffset>
            </wp:positionV>
            <wp:extent cx="6095365" cy="2209800"/>
            <wp:effectExtent l="0" t="0" r="635" b="0"/>
            <wp:wrapNone/>
            <wp:docPr id="58135531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095365" cy="2209800"/>
                    </a:xfrm>
                    <a:prstGeom prst="rect">
                      <a:avLst/>
                    </a:prstGeom>
                    <a:noFill/>
                  </pic:spPr>
                </pic:pic>
              </a:graphicData>
            </a:graphic>
          </wp:anchor>
        </w:drawing>
      </w: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3C7B14" w:rsidRPr="00E71CC5" w:rsidRDefault="003C7B14">
      <w:pPr>
        <w:rPr>
          <w:i/>
          <w:w w:val="90"/>
          <w:sz w:val="24"/>
          <w:szCs w:val="24"/>
        </w:rPr>
      </w:pPr>
    </w:p>
    <w:p w:rsidR="000024F8" w:rsidRPr="00265002" w:rsidRDefault="003C7B14" w:rsidP="003C7B14">
      <w:pPr>
        <w:ind w:left="720"/>
        <w:rPr>
          <w:sz w:val="18"/>
          <w:szCs w:val="18"/>
        </w:rPr>
        <w:sectPr w:rsidR="000024F8" w:rsidRPr="00265002">
          <w:type w:val="continuous"/>
          <w:pgSz w:w="11900" w:h="16490"/>
          <w:pgMar w:top="920" w:right="220" w:bottom="280" w:left="260" w:header="720" w:footer="720" w:gutter="0"/>
          <w:cols w:space="720"/>
        </w:sectPr>
      </w:pPr>
      <w:r w:rsidRPr="00E71CC5">
        <w:rPr>
          <w:i/>
          <w:w w:val="90"/>
          <w:sz w:val="24"/>
          <w:szCs w:val="24"/>
        </w:rPr>
        <w:tab/>
      </w:r>
      <w:r w:rsidRPr="00265002">
        <w:rPr>
          <w:i/>
          <w:w w:val="90"/>
          <w:sz w:val="18"/>
          <w:szCs w:val="18"/>
        </w:rPr>
        <w:t>Attraversamento – guado su torrente Sparagogna nord</w:t>
      </w:r>
      <w:r w:rsidRPr="00265002">
        <w:rPr>
          <w:i/>
          <w:w w:val="90"/>
          <w:sz w:val="18"/>
          <w:szCs w:val="18"/>
        </w:rPr>
        <w:tab/>
      </w:r>
      <w:r w:rsidRPr="00265002">
        <w:rPr>
          <w:i/>
          <w:w w:val="90"/>
          <w:sz w:val="18"/>
          <w:szCs w:val="18"/>
        </w:rPr>
        <w:tab/>
      </w:r>
      <w:r w:rsidRPr="00265002">
        <w:rPr>
          <w:i/>
          <w:w w:val="90"/>
          <w:sz w:val="18"/>
          <w:szCs w:val="18"/>
        </w:rPr>
        <w:tab/>
        <w:t>Attuale stato di fatto dell’attraversamento guado</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1D4375">
      <w:pPr>
        <w:spacing w:before="1"/>
        <w:ind w:left="853"/>
        <w:rPr>
          <w:b/>
          <w:sz w:val="24"/>
          <w:szCs w:val="24"/>
        </w:rPr>
      </w:pPr>
      <w:r w:rsidRPr="00E71CC5">
        <w:rPr>
          <w:b/>
          <w:spacing w:val="-6"/>
          <w:sz w:val="24"/>
          <w:szCs w:val="24"/>
        </w:rPr>
        <w:t>Modalità diintervento:</w:t>
      </w:r>
    </w:p>
    <w:p w:rsidR="000024F8" w:rsidRPr="00E71CC5" w:rsidRDefault="000024F8">
      <w:pPr>
        <w:pStyle w:val="Corpotesto"/>
        <w:spacing w:before="2"/>
        <w:rPr>
          <w:b/>
          <w:sz w:val="24"/>
          <w:szCs w:val="24"/>
        </w:rPr>
      </w:pPr>
    </w:p>
    <w:p w:rsidR="000024F8" w:rsidRPr="00E71CC5" w:rsidRDefault="00B75C11">
      <w:pPr>
        <w:spacing w:before="1" w:line="254" w:lineRule="auto"/>
        <w:ind w:left="841" w:right="891" w:firstLine="722"/>
        <w:jc w:val="both"/>
        <w:rPr>
          <w:sz w:val="24"/>
          <w:szCs w:val="24"/>
        </w:rPr>
      </w:pPr>
      <w:r>
        <w:rPr>
          <w:noProof/>
          <w:sz w:val="24"/>
          <w:szCs w:val="24"/>
          <w:lang w:eastAsia="it-IT"/>
        </w:rPr>
        <mc:AlternateContent>
          <mc:Choice Requires="wps">
            <w:drawing>
              <wp:anchor distT="0" distB="0" distL="114300" distR="114300" simplePos="0" relativeHeight="251598336" behindDoc="1" locked="0" layoutInCell="1" allowOverlap="1">
                <wp:simplePos x="0" y="0"/>
                <wp:positionH relativeFrom="page">
                  <wp:posOffset>4746625</wp:posOffset>
                </wp:positionH>
                <wp:positionV relativeFrom="paragraph">
                  <wp:posOffset>1226820</wp:posOffset>
                </wp:positionV>
                <wp:extent cx="27305" cy="186055"/>
                <wp:effectExtent l="0" t="0" r="0" b="0"/>
                <wp:wrapNone/>
                <wp:docPr id="108" name="Rettangolo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186055"/>
                        </a:xfrm>
                        <a:prstGeom prst="rect">
                          <a:avLst/>
                        </a:prstGeom>
                        <a:solidFill>
                          <a:srgbClr val="EBF4F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AD5C7" id="Rettangolo 108" o:spid="_x0000_s1026" style="position:absolute;margin-left:373.75pt;margin-top:96.6pt;width:2.15pt;height:14.65pt;z-index:-251718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" fillcolor="#ebf4f0" stroked="f">
                <w10:wrap anchorx="page"/>
              </v:rect>
            </w:pict>
          </mc:Fallback>
        </mc:AlternateContent>
      </w:r>
      <w:r w:rsidR="00941C94" w:rsidRPr="00E71CC5">
        <w:rPr>
          <w:sz w:val="24"/>
          <w:szCs w:val="24"/>
        </w:rPr>
        <w:t>Vista lasituazionein cui si trovailsito in questione, al verificarsi dell'evento alluvionaledi elevata intensità, tale da mettere a rischio la sicurezza dei luoghi, con i mezzi e uomini a disposizione di questo Ente, l'unica modalità di intervento attuabile, sempre dopo aver istituito il Presidio Operativo e</w:t>
      </w:r>
      <w:r w:rsidR="00D709BD" w:rsidRPr="00E71CC5">
        <w:rPr>
          <w:sz w:val="24"/>
          <w:szCs w:val="24"/>
        </w:rPr>
        <w:t>d</w:t>
      </w:r>
      <w:r w:rsidR="00941C94" w:rsidRPr="00E71CC5">
        <w:rPr>
          <w:sz w:val="24"/>
          <w:szCs w:val="24"/>
        </w:rPr>
        <w:t xml:space="preserve"> i</w:t>
      </w:r>
      <w:r w:rsidR="00265002">
        <w:rPr>
          <w:sz w:val="24"/>
          <w:szCs w:val="24"/>
        </w:rPr>
        <w:t xml:space="preserve">l </w:t>
      </w:r>
      <w:r w:rsidR="00941C94" w:rsidRPr="00E71CC5">
        <w:rPr>
          <w:sz w:val="24"/>
          <w:szCs w:val="24"/>
        </w:rPr>
        <w:t>Presidio Territoriale, con la collaborazione deivolontari dcli'associazione "Misericordia"di Catenanuova, deglioperatori della</w:t>
      </w:r>
      <w:r w:rsidR="001D4375">
        <w:rPr>
          <w:sz w:val="24"/>
          <w:szCs w:val="24"/>
        </w:rPr>
        <w:t xml:space="preserve">Polizia Locale  </w:t>
      </w:r>
      <w:r w:rsidR="00941C94" w:rsidRPr="00E71CC5">
        <w:rPr>
          <w:sz w:val="24"/>
          <w:szCs w:val="24"/>
        </w:rPr>
        <w:t>ed altro idoneo personale comunale, è quello di istituire dei "cancelli"o "cancelli-filtro"lungo le vie d'accesso, alfine di interdire iltransito veicolare e pedonale.</w:t>
      </w:r>
    </w:p>
    <w:p w:rsidR="000024F8" w:rsidRPr="00E71CC5" w:rsidRDefault="00D709BD">
      <w:pPr>
        <w:spacing w:line="266" w:lineRule="exact"/>
        <w:ind w:left="1563"/>
        <w:jc w:val="both"/>
        <w:rPr>
          <w:sz w:val="24"/>
          <w:szCs w:val="24"/>
        </w:rPr>
      </w:pPr>
      <w:r w:rsidRPr="00E71CC5">
        <w:rPr>
          <w:spacing w:val="35"/>
          <w:sz w:val="24"/>
          <w:szCs w:val="24"/>
        </w:rPr>
        <w:t>Il</w:t>
      </w:r>
      <w:r w:rsidR="009D7525" w:rsidRPr="00E71CC5">
        <w:rPr>
          <w:sz w:val="24"/>
          <w:szCs w:val="24"/>
        </w:rPr>
        <w:t>sitosaràcontinuamentemonitoratoalfinediconstatarel'evolversidellostatodi</w:t>
      </w:r>
      <w:r w:rsidR="009D7525" w:rsidRPr="00E71CC5">
        <w:rPr>
          <w:spacing w:val="-2"/>
          <w:sz w:val="24"/>
          <w:szCs w:val="24"/>
        </w:rPr>
        <w:t>criticità.</w:t>
      </w:r>
    </w:p>
    <w:p w:rsidR="000024F8" w:rsidRPr="00E71CC5" w:rsidRDefault="001D4375">
      <w:pPr>
        <w:spacing w:before="23" w:line="259" w:lineRule="auto"/>
        <w:ind w:left="858" w:right="891" w:firstLine="701"/>
        <w:jc w:val="both"/>
        <w:rPr>
          <w:sz w:val="24"/>
          <w:szCs w:val="24"/>
        </w:rPr>
      </w:pPr>
      <w:r w:rsidRPr="00E71CC5">
        <w:rPr>
          <w:sz w:val="24"/>
          <w:szCs w:val="24"/>
        </w:rPr>
        <w:t xml:space="preserve">Terminatalacriticità,saranno eseguiti lavori di messain sicurezzadel sito inquestionecon ripristino epulituradelle sedistradali ed </w:t>
      </w:r>
      <w:r w:rsidRPr="00E71CC5">
        <w:rPr>
          <w:w w:val="115"/>
          <w:sz w:val="24"/>
          <w:szCs w:val="24"/>
        </w:rPr>
        <w:t xml:space="preserve">il </w:t>
      </w:r>
      <w:r w:rsidRPr="00E71CC5">
        <w:rPr>
          <w:sz w:val="24"/>
          <w:szCs w:val="24"/>
        </w:rPr>
        <w:t>ripristino di eventualidanni alle struttureo cose.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500" w:right="220" w:bottom="0" w:left="260" w:header="720" w:footer="720" w:gutter="0"/>
          <w:cols w:space="720"/>
        </w:sectPr>
      </w:pPr>
    </w:p>
    <w:p w:rsidR="000024F8" w:rsidRPr="00E71CC5" w:rsidRDefault="009D7525" w:rsidP="009D7525">
      <w:pPr>
        <w:spacing w:before="73"/>
        <w:ind w:left="822"/>
        <w:jc w:val="center"/>
        <w:rPr>
          <w:i/>
          <w:w w:val="90"/>
          <w:sz w:val="24"/>
          <w:szCs w:val="24"/>
        </w:rPr>
      </w:pPr>
      <w:r w:rsidRPr="00E71CC5">
        <w:rPr>
          <w:i/>
          <w:w w:val="90"/>
          <w:sz w:val="24"/>
          <w:szCs w:val="24"/>
        </w:rPr>
        <w:lastRenderedPageBreak/>
        <w:t>SIMULAZIONE istituzione cancelli</w:t>
      </w:r>
    </w:p>
    <w:p w:rsidR="009D7525" w:rsidRPr="00E71CC5" w:rsidRDefault="009D7525" w:rsidP="009D7525">
      <w:pPr>
        <w:spacing w:before="73"/>
        <w:ind w:left="822"/>
        <w:jc w:val="center"/>
        <w:rPr>
          <w:sz w:val="24"/>
          <w:szCs w:val="24"/>
        </w:rPr>
      </w:pPr>
      <w:r w:rsidRPr="00E71CC5">
        <w:rPr>
          <w:i/>
          <w:w w:val="90"/>
          <w:sz w:val="24"/>
          <w:szCs w:val="24"/>
        </w:rPr>
        <w:t>Attraversamento Torrente Spar</w:t>
      </w:r>
      <w:r w:rsidR="00D709BD" w:rsidRPr="00E71CC5">
        <w:rPr>
          <w:i/>
          <w:w w:val="90"/>
          <w:sz w:val="24"/>
          <w:szCs w:val="24"/>
        </w:rPr>
        <w:t>agogna – C/da Raisa</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9D7525">
      <w:pPr>
        <w:pStyle w:val="Corpotesto"/>
        <w:spacing w:before="9"/>
        <w:rPr>
          <w:b/>
          <w:sz w:val="24"/>
          <w:szCs w:val="24"/>
        </w:rPr>
      </w:pPr>
      <w:r w:rsidRPr="00E71CC5">
        <w:rPr>
          <w:noProof/>
          <w:sz w:val="24"/>
          <w:szCs w:val="24"/>
          <w:lang w:eastAsia="it-IT"/>
        </w:rPr>
        <w:drawing>
          <wp:anchor distT="0" distB="0" distL="0" distR="0" simplePos="0" relativeHeight="251830784" behindDoc="0" locked="0" layoutInCell="1" allowOverlap="1">
            <wp:simplePos x="0" y="0"/>
            <wp:positionH relativeFrom="page">
              <wp:posOffset>952500</wp:posOffset>
            </wp:positionH>
            <wp:positionV relativeFrom="paragraph">
              <wp:posOffset>118110</wp:posOffset>
            </wp:positionV>
            <wp:extent cx="5484590" cy="6021324"/>
            <wp:effectExtent l="0" t="0" r="0" b="0"/>
            <wp:wrapTopAndBottom/>
            <wp:docPr id="207" name="image1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64.jpeg"/>
                    <pic:cNvPicPr/>
                  </pic:nvPicPr>
                  <pic:blipFill>
                    <a:blip r:embed="rId96" cstate="print"/>
                    <a:stretch>
                      <a:fillRect/>
                    </a:stretch>
                  </pic:blipFill>
                  <pic:spPr>
                    <a:xfrm>
                      <a:off x="0" y="0"/>
                      <a:ext cx="5484590" cy="6021324"/>
                    </a:xfrm>
                    <a:prstGeom prst="rect">
                      <a:avLst/>
                    </a:prstGeom>
                  </pic:spPr>
                </pic:pic>
              </a:graphicData>
            </a:graphic>
          </wp:anchor>
        </w:drawing>
      </w:r>
    </w:p>
    <w:p w:rsidR="000024F8" w:rsidRPr="00E71CC5" w:rsidRDefault="000024F8">
      <w:pPr>
        <w:pStyle w:val="Corpotesto"/>
        <w:spacing w:before="2"/>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spacing w:before="6"/>
        <w:rPr>
          <w:b/>
          <w:sz w:val="24"/>
          <w:szCs w:val="24"/>
        </w:rPr>
      </w:pPr>
    </w:p>
    <w:p w:rsidR="000024F8" w:rsidRPr="00E71CC5" w:rsidRDefault="000024F8">
      <w:pPr>
        <w:rPr>
          <w:sz w:val="24"/>
          <w:szCs w:val="24"/>
        </w:rPr>
        <w:sectPr w:rsidR="000024F8" w:rsidRPr="00E71CC5">
          <w:pgSz w:w="11900" w:h="16490"/>
          <w:pgMar w:top="560" w:right="220" w:bottom="0" w:left="26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numPr>
          <w:ilvl w:val="1"/>
          <w:numId w:val="38"/>
        </w:numPr>
        <w:tabs>
          <w:tab w:val="left" w:pos="1217"/>
        </w:tabs>
        <w:spacing w:before="111"/>
        <w:ind w:left="1169" w:right="941" w:hanging="357"/>
        <w:jc w:val="left"/>
        <w:rPr>
          <w:b/>
          <w:sz w:val="24"/>
          <w:szCs w:val="24"/>
        </w:rPr>
      </w:pPr>
      <w:r w:rsidRPr="00E71CC5">
        <w:rPr>
          <w:b/>
          <w:spacing w:val="-4"/>
          <w:sz w:val="24"/>
          <w:szCs w:val="24"/>
        </w:rPr>
        <w:t xml:space="preserve">ATTRAVERSAMENTOREGIATRAZZERA"PIANADlCATANIA"SUTORRENTE </w:t>
      </w:r>
      <w:r w:rsidRPr="00E71CC5">
        <w:rPr>
          <w:b/>
          <w:spacing w:val="-2"/>
          <w:sz w:val="24"/>
          <w:szCs w:val="24"/>
        </w:rPr>
        <w:t>SPARAGOGNA:</w:t>
      </w:r>
    </w:p>
    <w:p w:rsidR="000024F8" w:rsidRPr="00E71CC5" w:rsidRDefault="000024F8">
      <w:pPr>
        <w:pStyle w:val="Corpotesto"/>
        <w:spacing w:before="1"/>
        <w:rPr>
          <w:b/>
          <w:sz w:val="24"/>
          <w:szCs w:val="24"/>
        </w:rPr>
      </w:pPr>
    </w:p>
    <w:p w:rsidR="000024F8" w:rsidRPr="00E71CC5" w:rsidRDefault="001D4375">
      <w:pPr>
        <w:pStyle w:val="Corpotesto"/>
        <w:spacing w:line="235" w:lineRule="auto"/>
        <w:ind w:left="820" w:right="944" w:firstLine="693"/>
        <w:jc w:val="both"/>
        <w:rPr>
          <w:sz w:val="24"/>
          <w:szCs w:val="24"/>
        </w:rPr>
      </w:pPr>
      <w:r w:rsidRPr="00E71CC5">
        <w:rPr>
          <w:spacing w:val="-2"/>
          <w:sz w:val="24"/>
          <w:szCs w:val="24"/>
        </w:rPr>
        <w:t>TorrenteSparagogna,affluentedisinistradelfiumeDittaino,confine naturalead ovestfra i comunidiRegalbutoediCatenanuova.Cometuttiitorrentiha un regimeincostantecon periodidi magradurantelastagioneprimavera/estateeperiodi di pienadurantelastagione autunno/inverno.</w:t>
      </w:r>
    </w:p>
    <w:p w:rsidR="000024F8" w:rsidRPr="00E71CC5" w:rsidRDefault="001D4375">
      <w:pPr>
        <w:pStyle w:val="Corpotesto"/>
        <w:spacing w:line="232" w:lineRule="auto"/>
        <w:ind w:left="820" w:right="932" w:firstLine="721"/>
        <w:jc w:val="both"/>
        <w:rPr>
          <w:sz w:val="24"/>
          <w:szCs w:val="24"/>
        </w:rPr>
      </w:pPr>
      <w:r w:rsidRPr="00E71CC5">
        <w:rPr>
          <w:sz w:val="24"/>
          <w:szCs w:val="24"/>
        </w:rPr>
        <w:t xml:space="preserve">Una passerellaguado in cls e tubi Amco, posta sul greto del torrente, consente la comunicazione tra la Contrada Isola di Niente del comune di Catenanuova e la Contrada </w:t>
      </w:r>
      <w:r w:rsidRPr="00E71CC5">
        <w:rPr>
          <w:spacing w:val="-2"/>
          <w:sz w:val="24"/>
          <w:szCs w:val="24"/>
        </w:rPr>
        <w:t>Sparagogna del comunedi Regalbuto,utilizzatasoprattuttodaagricoltorie/oallevatori.</w:t>
      </w:r>
    </w:p>
    <w:p w:rsidR="000024F8" w:rsidRPr="00E71CC5" w:rsidRDefault="001D4375">
      <w:pPr>
        <w:pStyle w:val="Corpotesto"/>
        <w:spacing w:line="232" w:lineRule="auto"/>
        <w:ind w:left="820" w:right="938" w:firstLine="711"/>
        <w:jc w:val="both"/>
        <w:rPr>
          <w:sz w:val="24"/>
          <w:szCs w:val="24"/>
        </w:rPr>
      </w:pPr>
      <w:r w:rsidRPr="00E71CC5">
        <w:rPr>
          <w:spacing w:val="-2"/>
          <w:sz w:val="24"/>
          <w:szCs w:val="24"/>
        </w:rPr>
        <w:t xml:space="preserve">Nonostantenelmesediluglio2009,ilsitoinquestioneèstatointeressatodalavoridipulizia adopera delD.R.P.C.(OperazioneFiumi diSicilia), isuccessivi eventi alluvionali,verificatesinei </w:t>
      </w:r>
      <w:r w:rsidRPr="00E71CC5">
        <w:rPr>
          <w:sz w:val="24"/>
          <w:szCs w:val="24"/>
        </w:rPr>
        <w:t>mesidifebbraioemarzo2012,hannoriportatoilsitoallostatooriginarioconunaenormequantità didepositoalluvionaletaleche,ilfondoalveositrovaaquotadeiterrenicircostanti.</w:t>
      </w:r>
    </w:p>
    <w:p w:rsidR="000024F8" w:rsidRPr="00E71CC5" w:rsidRDefault="001D4375">
      <w:pPr>
        <w:pStyle w:val="Corpotesto"/>
        <w:spacing w:before="5" w:line="223" w:lineRule="auto"/>
        <w:ind w:left="835" w:right="944" w:firstLine="691"/>
        <w:jc w:val="both"/>
        <w:rPr>
          <w:sz w:val="24"/>
          <w:szCs w:val="24"/>
        </w:rPr>
      </w:pPr>
      <w:r w:rsidRPr="00E71CC5">
        <w:rPr>
          <w:sz w:val="24"/>
          <w:szCs w:val="24"/>
        </w:rPr>
        <w:t>Situazionetaleche,duranteilverificarsidieventialluvionalidielevataintensità,comporta l'allagamentodeiterrenicircostanti,creandocriticitàelevatenell'attraversamento-guado.</w:t>
      </w:r>
    </w:p>
    <w:p w:rsidR="00E871F4" w:rsidRPr="00E71CC5" w:rsidRDefault="00941C94" w:rsidP="00E871F4">
      <w:pPr>
        <w:pStyle w:val="Corpotesto"/>
        <w:spacing w:before="8" w:line="228" w:lineRule="auto"/>
        <w:ind w:left="836" w:right="914" w:firstLine="710"/>
        <w:jc w:val="both"/>
        <w:rPr>
          <w:sz w:val="24"/>
          <w:szCs w:val="24"/>
        </w:rPr>
      </w:pPr>
      <w:r w:rsidRPr="00E71CC5">
        <w:rPr>
          <w:sz w:val="24"/>
          <w:szCs w:val="24"/>
        </w:rPr>
        <w:t>Per minimizzare le probabilità di esondazioni è necessario effettuare periodicamente interventidipulituradell'alveoalfinedi ripristinarelesezioniidrauliche</w:t>
      </w:r>
      <w:r w:rsidR="00E871F4" w:rsidRPr="00E71CC5">
        <w:rPr>
          <w:sz w:val="24"/>
          <w:szCs w:val="24"/>
        </w:rPr>
        <w:t>.</w:t>
      </w:r>
    </w:p>
    <w:p w:rsidR="000024F8" w:rsidRPr="00E71CC5" w:rsidRDefault="00B75C11" w:rsidP="00E871F4">
      <w:pPr>
        <w:pStyle w:val="Corpotesto"/>
        <w:spacing w:before="8" w:line="228" w:lineRule="auto"/>
        <w:ind w:left="836" w:right="914" w:firstLine="710"/>
        <w:jc w:val="both"/>
        <w:rPr>
          <w:sz w:val="24"/>
          <w:szCs w:val="24"/>
        </w:rPr>
      </w:pPr>
      <w:r>
        <w:rPr>
          <w:noProof/>
          <w:sz w:val="24"/>
          <w:szCs w:val="24"/>
          <w:lang w:eastAsia="it-IT"/>
        </w:rPr>
        <mc:AlternateContent>
          <mc:Choice Requires="wps">
            <w:drawing>
              <wp:anchor distT="0" distB="0" distL="114300" distR="114300" simplePos="0" relativeHeight="251848192" behindDoc="0" locked="0" layoutInCell="1" allowOverlap="1">
                <wp:simplePos x="0" y="0"/>
                <wp:positionH relativeFrom="column">
                  <wp:posOffset>3722370</wp:posOffset>
                </wp:positionH>
                <wp:positionV relativeFrom="paragraph">
                  <wp:posOffset>2496185</wp:posOffset>
                </wp:positionV>
                <wp:extent cx="2950845" cy="258445"/>
                <wp:effectExtent l="0" t="0" r="0" b="0"/>
                <wp:wrapTopAndBottom/>
                <wp:docPr id="106" name="Casella di testo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0845" cy="258445"/>
                        </a:xfrm>
                        <a:prstGeom prst="rect">
                          <a:avLst/>
                        </a:prstGeom>
                        <a:solidFill>
                          <a:prstClr val="white"/>
                        </a:solidFill>
                        <a:ln>
                          <a:noFill/>
                        </a:ln>
                      </wps:spPr>
                      <wps:txbx>
                        <w:txbxContent>
                          <w:p w:rsidR="00E871F4" w:rsidRPr="00C463BF" w:rsidRDefault="00E871F4" w:rsidP="00E871F4">
                            <w:pPr>
                              <w:pStyle w:val="Didascalia"/>
                              <w:rPr>
                                <w:noProof/>
                                <w:sz w:val="25"/>
                                <w:szCs w:val="25"/>
                              </w:rPr>
                            </w:pPr>
                            <w:r>
                              <w:t>Torrente Sparagogna – eventi alluvionali febbraio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asella di testo 106" o:spid="_x0000_s1102" type="#_x0000_t202" style="position:absolute;left:0;text-align:left;margin-left:293.1pt;margin-top:196.55pt;width:232.35pt;height:20.35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" stroked="f">
                <v:path arrowok="t"/>
                <v:textbox style="mso-fit-shape-to-text:t" inset="0,0,0,0">
                  <w:txbxContent>
                    <w:p w:rsidR="00E871F4" w:rsidRPr="00C463BF" w:rsidRDefault="00E871F4" w:rsidP="00E871F4">
                      <w:pPr>
                        <w:pStyle w:val="Didascalia"/>
                        <w:rPr>
                          <w:noProof/>
                          <w:sz w:val="25"/>
                          <w:szCs w:val="25"/>
                        </w:rPr>
                      </w:pPr>
                      <w:r>
                        <w:t>Torrente Sparagogna – eventi alluvionali febbraio 2012</w:t>
                      </w:r>
                    </w:p>
                  </w:txbxContent>
                </v:textbox>
                <w10:wrap type="topAndBottom"/>
              </v:shape>
            </w:pict>
          </mc:Fallback>
        </mc:AlternateContent>
      </w:r>
      <w:r>
        <w:rPr>
          <w:noProof/>
          <w:sz w:val="24"/>
          <w:szCs w:val="24"/>
          <w:lang w:eastAsia="it-IT"/>
        </w:rPr>
        <mc:AlternateContent>
          <mc:Choice Requires="wps">
            <w:drawing>
              <wp:anchor distT="0" distB="0" distL="114300" distR="114300" simplePos="0" relativeHeight="251846144" behindDoc="0" locked="0" layoutInCell="1" allowOverlap="1">
                <wp:simplePos x="0" y="0"/>
                <wp:positionH relativeFrom="column">
                  <wp:posOffset>471805</wp:posOffset>
                </wp:positionH>
                <wp:positionV relativeFrom="paragraph">
                  <wp:posOffset>2494280</wp:posOffset>
                </wp:positionV>
                <wp:extent cx="3369945" cy="258445"/>
                <wp:effectExtent l="0" t="0" r="0" b="0"/>
                <wp:wrapTopAndBottom/>
                <wp:docPr id="104" name="Casella di testo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9945" cy="258445"/>
                        </a:xfrm>
                        <a:prstGeom prst="rect">
                          <a:avLst/>
                        </a:prstGeom>
                        <a:solidFill>
                          <a:prstClr val="white"/>
                        </a:solidFill>
                        <a:ln>
                          <a:noFill/>
                        </a:ln>
                      </wps:spPr>
                      <wps:txbx>
                        <w:txbxContent>
                          <w:p w:rsidR="00E871F4" w:rsidRPr="00BF218F" w:rsidRDefault="00E871F4" w:rsidP="00E871F4">
                            <w:pPr>
                              <w:pStyle w:val="Didascalia"/>
                              <w:rPr>
                                <w:noProof/>
                                <w:sz w:val="25"/>
                                <w:szCs w:val="25"/>
                              </w:rPr>
                            </w:pPr>
                            <w:r>
                              <w:t>Attraversamento – guado durante eventi alluvionali febbraio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asella di testo 104" o:spid="_x0000_s1103" type="#_x0000_t202" style="position:absolute;left:0;text-align:left;margin-left:37.15pt;margin-top:196.4pt;width:265.35pt;height:20.35pt;z-index:2518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" stroked="f">
                <v:path arrowok="t"/>
                <v:textbox style="mso-fit-shape-to-text:t" inset="0,0,0,0">
                  <w:txbxContent>
                    <w:p w:rsidR="00E871F4" w:rsidRPr="00BF218F" w:rsidRDefault="00E871F4" w:rsidP="00E871F4">
                      <w:pPr>
                        <w:pStyle w:val="Didascalia"/>
                        <w:rPr>
                          <w:noProof/>
                          <w:sz w:val="25"/>
                          <w:szCs w:val="25"/>
                        </w:rPr>
                      </w:pPr>
                      <w:r>
                        <w:t>Attraversamento – guado durante eventi alluvionali febbraio 2012</w:t>
                      </w:r>
                    </w:p>
                  </w:txbxContent>
                </v:textbox>
                <w10:wrap type="topAndBottom"/>
              </v:shape>
            </w:pict>
          </mc:Fallback>
        </mc:AlternateContent>
      </w:r>
      <w:r>
        <w:rPr>
          <w:noProof/>
          <w:sz w:val="24"/>
          <w:szCs w:val="24"/>
          <w:lang w:eastAsia="it-IT"/>
        </w:rPr>
        <mc:AlternateContent>
          <mc:Choice Requires="wpg">
            <w:drawing>
              <wp:anchor distT="0" distB="0" distL="114300" distR="114300" simplePos="0" relativeHeight="251504128" behindDoc="0" locked="0" layoutInCell="1" allowOverlap="1">
                <wp:simplePos x="0" y="0"/>
                <wp:positionH relativeFrom="page">
                  <wp:posOffset>314960</wp:posOffset>
                </wp:positionH>
                <wp:positionV relativeFrom="page">
                  <wp:posOffset>3888105</wp:posOffset>
                </wp:positionV>
                <wp:extent cx="3369945" cy="2282825"/>
                <wp:effectExtent l="0" t="0" r="0" b="0"/>
                <wp:wrapTopAndBottom/>
                <wp:docPr id="102" name="Gruppo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69945" cy="2282825"/>
                          <a:chOff x="1163" y="944"/>
                          <a:chExt cx="5307" cy="3595"/>
                        </a:xfrm>
                      </wpg:grpSpPr>
                      <pic:pic xmlns:pic="http://schemas.openxmlformats.org/drawingml/2006/picture">
                        <pic:nvPicPr>
                          <pic:cNvPr id="192044750" name="docshape1569"/>
                          <pic:cNvPicPr>
                            <a:picLocks noChangeAspect="1" noChangeArrowheads="1"/>
                          </pic:cNvPicPr>
                        </pic:nvPicPr>
                        <pic:blipFill rotWithShape="1">
                          <a:blip r:embed="rId97"/>
                          <a:srcRect b="3916"/>
                          <a:stretch/>
                        </pic:blipFill>
                        <pic:spPr bwMode="auto">
                          <a:xfrm>
                            <a:off x="1759" y="944"/>
                            <a:ext cx="4711" cy="3388"/>
                          </a:xfrm>
                          <a:prstGeom prst="rect">
                            <a:avLst/>
                          </a:prstGeom>
                          <a:noFill/>
                          <a:ln>
                            <a:noFill/>
                          </a:ln>
                        </pic:spPr>
                      </pic:pic>
                      <wps:wsp>
                        <wps:cNvPr id="868049544" name="docshape1570"/>
                        <wps:cNvSpPr>
                          <a:spLocks noChangeArrowheads="1"/>
                        </wps:cNvSpPr>
                        <wps:spPr bwMode="auto">
                          <a:xfrm>
                            <a:off x="1163" y="4339"/>
                            <a:ext cx="37" cy="200"/>
                          </a:xfrm>
                          <a:prstGeom prst="rect">
                            <a:avLst/>
                          </a:prstGeom>
                          <a:solidFill>
                            <a:srgbClr val="E9F2E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84E1A8" id="Gruppo 102" o:spid="_x0000_s1026" style="position:absolute;margin-left:24.8pt;margin-top:306.15pt;width:265.35pt;height:179.75pt;z-index:251504128;mso-position-horizontal-relative:page;mso-position-vertical-relative:page" coordorigin="1163,944" coordsize="5307,35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">
                <v:shape id="docshape1569" o:spid="_x0000_s1027" type="#_x0000_t75" style="position:absolute;left:1759;top:944;width:4711;height:3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">
                  <v:imagedata r:id="rId98" o:title="" cropbottom="2566f"/>
                </v:shape>
                <v:rect id="docshape1570" o:spid="_x0000_s1028" style="position:absolute;left:1163;top:4339;width:37;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" fillcolor="#e9f2ef" stroked="f"/>
                <w10:wrap type="topAndBottom" anchorx="page" anchory="page"/>
              </v:group>
            </w:pict>
          </mc:Fallback>
        </mc:AlternateContent>
      </w:r>
      <w:r w:rsidR="00E871F4" w:rsidRPr="00E71CC5">
        <w:rPr>
          <w:noProof/>
          <w:sz w:val="24"/>
          <w:szCs w:val="24"/>
          <w:lang w:eastAsia="it-IT"/>
        </w:rPr>
        <w:drawing>
          <wp:anchor distT="0" distB="0" distL="0" distR="0" simplePos="0" relativeHeight="251831808" behindDoc="0" locked="0" layoutInCell="1" allowOverlap="1">
            <wp:simplePos x="0" y="0"/>
            <wp:positionH relativeFrom="page">
              <wp:posOffset>3887923</wp:posOffset>
            </wp:positionH>
            <wp:positionV relativeFrom="paragraph">
              <wp:posOffset>234192</wp:posOffset>
            </wp:positionV>
            <wp:extent cx="2950845" cy="2159000"/>
            <wp:effectExtent l="0" t="0" r="1905" b="0"/>
            <wp:wrapTopAndBottom/>
            <wp:docPr id="209" name="image1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6.jpeg"/>
                    <pic:cNvPicPr/>
                  </pic:nvPicPr>
                  <pic:blipFill rotWithShape="1">
                    <a:blip r:embed="rId99" cstate="print"/>
                    <a:srcRect b="1951"/>
                    <a:stretch/>
                  </pic:blipFill>
                  <pic:spPr bwMode="auto">
                    <a:xfrm>
                      <a:off x="0" y="0"/>
                      <a:ext cx="2950845" cy="2159000"/>
                    </a:xfrm>
                    <a:prstGeom prst="rect">
                      <a:avLst/>
                    </a:prstGeom>
                    <a:ln>
                      <a:noFill/>
                    </a:ln>
                    <a:extLst>
                      <a:ext uri="{53640926-AAD7-44D8-BBD7-CCE9431645EC}">
                        <a14:shadowObscured xmlns:a14="http://schemas.microsoft.com/office/drawing/2010/main"/>
                      </a:ext>
                    </a:extLst>
                  </pic:spPr>
                </pic:pic>
              </a:graphicData>
            </a:graphic>
          </wp:anchor>
        </w:drawing>
      </w:r>
    </w:p>
    <w:p w:rsidR="000024F8" w:rsidRPr="00E71CC5" w:rsidRDefault="000024F8">
      <w:pPr>
        <w:pStyle w:val="Corpotesto"/>
        <w:spacing w:before="5"/>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B75C11">
      <w:pPr>
        <w:pStyle w:val="Corpotesto"/>
        <w:rPr>
          <w:i/>
          <w:sz w:val="24"/>
          <w:szCs w:val="24"/>
        </w:rPr>
      </w:pPr>
      <w:r>
        <w:rPr>
          <w:noProof/>
          <w:sz w:val="24"/>
          <w:szCs w:val="24"/>
          <w:lang w:eastAsia="it-IT"/>
        </w:rPr>
        <mc:AlternateContent>
          <mc:Choice Requires="wps">
            <w:drawing>
              <wp:anchor distT="0" distB="0" distL="114300" distR="114300" simplePos="0" relativeHeight="251850240" behindDoc="0" locked="0" layoutInCell="1" allowOverlap="1">
                <wp:simplePos x="0" y="0"/>
                <wp:positionH relativeFrom="column">
                  <wp:posOffset>526415</wp:posOffset>
                </wp:positionH>
                <wp:positionV relativeFrom="paragraph">
                  <wp:posOffset>2383155</wp:posOffset>
                </wp:positionV>
                <wp:extent cx="3195955" cy="258445"/>
                <wp:effectExtent l="0" t="0" r="0" b="0"/>
                <wp:wrapTopAndBottom/>
                <wp:docPr id="100" name="Casella di testo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5955" cy="258445"/>
                        </a:xfrm>
                        <a:prstGeom prst="rect">
                          <a:avLst/>
                        </a:prstGeom>
                        <a:solidFill>
                          <a:prstClr val="white"/>
                        </a:solidFill>
                        <a:ln>
                          <a:noFill/>
                        </a:ln>
                      </wps:spPr>
                      <wps:txbx>
                        <w:txbxContent>
                          <w:p w:rsidR="00E871F4" w:rsidRPr="00FB5D9C" w:rsidRDefault="00E871F4" w:rsidP="00E871F4">
                            <w:pPr>
                              <w:pStyle w:val="Didascalia"/>
                              <w:rPr>
                                <w:noProof/>
                                <w:sz w:val="25"/>
                                <w:szCs w:val="25"/>
                              </w:rPr>
                            </w:pPr>
                            <w:r>
                              <w:t xml:space="preserve">Stato attuale attraversamento – guado su torrente </w:t>
                            </w:r>
                            <w:r w:rsidR="00715CC7">
                              <w:t>Sparagogna sud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100" o:spid="_x0000_s1104" type="#_x0000_t202" style="position:absolute;margin-left:41.45pt;margin-top:187.65pt;width:251.65pt;height:20.35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" stroked="f">
                <v:path arrowok="t"/>
                <v:textbox style="mso-fit-shape-to-text:t" inset="0,0,0,0">
                  <w:txbxContent>
                    <w:p w:rsidR="00E871F4" w:rsidRPr="00FB5D9C" w:rsidRDefault="00E871F4" w:rsidP="00E871F4">
                      <w:pPr>
                        <w:pStyle w:val="Didascalia"/>
                        <w:rPr>
                          <w:noProof/>
                          <w:sz w:val="25"/>
                          <w:szCs w:val="25"/>
                        </w:rPr>
                      </w:pPr>
                      <w:r>
                        <w:t xml:space="preserve">Stato attuale attraversamento – guado su torrente </w:t>
                      </w:r>
                      <w:r w:rsidR="00715CC7">
                        <w:t>Sparagogna sud</w:t>
                      </w:r>
                    </w:p>
                  </w:txbxContent>
                </v:textbox>
                <w10:wrap type="topAndBottom"/>
              </v:shape>
            </w:pict>
          </mc:Fallback>
        </mc:AlternateContent>
      </w:r>
      <w:r>
        <w:rPr>
          <w:noProof/>
          <w:sz w:val="24"/>
          <w:szCs w:val="24"/>
          <w:lang w:eastAsia="it-IT"/>
        </w:rPr>
        <mc:AlternateContent>
          <mc:Choice Requires="wpg">
            <w:drawing>
              <wp:anchor distT="0" distB="0" distL="0" distR="0" simplePos="0" relativeHeight="251767296" behindDoc="1" locked="0" layoutInCell="1" allowOverlap="1">
                <wp:simplePos x="0" y="0"/>
                <wp:positionH relativeFrom="page">
                  <wp:posOffset>691515</wp:posOffset>
                </wp:positionH>
                <wp:positionV relativeFrom="paragraph">
                  <wp:posOffset>162560</wp:posOffset>
                </wp:positionV>
                <wp:extent cx="3004820" cy="2347595"/>
                <wp:effectExtent l="0" t="0" r="0" b="0"/>
                <wp:wrapTopAndBottom/>
                <wp:docPr id="99" name="Gruppo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04820" cy="2347595"/>
                          <a:chOff x="1081" y="271"/>
                          <a:chExt cx="4732" cy="3697"/>
                        </a:xfrm>
                      </wpg:grpSpPr>
                      <pic:pic xmlns:pic="http://schemas.openxmlformats.org/drawingml/2006/picture">
                        <pic:nvPicPr>
                          <pic:cNvPr id="1642596100" name="docshape1573"/>
                          <pic:cNvPicPr>
                            <a:picLocks noChangeAspect="1" noChangeArrowheads="1"/>
                          </pic:cNvPicPr>
                        </pic:nvPicPr>
                        <pic:blipFill rotWithShape="1">
                          <a:blip r:embed="rId100"/>
                          <a:srcRect b="5436"/>
                          <a:stretch/>
                        </pic:blipFill>
                        <pic:spPr bwMode="auto">
                          <a:xfrm>
                            <a:off x="1081" y="271"/>
                            <a:ext cx="4732" cy="3328"/>
                          </a:xfrm>
                          <a:prstGeom prst="rect">
                            <a:avLst/>
                          </a:prstGeom>
                          <a:noFill/>
                          <a:ln>
                            <a:noFill/>
                          </a:ln>
                        </pic:spPr>
                      </pic:pic>
                      <wps:wsp>
                        <wps:cNvPr id="88280147" name="docshape1574"/>
                        <wps:cNvSpPr>
                          <a:spLocks noChangeArrowheads="1"/>
                        </wps:cNvSpPr>
                        <wps:spPr bwMode="auto">
                          <a:xfrm>
                            <a:off x="2646" y="3769"/>
                            <a:ext cx="29" cy="199"/>
                          </a:xfrm>
                          <a:prstGeom prst="rect">
                            <a:avLst/>
                          </a:prstGeom>
                          <a:solidFill>
                            <a:srgbClr val="E9F2E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F21DB4" id="Gruppo 99" o:spid="_x0000_s1026" style="position:absolute;margin-left:54.45pt;margin-top:12.8pt;width:236.6pt;height:184.85pt;z-index:-251549184;mso-wrap-distance-left:0;mso-wrap-distance-right:0;mso-position-horizontal-relative:page" coordorigin="1081,271" coordsize="4732,36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">
                <v:shape id="docshape1573" o:spid="_x0000_s1027" type="#_x0000_t75" style="position:absolute;left:1081;top:271;width:4732;height:3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">
                  <v:imagedata r:id="rId101" o:title="" cropbottom="3563f"/>
                </v:shape>
                <v:rect id="docshape1574" o:spid="_x0000_s1028" style="position:absolute;left:2646;top:3769;width:29;height:1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" fillcolor="#e9f2ef" stroked="f"/>
                <w10:wrap type="topAndBottom" anchorx="page"/>
              </v:group>
            </w:pict>
          </mc:Fallback>
        </mc:AlternateConten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rPr>
          <w:sz w:val="24"/>
          <w:szCs w:val="24"/>
        </w:rPr>
        <w:sectPr w:rsidR="000024F8" w:rsidRPr="00E71CC5">
          <w:pgSz w:w="11900" w:h="16490"/>
          <w:pgMar w:top="500" w:right="220" w:bottom="0" w:left="260" w:header="720" w:footer="720" w:gutter="0"/>
          <w:cols w:space="720"/>
        </w:sectPr>
      </w:pPr>
    </w:p>
    <w:p w:rsidR="000024F8" w:rsidRPr="00E71CC5" w:rsidRDefault="000024F8">
      <w:pPr>
        <w:pStyle w:val="Corpotesto"/>
        <w:rPr>
          <w:sz w:val="24"/>
          <w:szCs w:val="24"/>
        </w:rPr>
      </w:pPr>
    </w:p>
    <w:p w:rsidR="000024F8" w:rsidRPr="00E71CC5" w:rsidRDefault="001D4375">
      <w:pPr>
        <w:pStyle w:val="Corpotesto"/>
        <w:spacing w:before="2"/>
        <w:rPr>
          <w:sz w:val="24"/>
          <w:szCs w:val="24"/>
        </w:rPr>
      </w:pPr>
      <w:r w:rsidRPr="00E71CC5">
        <w:rPr>
          <w:noProof/>
          <w:sz w:val="24"/>
          <w:szCs w:val="24"/>
          <w:lang w:eastAsia="it-IT"/>
        </w:rPr>
        <w:drawing>
          <wp:anchor distT="0" distB="0" distL="0" distR="0" simplePos="0" relativeHeight="251832832" behindDoc="0" locked="0" layoutInCell="1" allowOverlap="1">
            <wp:simplePos x="0" y="0"/>
            <wp:positionH relativeFrom="page">
              <wp:posOffset>687043</wp:posOffset>
            </wp:positionH>
            <wp:positionV relativeFrom="paragraph">
              <wp:posOffset>177342</wp:posOffset>
            </wp:positionV>
            <wp:extent cx="6106696" cy="3794760"/>
            <wp:effectExtent l="0" t="0" r="0" b="0"/>
            <wp:wrapTopAndBottom/>
            <wp:docPr id="211" name="image1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8.jpeg"/>
                    <pic:cNvPicPr/>
                  </pic:nvPicPr>
                  <pic:blipFill>
                    <a:blip r:embed="rId102" cstate="print"/>
                    <a:stretch>
                      <a:fillRect/>
                    </a:stretch>
                  </pic:blipFill>
                  <pic:spPr>
                    <a:xfrm>
                      <a:off x="0" y="0"/>
                      <a:ext cx="6106696" cy="3794760"/>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spacing w:before="101"/>
        <w:ind w:left="1156"/>
        <w:rPr>
          <w:b/>
          <w:sz w:val="24"/>
          <w:szCs w:val="24"/>
        </w:rPr>
      </w:pPr>
      <w:r w:rsidRPr="00E71CC5">
        <w:rPr>
          <w:b/>
          <w:w w:val="105"/>
          <w:sz w:val="24"/>
          <w:szCs w:val="24"/>
        </w:rPr>
        <w:t>Modalitàdi</w:t>
      </w:r>
      <w:r w:rsidRPr="00E71CC5">
        <w:rPr>
          <w:b/>
          <w:spacing w:val="-2"/>
          <w:w w:val="105"/>
          <w:sz w:val="24"/>
          <w:szCs w:val="24"/>
        </w:rPr>
        <w:t>intervento:</w:t>
      </w:r>
    </w:p>
    <w:p w:rsidR="000024F8" w:rsidRPr="00E71CC5" w:rsidRDefault="000024F8">
      <w:pPr>
        <w:pStyle w:val="Corpotesto"/>
        <w:spacing w:before="10"/>
        <w:rPr>
          <w:b/>
          <w:sz w:val="24"/>
          <w:szCs w:val="24"/>
        </w:rPr>
      </w:pPr>
    </w:p>
    <w:p w:rsidR="000024F8" w:rsidRPr="00E71CC5" w:rsidRDefault="001D4375">
      <w:pPr>
        <w:pStyle w:val="Corpotesto"/>
        <w:spacing w:line="232" w:lineRule="auto"/>
        <w:ind w:left="1144" w:right="597" w:firstLine="699"/>
        <w:jc w:val="both"/>
        <w:rPr>
          <w:sz w:val="24"/>
          <w:szCs w:val="24"/>
        </w:rPr>
      </w:pPr>
      <w:r w:rsidRPr="00E71CC5">
        <w:rPr>
          <w:sz w:val="24"/>
          <w:szCs w:val="24"/>
        </w:rPr>
        <w:t>Constatato la situazione in cui si trova il sito in questione, al verificarsi dell'evento alluvionale di elevata intensità, tale da mettere a rischio la sicurezza dei luoghi, con i mezzi e uominia disposizionediquesto Ente, l'unica modalità di interventoattuabile,sempre dopoaver istituito il Presidio Operativo e il Presidio Territoriale, con la collaborazione dei volontari dell'associazione"Misericordia"diCatenanuova,deglioperatoridella</w:t>
      </w:r>
      <w:r>
        <w:rPr>
          <w:sz w:val="24"/>
          <w:szCs w:val="24"/>
        </w:rPr>
        <w:t xml:space="preserve">Polizia Locale  </w:t>
      </w:r>
      <w:r w:rsidRPr="00E71CC5">
        <w:rPr>
          <w:sz w:val="24"/>
          <w:szCs w:val="24"/>
        </w:rPr>
        <w:t>edaltro idoneo personale comunale, è quello di istituire dei "cancelli" o "cancelli-filtro" lungo le vie d'accesso,alfinedi interdireiltransito veicolareepedonale.</w:t>
      </w:r>
    </w:p>
    <w:p w:rsidR="000024F8" w:rsidRPr="00E71CC5" w:rsidRDefault="001D4375">
      <w:pPr>
        <w:pStyle w:val="Corpotesto"/>
        <w:spacing w:line="268" w:lineRule="exact"/>
        <w:ind w:left="1860"/>
        <w:jc w:val="both"/>
        <w:rPr>
          <w:sz w:val="24"/>
          <w:szCs w:val="24"/>
        </w:rPr>
      </w:pPr>
      <w:r w:rsidRPr="00E71CC5">
        <w:rPr>
          <w:spacing w:val="-2"/>
          <w:sz w:val="24"/>
          <w:szCs w:val="24"/>
        </w:rPr>
        <w:t>lisitosaràcontinuamentemonitoratoalfinediconstatare l'evolversidellostatodicriticità.</w:t>
      </w:r>
    </w:p>
    <w:p w:rsidR="000024F8" w:rsidRPr="00E71CC5" w:rsidRDefault="001D4375">
      <w:pPr>
        <w:pStyle w:val="Corpotesto"/>
        <w:ind w:left="1159" w:right="586" w:firstLine="701"/>
        <w:jc w:val="both"/>
        <w:rPr>
          <w:sz w:val="24"/>
          <w:szCs w:val="24"/>
        </w:rPr>
      </w:pPr>
      <w:r w:rsidRPr="00E71CC5">
        <w:rPr>
          <w:sz w:val="24"/>
          <w:szCs w:val="24"/>
        </w:rPr>
        <w:t>Terminatalacriticità,sarannoeseguitilavoridi messainsicurezzadeisitiinquestionecon ripristinoe pulituradellesedistradaliedilripristinodieventualidanniallestruttureocose.</w:t>
      </w:r>
    </w:p>
    <w:p w:rsidR="000024F8" w:rsidRPr="00E71CC5" w:rsidRDefault="000024F8">
      <w:pPr>
        <w:pStyle w:val="Corpotesto"/>
        <w:rPr>
          <w:sz w:val="24"/>
          <w:szCs w:val="24"/>
        </w:rPr>
      </w:pPr>
    </w:p>
    <w:p w:rsidR="000024F8" w:rsidRPr="00E71CC5" w:rsidRDefault="000024F8" w:rsidP="00A65912">
      <w:pPr>
        <w:pStyle w:val="Corpotesto"/>
        <w:jc w:val="center"/>
        <w:rPr>
          <w:sz w:val="24"/>
          <w:szCs w:val="24"/>
        </w:rPr>
      </w:pPr>
    </w:p>
    <w:p w:rsidR="00A65912" w:rsidRPr="00E71CC5" w:rsidRDefault="00A65912" w:rsidP="00A65912">
      <w:pPr>
        <w:pStyle w:val="Corpotesto"/>
        <w:jc w:val="center"/>
        <w:rPr>
          <w:sz w:val="24"/>
          <w:szCs w:val="24"/>
        </w:rPr>
      </w:pPr>
      <w:r w:rsidRPr="00E71CC5">
        <w:rPr>
          <w:sz w:val="24"/>
          <w:szCs w:val="24"/>
        </w:rPr>
        <w:t>SIMULAZIONE istituzione cancelli</w:t>
      </w:r>
    </w:p>
    <w:p w:rsidR="00743C15" w:rsidRPr="00E71CC5" w:rsidRDefault="00743C15" w:rsidP="00A65912">
      <w:pPr>
        <w:pStyle w:val="Corpotesto"/>
        <w:jc w:val="center"/>
        <w:rPr>
          <w:sz w:val="24"/>
          <w:szCs w:val="24"/>
        </w:rPr>
      </w:pPr>
      <w:r w:rsidRPr="00E71CC5">
        <w:rPr>
          <w:sz w:val="24"/>
          <w:szCs w:val="24"/>
        </w:rPr>
        <w:t>Attraversamenti torrente Sparagogna – C/da Isola di niente</w:t>
      </w:r>
    </w:p>
    <w:p w:rsidR="00A65912" w:rsidRPr="00E71CC5" w:rsidRDefault="00A65912" w:rsidP="00A65912">
      <w:pPr>
        <w:pStyle w:val="Corpotesto"/>
        <w:jc w:val="center"/>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743C15">
      <w:pPr>
        <w:pStyle w:val="Corpotesto"/>
        <w:rPr>
          <w:sz w:val="24"/>
          <w:szCs w:val="24"/>
        </w:rPr>
      </w:pPr>
      <w:r w:rsidRPr="00E71CC5">
        <w:rPr>
          <w:noProof/>
          <w:sz w:val="24"/>
          <w:szCs w:val="24"/>
          <w:lang w:eastAsia="it-IT"/>
        </w:rPr>
        <w:drawing>
          <wp:anchor distT="0" distB="0" distL="0" distR="0" simplePos="0" relativeHeight="251833856" behindDoc="0" locked="0" layoutInCell="1" allowOverlap="1">
            <wp:simplePos x="0" y="0"/>
            <wp:positionH relativeFrom="page">
              <wp:posOffset>1288997</wp:posOffset>
            </wp:positionH>
            <wp:positionV relativeFrom="paragraph">
              <wp:posOffset>95773</wp:posOffset>
            </wp:positionV>
            <wp:extent cx="5497830" cy="6052820"/>
            <wp:effectExtent l="0" t="0" r="7620" b="5080"/>
            <wp:wrapNone/>
            <wp:docPr id="219" name="image1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7.jpeg"/>
                    <pic:cNvPicPr/>
                  </pic:nvPicPr>
                  <pic:blipFill>
                    <a:blip r:embed="rId103" cstate="print"/>
                    <a:stretch>
                      <a:fillRect/>
                    </a:stretch>
                  </pic:blipFill>
                  <pic:spPr>
                    <a:xfrm>
                      <a:off x="0" y="0"/>
                      <a:ext cx="5497830" cy="6052820"/>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660" w:right="220" w:bottom="0" w:left="260" w:header="720" w:footer="720" w:gutter="0"/>
          <w:cols w:space="720"/>
        </w:sectPr>
      </w:pPr>
    </w:p>
    <w:p w:rsidR="000024F8" w:rsidRPr="00E71CC5" w:rsidRDefault="000024F8">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DF1F55" w:rsidP="00DF1F55">
      <w:pPr>
        <w:pStyle w:val="Corpotesto"/>
        <w:numPr>
          <w:ilvl w:val="1"/>
          <w:numId w:val="38"/>
        </w:numPr>
        <w:jc w:val="both"/>
        <w:rPr>
          <w:b/>
          <w:bCs/>
          <w:sz w:val="24"/>
          <w:szCs w:val="24"/>
        </w:rPr>
      </w:pPr>
      <w:r w:rsidRPr="00E71CC5">
        <w:rPr>
          <w:b/>
          <w:bCs/>
          <w:sz w:val="24"/>
          <w:szCs w:val="24"/>
        </w:rPr>
        <w:t>ATTRAVERSAMENTO STRADA VICINALE “CUBBA” SU TORRENTE “DELLA ROSA”</w:t>
      </w:r>
    </w:p>
    <w:p w:rsidR="00DF1F55" w:rsidRPr="00E71CC5" w:rsidRDefault="00DF1F55" w:rsidP="00DF1F55">
      <w:pPr>
        <w:pStyle w:val="Corpotesto"/>
        <w:ind w:left="1758"/>
        <w:jc w:val="right"/>
        <w:rPr>
          <w:b/>
          <w:bCs/>
          <w:sz w:val="24"/>
          <w:szCs w:val="24"/>
        </w:rPr>
      </w:pPr>
    </w:p>
    <w:p w:rsidR="00DF1F55" w:rsidRPr="00E71CC5" w:rsidRDefault="00DF1F55" w:rsidP="00265002">
      <w:pPr>
        <w:pStyle w:val="Corpotesto"/>
        <w:ind w:left="1758"/>
        <w:jc w:val="both"/>
        <w:rPr>
          <w:sz w:val="24"/>
          <w:szCs w:val="24"/>
        </w:rPr>
      </w:pPr>
    </w:p>
    <w:p w:rsidR="00DF1F55" w:rsidRPr="00E71CC5" w:rsidRDefault="00DF1F55" w:rsidP="00265002">
      <w:pPr>
        <w:pStyle w:val="Corpotesto"/>
        <w:ind w:left="1134"/>
        <w:jc w:val="both"/>
        <w:rPr>
          <w:sz w:val="24"/>
          <w:szCs w:val="24"/>
        </w:rPr>
      </w:pPr>
      <w:r w:rsidRPr="00E71CC5">
        <w:rPr>
          <w:sz w:val="24"/>
          <w:szCs w:val="24"/>
        </w:rPr>
        <w:t>Torrente “Della Rosa” affluente di sinistra del fiume Dittaino, confine naturale ad est fra i comuni di Centuripe e di Catenanuova. Come tutti i torrenti ha un regime incostante con periodi di magra durante la stagione primavera/estate e periodi di piena durante la stagione autunno/inverno.</w:t>
      </w:r>
    </w:p>
    <w:p w:rsidR="00DF1F55" w:rsidRPr="00E71CC5" w:rsidRDefault="00DF1F55" w:rsidP="00265002">
      <w:pPr>
        <w:pStyle w:val="Corpotesto"/>
        <w:ind w:left="1134"/>
        <w:jc w:val="both"/>
        <w:rPr>
          <w:sz w:val="24"/>
          <w:szCs w:val="24"/>
        </w:rPr>
      </w:pPr>
      <w:r w:rsidRPr="00E71CC5">
        <w:rPr>
          <w:sz w:val="24"/>
          <w:szCs w:val="24"/>
        </w:rPr>
        <w:t>Una passerella-guado in cls, facente parte della strada vicinale “Cubba”, posta sul greto del torrente, consente la comunicazione tra la Contrada San Pieri del comune di Catenanuova e la contrada Cubba del comune di Centuripe, utilizzata soprattutto da agricoltori e/o allevatori.</w:t>
      </w:r>
    </w:p>
    <w:p w:rsidR="00DF1F55" w:rsidRPr="00E71CC5" w:rsidRDefault="00DF1F55" w:rsidP="00265002">
      <w:pPr>
        <w:pStyle w:val="Corpotesto"/>
        <w:ind w:left="1134"/>
        <w:jc w:val="both"/>
        <w:rPr>
          <w:sz w:val="24"/>
          <w:szCs w:val="24"/>
        </w:rPr>
      </w:pPr>
      <w:r w:rsidRPr="00E71CC5">
        <w:rPr>
          <w:sz w:val="24"/>
          <w:szCs w:val="24"/>
        </w:rPr>
        <w:t>Nel sito in questione, l’interno dell’alveo si presenta ostruito da materiale alluvionale, vegetazione spontanea che riducono la sezione idraulica dello stesso, la quale non garantisce il normale deflusso delle acque torrenziali.</w:t>
      </w:r>
    </w:p>
    <w:p w:rsidR="00DF1F55" w:rsidRPr="00E71CC5" w:rsidRDefault="00DF1F55" w:rsidP="00265002">
      <w:pPr>
        <w:pStyle w:val="Corpotesto"/>
        <w:ind w:left="1134"/>
        <w:jc w:val="both"/>
        <w:rPr>
          <w:sz w:val="24"/>
          <w:szCs w:val="24"/>
        </w:rPr>
      </w:pPr>
      <w:r w:rsidRPr="00E71CC5">
        <w:rPr>
          <w:sz w:val="24"/>
          <w:szCs w:val="24"/>
        </w:rPr>
        <w:t>Detto materiale alluvionale depositatosi negli anni, ha ridotto conseguentemente anche l’altezza dell’estradosso del ponte dell’attraversamento della S.P. n.111 (ex S.R. n.11)</w:t>
      </w:r>
    </w:p>
    <w:p w:rsidR="00DF1F55" w:rsidRPr="00E71CC5" w:rsidRDefault="00DF1F55" w:rsidP="00265002">
      <w:pPr>
        <w:pStyle w:val="Corpotesto"/>
        <w:ind w:left="1134"/>
        <w:jc w:val="both"/>
        <w:rPr>
          <w:sz w:val="24"/>
          <w:szCs w:val="24"/>
        </w:rPr>
      </w:pPr>
      <w:r w:rsidRPr="00E71CC5">
        <w:rPr>
          <w:sz w:val="24"/>
          <w:szCs w:val="24"/>
        </w:rPr>
        <w:t>Situazione tale che, durante il verificarsi di eventi alluvionali di forte intensità, comporta l’allagamento dei terreni circostanti, creando elevate criticità nell’attraversamento-guado.</w:t>
      </w:r>
    </w:p>
    <w:p w:rsidR="00DF1F55" w:rsidRPr="00E71CC5" w:rsidRDefault="00DF1F55" w:rsidP="00265002">
      <w:pPr>
        <w:pStyle w:val="Corpotesto"/>
        <w:ind w:left="1134"/>
        <w:jc w:val="both"/>
        <w:rPr>
          <w:sz w:val="24"/>
          <w:szCs w:val="24"/>
        </w:rPr>
      </w:pPr>
      <w:r w:rsidRPr="00E71CC5">
        <w:rPr>
          <w:sz w:val="24"/>
          <w:szCs w:val="24"/>
        </w:rPr>
        <w:t>Per minimizzare le probabilità di esondazioni è necessario effettuare periodicamente interventi di pulizia dell’alveo al fine di ripristinare le sezioni idrauliche.</w:t>
      </w:r>
    </w:p>
    <w:p w:rsidR="00DF1F55" w:rsidRPr="00E71CC5" w:rsidRDefault="00DF1F55" w:rsidP="00DF1F55">
      <w:pPr>
        <w:pStyle w:val="Corpotesto"/>
        <w:ind w:left="1758"/>
        <w:rPr>
          <w:sz w:val="24"/>
          <w:szCs w:val="24"/>
        </w:rPr>
      </w:pPr>
    </w:p>
    <w:p w:rsidR="00DF1F55" w:rsidRPr="00E71CC5" w:rsidRDefault="00DF1F55" w:rsidP="00DF1F55">
      <w:pPr>
        <w:pStyle w:val="Corpotesto"/>
        <w:ind w:left="1758"/>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B75C11">
      <w:pPr>
        <w:pStyle w:val="Corpotesto"/>
        <w:rPr>
          <w:sz w:val="24"/>
          <w:szCs w:val="24"/>
        </w:rPr>
      </w:pPr>
      <w:r>
        <w:rPr>
          <w:noProof/>
          <w:sz w:val="24"/>
          <w:szCs w:val="24"/>
          <w:lang w:eastAsia="it-IT"/>
        </w:rPr>
        <mc:AlternateContent>
          <mc:Choice Requires="wpg">
            <w:drawing>
              <wp:anchor distT="0" distB="0" distL="114300" distR="114300" simplePos="0" relativeHeight="251600384" behindDoc="1" locked="0" layoutInCell="1" allowOverlap="1">
                <wp:simplePos x="0" y="0"/>
                <wp:positionH relativeFrom="page">
                  <wp:posOffset>646430</wp:posOffset>
                </wp:positionH>
                <wp:positionV relativeFrom="paragraph">
                  <wp:posOffset>52070</wp:posOffset>
                </wp:positionV>
                <wp:extent cx="6023610" cy="8168005"/>
                <wp:effectExtent l="0" t="0" r="0" b="0"/>
                <wp:wrapNone/>
                <wp:docPr id="88" name="docshapegroup16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3610" cy="8168005"/>
                          <a:chOff x="1342" y="-170"/>
                          <a:chExt cx="9486" cy="12863"/>
                        </a:xfrm>
                      </wpg:grpSpPr>
                      <pic:pic xmlns:pic="http://schemas.openxmlformats.org/drawingml/2006/picture">
                        <pic:nvPicPr>
                          <pic:cNvPr id="90" name="docshape163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1341" y="-127"/>
                            <a:ext cx="9406" cy="1281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2" name="docshape163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10653" y="9159"/>
                            <a:ext cx="152" cy="815"/>
                          </a:xfrm>
                          <a:prstGeom prst="rect">
                            <a:avLst/>
                          </a:prstGeom>
                          <a:noFill/>
                          <a:extLst>
                            <a:ext uri="{909E8E84-426E-40DD-AFC4-6F175D3DCCD1}">
                              <a14:hiddenFill xmlns:a14="http://schemas.microsoft.com/office/drawing/2010/main">
                                <a:solidFill>
                                  <a:srgbClr val="FFFFFF"/>
                                </a:solidFill>
                              </a14:hiddenFill>
                            </a:ext>
                          </a:extLst>
                        </pic:spPr>
                      </pic:pic>
                      <wps:wsp>
                        <wps:cNvPr id="94" name="Line 1174"/>
                        <wps:cNvCnPr>
                          <a:cxnSpLocks noChangeShapeType="1"/>
                        </wps:cNvCnPr>
                        <wps:spPr bwMode="auto">
                          <a:xfrm>
                            <a:off x="2748" y="5029"/>
                            <a:ext cx="815" cy="0"/>
                          </a:xfrm>
                          <a:prstGeom prst="line">
                            <a:avLst/>
                          </a:prstGeom>
                          <a:noFill/>
                          <a:ln w="13734">
                            <a:solidFill>
                              <a:srgbClr val="000000"/>
                            </a:solidFill>
                            <a:round/>
                            <a:headEnd/>
                            <a:tailEnd/>
                          </a:ln>
                          <a:extLst>
                            <a:ext uri="{909E8E84-426E-40DD-AFC4-6F175D3DCCD1}">
                              <a14:hiddenFill xmlns:a14="http://schemas.microsoft.com/office/drawing/2010/main">
                                <a:noFill/>
                              </a14:hiddenFill>
                            </a:ext>
                          </a:extLst>
                        </wps:spPr>
                        <wps:bodyPr/>
                      </wps:wsp>
                      <wps:wsp>
                        <wps:cNvPr id="96" name="docshape1633"/>
                        <wps:cNvSpPr>
                          <a:spLocks/>
                        </wps:cNvSpPr>
                        <wps:spPr bwMode="auto">
                          <a:xfrm>
                            <a:off x="3873" y="12598"/>
                            <a:ext cx="2309" cy="2"/>
                          </a:xfrm>
                          <a:custGeom>
                            <a:avLst/>
                            <a:gdLst>
                              <a:gd name="T0" fmla="*/ 0 w 2309"/>
                              <a:gd name="T1" fmla="*/ 0 h 2"/>
                              <a:gd name="T2" fmla="*/ 1553 w 2309"/>
                              <a:gd name="T3" fmla="*/ 0 h 2"/>
                              <a:gd name="T4" fmla="*/ 1676 w 2309"/>
                              <a:gd name="T5" fmla="*/ 0 h 2"/>
                              <a:gd name="T6" fmla="*/ 2309 w 2309"/>
                              <a:gd name="T7" fmla="*/ 0 h 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09" h="2">
                                <a:moveTo>
                                  <a:pt x="0" y="0"/>
                                </a:moveTo>
                                <a:lnTo>
                                  <a:pt x="1553" y="0"/>
                                </a:lnTo>
                                <a:moveTo>
                                  <a:pt x="1676" y="0"/>
                                </a:moveTo>
                                <a:lnTo>
                                  <a:pt x="2309" y="0"/>
                                </a:lnTo>
                              </a:path>
                            </a:pathLst>
                          </a:custGeom>
                          <a:noFill/>
                          <a:ln w="915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docshape1634"/>
                        <wps:cNvSpPr>
                          <a:spLocks/>
                        </wps:cNvSpPr>
                        <wps:spPr bwMode="auto">
                          <a:xfrm>
                            <a:off x="2585" y="-171"/>
                            <a:ext cx="8242" cy="12716"/>
                          </a:xfrm>
                          <a:custGeom>
                            <a:avLst/>
                            <a:gdLst>
                              <a:gd name="T0" fmla="*/ 901 w 8242"/>
                              <a:gd name="T1" fmla="*/ -170 h 12716"/>
                              <a:gd name="T2" fmla="*/ 0 w 8242"/>
                              <a:gd name="T3" fmla="*/ -170 h 12716"/>
                              <a:gd name="T4" fmla="*/ 0 w 8242"/>
                              <a:gd name="T5" fmla="*/ 452 h 12716"/>
                              <a:gd name="T6" fmla="*/ 901 w 8242"/>
                              <a:gd name="T7" fmla="*/ 452 h 12716"/>
                              <a:gd name="T8" fmla="*/ 901 w 8242"/>
                              <a:gd name="T9" fmla="*/ -170 h 12716"/>
                              <a:gd name="T10" fmla="*/ 1791 w 8242"/>
                              <a:gd name="T11" fmla="*/ 12336 h 12716"/>
                              <a:gd name="T12" fmla="*/ 1668 w 8242"/>
                              <a:gd name="T13" fmla="*/ 12336 h 12716"/>
                              <a:gd name="T14" fmla="*/ 1668 w 8242"/>
                              <a:gd name="T15" fmla="*/ 12483 h 12716"/>
                              <a:gd name="T16" fmla="*/ 1791 w 8242"/>
                              <a:gd name="T17" fmla="*/ 12483 h 12716"/>
                              <a:gd name="T18" fmla="*/ 1791 w 8242"/>
                              <a:gd name="T19" fmla="*/ 12336 h 12716"/>
                              <a:gd name="T20" fmla="*/ 7936 w 8242"/>
                              <a:gd name="T21" fmla="*/ 8087 h 12716"/>
                              <a:gd name="T22" fmla="*/ 7907 w 8242"/>
                              <a:gd name="T23" fmla="*/ 8087 h 12716"/>
                              <a:gd name="T24" fmla="*/ 7907 w 8242"/>
                              <a:gd name="T25" fmla="*/ 8286 h 12716"/>
                              <a:gd name="T26" fmla="*/ 7936 w 8242"/>
                              <a:gd name="T27" fmla="*/ 8286 h 12716"/>
                              <a:gd name="T28" fmla="*/ 7936 w 8242"/>
                              <a:gd name="T29" fmla="*/ 8087 h 12716"/>
                              <a:gd name="T30" fmla="*/ 8033 w 8242"/>
                              <a:gd name="T31" fmla="*/ 7820 h 12716"/>
                              <a:gd name="T32" fmla="*/ 7882 w 8242"/>
                              <a:gd name="T33" fmla="*/ 7820 h 12716"/>
                              <a:gd name="T34" fmla="*/ 7882 w 8242"/>
                              <a:gd name="T35" fmla="*/ 8019 h 12716"/>
                              <a:gd name="T36" fmla="*/ 8033 w 8242"/>
                              <a:gd name="T37" fmla="*/ 8019 h 12716"/>
                              <a:gd name="T38" fmla="*/ 8033 w 8242"/>
                              <a:gd name="T39" fmla="*/ 7820 h 12716"/>
                              <a:gd name="T40" fmla="*/ 8241 w 8242"/>
                              <a:gd name="T41" fmla="*/ 11393 h 12716"/>
                              <a:gd name="T42" fmla="*/ 7072 w 8242"/>
                              <a:gd name="T43" fmla="*/ 11393 h 12716"/>
                              <a:gd name="T44" fmla="*/ 7072 w 8242"/>
                              <a:gd name="T45" fmla="*/ 11424 h 12716"/>
                              <a:gd name="T46" fmla="*/ 6806 w 8242"/>
                              <a:gd name="T47" fmla="*/ 11424 h 12716"/>
                              <a:gd name="T48" fmla="*/ 6806 w 8242"/>
                              <a:gd name="T49" fmla="*/ 11690 h 12716"/>
                              <a:gd name="T50" fmla="*/ 7072 w 8242"/>
                              <a:gd name="T51" fmla="*/ 11690 h 12716"/>
                              <a:gd name="T52" fmla="*/ 7072 w 8242"/>
                              <a:gd name="T53" fmla="*/ 12206 h 12716"/>
                              <a:gd name="T54" fmla="*/ 7565 w 8242"/>
                              <a:gd name="T55" fmla="*/ 12206 h 12716"/>
                              <a:gd name="T56" fmla="*/ 7565 w 8242"/>
                              <a:gd name="T57" fmla="*/ 12420 h 12716"/>
                              <a:gd name="T58" fmla="*/ 7915 w 8242"/>
                              <a:gd name="T59" fmla="*/ 12420 h 12716"/>
                              <a:gd name="T60" fmla="*/ 7915 w 8242"/>
                              <a:gd name="T61" fmla="*/ 12546 h 12716"/>
                              <a:gd name="T62" fmla="*/ 8181 w 8242"/>
                              <a:gd name="T63" fmla="*/ 12546 h 12716"/>
                              <a:gd name="T64" fmla="*/ 8181 w 8242"/>
                              <a:gd name="T65" fmla="*/ 12309 h 12716"/>
                              <a:gd name="T66" fmla="*/ 8012 w 8242"/>
                              <a:gd name="T67" fmla="*/ 12309 h 12716"/>
                              <a:gd name="T68" fmla="*/ 8012 w 8242"/>
                              <a:gd name="T69" fmla="*/ 12206 h 12716"/>
                              <a:gd name="T70" fmla="*/ 8241 w 8242"/>
                              <a:gd name="T71" fmla="*/ 12206 h 12716"/>
                              <a:gd name="T72" fmla="*/ 8241 w 8242"/>
                              <a:gd name="T73" fmla="*/ 11393 h 1271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Lst>
                            <a:ahLst/>
                            <a:cxnLst>
                              <a:cxn ang="T74">
                                <a:pos x="T0" y="T1"/>
                              </a:cxn>
                              <a:cxn ang="T75">
                                <a:pos x="T2" y="T3"/>
                              </a:cxn>
                              <a:cxn ang="T76">
                                <a:pos x="T4" y="T5"/>
                              </a:cxn>
                              <a:cxn ang="T77">
                                <a:pos x="T6" y="T7"/>
                              </a:cxn>
                              <a:cxn ang="T78">
                                <a:pos x="T8" y="T9"/>
                              </a:cxn>
                              <a:cxn ang="T79">
                                <a:pos x="T10" y="T11"/>
                              </a:cxn>
                              <a:cxn ang="T80">
                                <a:pos x="T12" y="T13"/>
                              </a:cxn>
                              <a:cxn ang="T81">
                                <a:pos x="T14" y="T15"/>
                              </a:cxn>
                              <a:cxn ang="T82">
                                <a:pos x="T16" y="T17"/>
                              </a:cxn>
                              <a:cxn ang="T83">
                                <a:pos x="T18" y="T19"/>
                              </a:cxn>
                              <a:cxn ang="T84">
                                <a:pos x="T20" y="T21"/>
                              </a:cxn>
                              <a:cxn ang="T85">
                                <a:pos x="T22" y="T23"/>
                              </a:cxn>
                              <a:cxn ang="T86">
                                <a:pos x="T24" y="T25"/>
                              </a:cxn>
                              <a:cxn ang="T87">
                                <a:pos x="T26" y="T27"/>
                              </a:cxn>
                              <a:cxn ang="T88">
                                <a:pos x="T28" y="T29"/>
                              </a:cxn>
                              <a:cxn ang="T89">
                                <a:pos x="T30" y="T31"/>
                              </a:cxn>
                              <a:cxn ang="T90">
                                <a:pos x="T32" y="T33"/>
                              </a:cxn>
                              <a:cxn ang="T91">
                                <a:pos x="T34" y="T35"/>
                              </a:cxn>
                              <a:cxn ang="T92">
                                <a:pos x="T36" y="T37"/>
                              </a:cxn>
                              <a:cxn ang="T93">
                                <a:pos x="T38" y="T39"/>
                              </a:cxn>
                              <a:cxn ang="T94">
                                <a:pos x="T40" y="T41"/>
                              </a:cxn>
                              <a:cxn ang="T95">
                                <a:pos x="T42" y="T43"/>
                              </a:cxn>
                              <a:cxn ang="T96">
                                <a:pos x="T44" y="T45"/>
                              </a:cxn>
                              <a:cxn ang="T97">
                                <a:pos x="T46" y="T47"/>
                              </a:cxn>
                              <a:cxn ang="T98">
                                <a:pos x="T48" y="T49"/>
                              </a:cxn>
                              <a:cxn ang="T99">
                                <a:pos x="T50" y="T51"/>
                              </a:cxn>
                              <a:cxn ang="T100">
                                <a:pos x="T52" y="T53"/>
                              </a:cxn>
                              <a:cxn ang="T101">
                                <a:pos x="T54" y="T55"/>
                              </a:cxn>
                              <a:cxn ang="T102">
                                <a:pos x="T56" y="T57"/>
                              </a:cxn>
                              <a:cxn ang="T103">
                                <a:pos x="T58" y="T59"/>
                              </a:cxn>
                              <a:cxn ang="T104">
                                <a:pos x="T60" y="T61"/>
                              </a:cxn>
                              <a:cxn ang="T105">
                                <a:pos x="T62" y="T63"/>
                              </a:cxn>
                              <a:cxn ang="T106">
                                <a:pos x="T64" y="T65"/>
                              </a:cxn>
                              <a:cxn ang="T107">
                                <a:pos x="T66" y="T67"/>
                              </a:cxn>
                              <a:cxn ang="T108">
                                <a:pos x="T68" y="T69"/>
                              </a:cxn>
                              <a:cxn ang="T109">
                                <a:pos x="T70" y="T71"/>
                              </a:cxn>
                              <a:cxn ang="T110">
                                <a:pos x="T72" y="T73"/>
                              </a:cxn>
                            </a:cxnLst>
                            <a:rect l="0" t="0" r="r" b="b"/>
                            <a:pathLst>
                              <a:path w="8242" h="12716">
                                <a:moveTo>
                                  <a:pt x="901" y="0"/>
                                </a:moveTo>
                                <a:lnTo>
                                  <a:pt x="0" y="0"/>
                                </a:lnTo>
                                <a:lnTo>
                                  <a:pt x="0" y="622"/>
                                </a:lnTo>
                                <a:lnTo>
                                  <a:pt x="901" y="622"/>
                                </a:lnTo>
                                <a:lnTo>
                                  <a:pt x="901" y="0"/>
                                </a:lnTo>
                                <a:close/>
                                <a:moveTo>
                                  <a:pt x="1791" y="12506"/>
                                </a:moveTo>
                                <a:lnTo>
                                  <a:pt x="1668" y="12506"/>
                                </a:lnTo>
                                <a:lnTo>
                                  <a:pt x="1668" y="12653"/>
                                </a:lnTo>
                                <a:lnTo>
                                  <a:pt x="1791" y="12653"/>
                                </a:lnTo>
                                <a:lnTo>
                                  <a:pt x="1791" y="12506"/>
                                </a:lnTo>
                                <a:close/>
                                <a:moveTo>
                                  <a:pt x="7936" y="8257"/>
                                </a:moveTo>
                                <a:lnTo>
                                  <a:pt x="7907" y="8257"/>
                                </a:lnTo>
                                <a:lnTo>
                                  <a:pt x="7907" y="8456"/>
                                </a:lnTo>
                                <a:lnTo>
                                  <a:pt x="7936" y="8456"/>
                                </a:lnTo>
                                <a:lnTo>
                                  <a:pt x="7936" y="8257"/>
                                </a:lnTo>
                                <a:close/>
                                <a:moveTo>
                                  <a:pt x="8033" y="7990"/>
                                </a:moveTo>
                                <a:lnTo>
                                  <a:pt x="7882" y="7990"/>
                                </a:lnTo>
                                <a:lnTo>
                                  <a:pt x="7882" y="8189"/>
                                </a:lnTo>
                                <a:lnTo>
                                  <a:pt x="8033" y="8189"/>
                                </a:lnTo>
                                <a:lnTo>
                                  <a:pt x="8033" y="7990"/>
                                </a:lnTo>
                                <a:close/>
                                <a:moveTo>
                                  <a:pt x="8241" y="11563"/>
                                </a:moveTo>
                                <a:lnTo>
                                  <a:pt x="7072" y="11563"/>
                                </a:lnTo>
                                <a:lnTo>
                                  <a:pt x="7072" y="11594"/>
                                </a:lnTo>
                                <a:lnTo>
                                  <a:pt x="6806" y="11594"/>
                                </a:lnTo>
                                <a:lnTo>
                                  <a:pt x="6806" y="11860"/>
                                </a:lnTo>
                                <a:lnTo>
                                  <a:pt x="7072" y="11860"/>
                                </a:lnTo>
                                <a:lnTo>
                                  <a:pt x="7072" y="12376"/>
                                </a:lnTo>
                                <a:lnTo>
                                  <a:pt x="7565" y="12376"/>
                                </a:lnTo>
                                <a:lnTo>
                                  <a:pt x="7565" y="12590"/>
                                </a:lnTo>
                                <a:lnTo>
                                  <a:pt x="7915" y="12590"/>
                                </a:lnTo>
                                <a:lnTo>
                                  <a:pt x="7915" y="12716"/>
                                </a:lnTo>
                                <a:lnTo>
                                  <a:pt x="8181" y="12716"/>
                                </a:lnTo>
                                <a:lnTo>
                                  <a:pt x="8181" y="12479"/>
                                </a:lnTo>
                                <a:lnTo>
                                  <a:pt x="8012" y="12479"/>
                                </a:lnTo>
                                <a:lnTo>
                                  <a:pt x="8012" y="12376"/>
                                </a:lnTo>
                                <a:lnTo>
                                  <a:pt x="8241" y="12376"/>
                                </a:lnTo>
                                <a:lnTo>
                                  <a:pt x="8241" y="11563"/>
                                </a:lnTo>
                                <a:close/>
                              </a:path>
                            </a:pathLst>
                          </a:custGeom>
                          <a:solidFill>
                            <a:srgbClr val="EDF4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4D4AF4" id="docshapegroup1630" o:spid="_x0000_s1026" style="position:absolute;margin-left:50.9pt;margin-top:4.1pt;width:474.3pt;height:643.15pt;z-index:-251716096;mso-position-horizontal-relative:page" coordorigin="1342,-170" coordsize="9486,1286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">
                <v:shape id="docshape1631" o:spid="_x0000_s1027" type="#_x0000_t75" style="position:absolute;left:1341;top:-127;width:9406;height:1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">
                  <v:imagedata r:id="rId106" o:title=""/>
                </v:shape>
                <v:shape id="docshape1632" o:spid="_x0000_s1028" type="#_x0000_t75" style="position:absolute;left:10653;top:9159;width:152;height:8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">
                  <v:imagedata r:id="rId107" o:title=""/>
                </v:shape>
                <v:line id="Line 1174" o:spid="_x0000_s1029" style="position:absolute;visibility:visible;mso-wrap-style:square" from="2748,5029" to="3563,5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" strokeweight=".3815mm"/>
                <v:shape id="docshape1633" o:spid="_x0000_s1030" style="position:absolute;left:3873;top:12598;width:2309;height:2;visibility:visible;mso-wrap-style:square;v-text-anchor:top" coordsize="23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" path="m,l1553,t123,l2309,e" filled="f" strokeweight=".25433mm">
                  <v:path arrowok="t" o:connecttype="custom" o:connectlocs="0,0;1553,0;1676,0;2309,0" o:connectangles="0,0,0,0"/>
                </v:shape>
                <v:shape id="docshape1634" o:spid="_x0000_s1031" style="position:absolute;left:2585;top:-171;width:8242;height:12716;visibility:visible;mso-wrap-style:square;v-text-anchor:top" coordsize="8242,1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" path="m901,l,,,622r901,l901,xm1791,12506r-123,l1668,12653r123,l1791,12506xm7936,8257r-29,l7907,8456r29,l7936,8257xm8033,7990r-151,l7882,8189r151,l8033,7990xm8241,11563r-1169,l7072,11594r-266,l6806,11860r266,l7072,12376r493,l7565,12590r350,l7915,12716r266,l8181,12479r-169,l8012,12376r229,l8241,11563xe" fillcolor="#edf4ef" stroked="f">
                  <v:path arrowok="t" o:connecttype="custom" o:connectlocs="901,-170;0,-170;0,452;901,452;901,-170;1791,12336;1668,12336;1668,12483;1791,12483;1791,12336;7936,8087;7907,8087;7907,8286;7936,8286;7936,8087;8033,7820;7882,7820;7882,8019;8033,8019;8033,7820;8241,11393;7072,11393;7072,11424;6806,11424;6806,11690;7072,11690;7072,12206;7565,12206;7565,12420;7915,12420;7915,12546;8181,12546;8181,12309;8012,12309;8012,12206;8241,12206;8241,11393" o:connectangles="0,0,0,0,0,0,0,0,0,0,0,0,0,0,0,0,0,0,0,0,0,0,0,0,0,0,0,0,0,0,0,0,0,0,0,0,0"/>
                </v:shape>
                <w10:wrap anchorx="page"/>
              </v:group>
            </w:pict>
          </mc:Fallback>
        </mc:AlternateContent>
      </w: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743C15" w:rsidRPr="00E71CC5" w:rsidRDefault="00743C15">
      <w:pPr>
        <w:pStyle w:val="Corpotesto"/>
        <w:rPr>
          <w:sz w:val="24"/>
          <w:szCs w:val="24"/>
        </w:rPr>
      </w:pPr>
    </w:p>
    <w:p w:rsidR="000024F8" w:rsidRPr="00E71CC5" w:rsidRDefault="000024F8">
      <w:pPr>
        <w:pStyle w:val="Corpotesto"/>
        <w:spacing w:before="8"/>
        <w:rPr>
          <w:sz w:val="24"/>
          <w:szCs w:val="24"/>
        </w:rPr>
      </w:pPr>
    </w:p>
    <w:p w:rsidR="000024F8" w:rsidRPr="00E71CC5" w:rsidRDefault="000024F8">
      <w:pPr>
        <w:rPr>
          <w:sz w:val="24"/>
          <w:szCs w:val="24"/>
        </w:rPr>
        <w:sectPr w:rsidR="000024F8" w:rsidRPr="00E71CC5" w:rsidSect="00265002">
          <w:pgSz w:w="11900" w:h="16490"/>
          <w:pgMar w:top="600" w:right="985" w:bottom="0" w:left="260" w:header="720" w:footer="720" w:gutter="0"/>
          <w:cols w:space="720"/>
        </w:sectPr>
      </w:pPr>
    </w:p>
    <w:p w:rsidR="000024F8" w:rsidRPr="00E71CC5" w:rsidRDefault="001D4375">
      <w:pPr>
        <w:spacing w:before="96"/>
        <w:ind w:left="487" w:right="773"/>
        <w:jc w:val="center"/>
        <w:rPr>
          <w:i/>
          <w:sz w:val="24"/>
          <w:szCs w:val="24"/>
        </w:rPr>
      </w:pPr>
      <w:r w:rsidRPr="00E71CC5">
        <w:rPr>
          <w:sz w:val="24"/>
          <w:szCs w:val="24"/>
        </w:rPr>
        <w:lastRenderedPageBreak/>
        <w:br w:type="column"/>
      </w:r>
    </w:p>
    <w:p w:rsidR="000024F8" w:rsidRPr="00E71CC5" w:rsidRDefault="000024F8">
      <w:pPr>
        <w:spacing w:before="57"/>
        <w:ind w:right="152"/>
        <w:jc w:val="center"/>
        <w:rPr>
          <w:sz w:val="24"/>
          <w:szCs w:val="24"/>
        </w:rPr>
      </w:pPr>
    </w:p>
    <w:p w:rsidR="000024F8" w:rsidRPr="00E71CC5" w:rsidRDefault="000024F8">
      <w:pPr>
        <w:jc w:val="center"/>
        <w:rPr>
          <w:sz w:val="24"/>
          <w:szCs w:val="24"/>
        </w:rPr>
        <w:sectPr w:rsidR="000024F8" w:rsidRPr="00E71CC5">
          <w:type w:val="continuous"/>
          <w:pgSz w:w="11900" w:h="16490"/>
          <w:pgMar w:top="920" w:right="220" w:bottom="280" w:left="260" w:header="720" w:footer="720" w:gutter="0"/>
          <w:cols w:num="3" w:space="720" w:equalWidth="0">
            <w:col w:w="1310" w:space="40"/>
            <w:col w:w="1844" w:space="5558"/>
            <w:col w:w="2668"/>
          </w:cols>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spacing w:before="102"/>
        <w:ind w:right="1569"/>
        <w:jc w:val="right"/>
        <w:rPr>
          <w:sz w:val="24"/>
          <w:szCs w:val="24"/>
        </w:rPr>
      </w:pPr>
      <w:r w:rsidRPr="00E71CC5">
        <w:rPr>
          <w:spacing w:val="-5"/>
          <w:sz w:val="24"/>
          <w:szCs w:val="24"/>
        </w:rPr>
        <w:t>(Xl</w:t>
      </w:r>
    </w:p>
    <w:p w:rsidR="000024F8" w:rsidRPr="00E71CC5" w:rsidRDefault="000024F8">
      <w:pPr>
        <w:pStyle w:val="Corpotesto"/>
        <w:spacing w:before="2"/>
        <w:rPr>
          <w:sz w:val="24"/>
          <w:szCs w:val="24"/>
        </w:rPr>
      </w:pPr>
    </w:p>
    <w:p w:rsidR="000024F8" w:rsidRPr="00E71CC5" w:rsidRDefault="001D4375">
      <w:pPr>
        <w:spacing w:before="92"/>
        <w:ind w:right="998"/>
        <w:jc w:val="right"/>
        <w:rPr>
          <w:sz w:val="24"/>
          <w:szCs w:val="24"/>
        </w:rPr>
      </w:pPr>
      <w:r w:rsidRPr="00E71CC5">
        <w:rPr>
          <w:spacing w:val="-10"/>
          <w:sz w:val="24"/>
          <w:szCs w:val="24"/>
          <w:shd w:val="clear" w:color="auto" w:fill="EDF4EF"/>
        </w:rPr>
        <w:t>/</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
        <w:rPr>
          <w:sz w:val="24"/>
          <w:szCs w:val="24"/>
        </w:rPr>
      </w:pPr>
    </w:p>
    <w:p w:rsidR="000024F8" w:rsidRPr="00E71CC5" w:rsidRDefault="00B75C11">
      <w:pPr>
        <w:spacing w:before="96"/>
        <w:ind w:left="66"/>
        <w:jc w:val="center"/>
        <w:rPr>
          <w:sz w:val="24"/>
          <w:szCs w:val="24"/>
        </w:rPr>
      </w:pPr>
      <w:r>
        <w:rPr>
          <w:noProof/>
          <w:sz w:val="24"/>
          <w:szCs w:val="24"/>
          <w:lang w:eastAsia="it-IT"/>
        </w:rPr>
        <mc:AlternateContent>
          <mc:Choice Requires="wps">
            <w:drawing>
              <wp:anchor distT="0" distB="0" distL="114300" distR="114300" simplePos="0" relativeHeight="251505152" behindDoc="0" locked="0" layoutInCell="1" allowOverlap="1">
                <wp:simplePos x="0" y="0"/>
                <wp:positionH relativeFrom="page">
                  <wp:posOffset>4191000</wp:posOffset>
                </wp:positionH>
                <wp:positionV relativeFrom="paragraph">
                  <wp:posOffset>248285</wp:posOffset>
                </wp:positionV>
                <wp:extent cx="96520" cy="205740"/>
                <wp:effectExtent l="0" t="0" r="0" b="0"/>
                <wp:wrapNone/>
                <wp:docPr id="87" name="Casella di testo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520" cy="205740"/>
                        </a:xfrm>
                        <a:prstGeom prst="rect">
                          <a:avLst/>
                        </a:prstGeom>
                        <a:solidFill>
                          <a:srgbClr val="EDF4EF"/>
                        </a:solidFill>
                        <a:ln>
                          <a:noFill/>
                        </a:ln>
                      </wps:spPr>
                      <wps:txbx>
                        <w:txbxContent>
                          <w:p w:rsidR="000024F8" w:rsidRDefault="001D4375">
                            <w:pPr>
                              <w:spacing w:before="36"/>
                              <w:rPr>
                                <w:rFonts w:ascii="Courier New"/>
                                <w:color w:val="000000"/>
                                <w:sz w:val="19"/>
                              </w:rPr>
                            </w:pPr>
                            <w:r>
                              <w:rPr>
                                <w:rFonts w:ascii="Courier New"/>
                                <w:color w:val="A8AEBF"/>
                                <w:w w:val="108"/>
                                <w:sz w:val="19"/>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87" o:spid="_x0000_s1105" type="#_x0000_t202" style="position:absolute;left:0;text-align:left;margin-left:330pt;margin-top:19.55pt;width:7.6pt;height:16.2pt;z-index:251505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" fillcolor="#edf4ef" stroked="f">
                <v:textbox inset="0,0,0,0">
                  <w:txbxContent>
                    <w:p w:rsidR="000024F8" w:rsidRDefault="001D4375">
                      <w:pPr>
                        <w:spacing w:before="36"/>
                        <w:rPr>
                          <w:rFonts w:ascii="Courier New"/>
                          <w:color w:val="000000"/>
                          <w:sz w:val="19"/>
                        </w:rPr>
                      </w:pPr>
                      <w:r>
                        <w:rPr>
                          <w:rFonts w:ascii="Courier New"/>
                          <w:color w:val="A8AEBF"/>
                          <w:w w:val="108"/>
                          <w:sz w:val="19"/>
                        </w:rPr>
                        <w:t>/</w:t>
                      </w:r>
                    </w:p>
                  </w:txbxContent>
                </v:textbox>
                <w10:wrap anchorx="page"/>
              </v:shape>
            </w:pict>
          </mc:Fallback>
        </mc:AlternateContent>
      </w:r>
      <w:r>
        <w:rPr>
          <w:noProof/>
          <w:sz w:val="24"/>
          <w:szCs w:val="24"/>
          <w:lang w:eastAsia="it-IT"/>
        </w:rPr>
        <mc:AlternateContent>
          <mc:Choice Requires="wps">
            <w:drawing>
              <wp:anchor distT="0" distB="0" distL="114300" distR="114300" simplePos="0" relativeHeight="251506176" behindDoc="0" locked="0" layoutInCell="1" allowOverlap="1">
                <wp:simplePos x="0" y="0"/>
                <wp:positionH relativeFrom="page">
                  <wp:posOffset>3596640</wp:posOffset>
                </wp:positionH>
                <wp:positionV relativeFrom="paragraph">
                  <wp:posOffset>86360</wp:posOffset>
                </wp:positionV>
                <wp:extent cx="179070" cy="476250"/>
                <wp:effectExtent l="0" t="0" r="0" b="0"/>
                <wp:wrapNone/>
                <wp:docPr id="86" name="Casella di testo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476250"/>
                        </a:xfrm>
                        <a:prstGeom prst="rect">
                          <a:avLst/>
                        </a:prstGeom>
                        <a:solidFill>
                          <a:srgbClr val="EDF4EF"/>
                        </a:solidFill>
                        <a:ln>
                          <a:noFill/>
                        </a:ln>
                      </wps:spPr>
                      <wps:txbx>
                        <w:txbxContent>
                          <w:p w:rsidR="000024F8" w:rsidRDefault="001D4375">
                            <w:pPr>
                              <w:spacing w:before="83"/>
                              <w:rPr>
                                <w:rFonts w:ascii="Courier New"/>
                                <w:color w:val="000000"/>
                                <w:sz w:val="44"/>
                              </w:rPr>
                            </w:pPr>
                            <w:r>
                              <w:rPr>
                                <w:rFonts w:ascii="Courier New"/>
                                <w:color w:val="A8AEBF"/>
                                <w:w w:val="89"/>
                                <w:sz w:val="4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86" o:spid="_x0000_s1106" type="#_x0000_t202" style="position:absolute;left:0;text-align:left;margin-left:283.2pt;margin-top:6.8pt;width:14.1pt;height:37.5pt;z-index:251506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" fillcolor="#edf4ef" stroked="f">
                <v:textbox inset="0,0,0,0">
                  <w:txbxContent>
                    <w:p w:rsidR="000024F8" w:rsidRDefault="001D4375">
                      <w:pPr>
                        <w:spacing w:before="83"/>
                        <w:rPr>
                          <w:rFonts w:ascii="Courier New"/>
                          <w:color w:val="000000"/>
                          <w:sz w:val="44"/>
                        </w:rPr>
                      </w:pPr>
                      <w:r>
                        <w:rPr>
                          <w:rFonts w:ascii="Courier New"/>
                          <w:color w:val="A8AEBF"/>
                          <w:w w:val="89"/>
                          <w:sz w:val="44"/>
                        </w:rPr>
                        <w:t>\</w:t>
                      </w:r>
                    </w:p>
                  </w:txbxContent>
                </v:textbox>
                <w10:wrap anchorx="page"/>
              </v:shape>
            </w:pict>
          </mc:Fallback>
        </mc:AlternateContent>
      </w:r>
      <w:r w:rsidR="00941C94" w:rsidRPr="00E71CC5">
        <w:rPr>
          <w:w w:val="89"/>
          <w:sz w:val="24"/>
          <w:szCs w:val="24"/>
        </w:rPr>
        <w:t>o</w:t>
      </w:r>
    </w:p>
    <w:p w:rsidR="000024F8" w:rsidRPr="00E71CC5" w:rsidRDefault="000024F8">
      <w:pPr>
        <w:pStyle w:val="Corpotesto"/>
        <w:spacing w:before="10"/>
        <w:rPr>
          <w:sz w:val="24"/>
          <w:szCs w:val="24"/>
        </w:rPr>
      </w:pPr>
    </w:p>
    <w:p w:rsidR="000024F8" w:rsidRPr="00E71CC5" w:rsidRDefault="000024F8">
      <w:pPr>
        <w:rPr>
          <w:sz w:val="24"/>
          <w:szCs w:val="24"/>
        </w:rPr>
        <w:sectPr w:rsidR="000024F8" w:rsidRPr="00E71CC5">
          <w:type w:val="continuous"/>
          <w:pgSz w:w="11900" w:h="16490"/>
          <w:pgMar w:top="920" w:right="220" w:bottom="280" w:left="260" w:header="720" w:footer="720" w:gutter="0"/>
          <w:cols w:space="720"/>
        </w:sectPr>
      </w:pPr>
    </w:p>
    <w:p w:rsidR="000024F8" w:rsidRPr="00E71CC5" w:rsidRDefault="001D4375">
      <w:pPr>
        <w:spacing w:before="91"/>
        <w:ind w:left="5730"/>
        <w:rPr>
          <w:i/>
          <w:sz w:val="24"/>
          <w:szCs w:val="24"/>
        </w:rPr>
      </w:pPr>
      <w:r w:rsidRPr="00E71CC5">
        <w:rPr>
          <w:i/>
          <w:spacing w:val="-5"/>
          <w:w w:val="110"/>
          <w:sz w:val="24"/>
          <w:szCs w:val="24"/>
        </w:rPr>
        <w:lastRenderedPageBreak/>
        <w:t>'//</w:t>
      </w:r>
    </w:p>
    <w:p w:rsidR="000024F8" w:rsidRPr="00E71CC5" w:rsidRDefault="001D4375">
      <w:pPr>
        <w:spacing w:before="2"/>
        <w:ind w:left="6078"/>
        <w:rPr>
          <w:sz w:val="24"/>
          <w:szCs w:val="24"/>
        </w:rPr>
      </w:pPr>
      <w:r w:rsidRPr="00E71CC5">
        <w:rPr>
          <w:spacing w:val="-5"/>
          <w:sz w:val="24"/>
          <w:szCs w:val="24"/>
        </w:rPr>
        <w:t>'/</w:t>
      </w:r>
    </w:p>
    <w:p w:rsidR="000024F8" w:rsidRPr="00E71CC5" w:rsidRDefault="001D4375">
      <w:pPr>
        <w:rPr>
          <w:sz w:val="24"/>
          <w:szCs w:val="24"/>
        </w:rPr>
      </w:pPr>
      <w:r w:rsidRPr="00E71CC5">
        <w:rPr>
          <w:sz w:val="24"/>
          <w:szCs w:val="24"/>
        </w:rPr>
        <w:br w:type="column"/>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3"/>
        <w:rPr>
          <w:sz w:val="24"/>
          <w:szCs w:val="24"/>
        </w:rPr>
      </w:pPr>
    </w:p>
    <w:p w:rsidR="000024F8" w:rsidRPr="00E71CC5" w:rsidRDefault="000024F8">
      <w:pPr>
        <w:jc w:val="right"/>
        <w:rPr>
          <w:sz w:val="24"/>
          <w:szCs w:val="24"/>
        </w:rPr>
        <w:sectPr w:rsidR="000024F8" w:rsidRPr="00E71CC5">
          <w:type w:val="continuous"/>
          <w:pgSz w:w="11900" w:h="16490"/>
          <w:pgMar w:top="920" w:right="220" w:bottom="280" w:left="260" w:header="720" w:footer="720" w:gutter="0"/>
          <w:cols w:num="2" w:space="720" w:equalWidth="0">
            <w:col w:w="6256" w:space="40"/>
            <w:col w:w="5124"/>
          </w:cols>
        </w:sectPr>
      </w:pPr>
    </w:p>
    <w:p w:rsidR="000024F8" w:rsidRPr="00E71CC5" w:rsidRDefault="000024F8">
      <w:pPr>
        <w:pStyle w:val="Corpotesto"/>
        <w:rPr>
          <w:i/>
          <w:sz w:val="24"/>
          <w:szCs w:val="24"/>
        </w:rPr>
      </w:pPr>
    </w:p>
    <w:p w:rsidR="000024F8" w:rsidRPr="00E71CC5" w:rsidRDefault="000024F8">
      <w:pPr>
        <w:pStyle w:val="Corpotesto"/>
        <w:rPr>
          <w:sz w:val="24"/>
          <w:szCs w:val="24"/>
        </w:rPr>
      </w:pPr>
    </w:p>
    <w:p w:rsidR="000024F8" w:rsidRPr="00265002" w:rsidRDefault="001D4375">
      <w:pPr>
        <w:spacing w:before="128"/>
        <w:ind w:left="859"/>
        <w:rPr>
          <w:b/>
          <w:sz w:val="24"/>
          <w:szCs w:val="24"/>
          <w:u w:val="single"/>
        </w:rPr>
      </w:pPr>
      <w:r w:rsidRPr="00265002">
        <w:rPr>
          <w:b/>
          <w:w w:val="75"/>
          <w:sz w:val="24"/>
          <w:szCs w:val="24"/>
          <w:u w:val="single"/>
        </w:rPr>
        <w:t>Mo</w:t>
      </w:r>
      <w:r w:rsidR="00A65912" w:rsidRPr="00265002">
        <w:rPr>
          <w:b/>
          <w:w w:val="75"/>
          <w:sz w:val="24"/>
          <w:szCs w:val="24"/>
          <w:u w:val="single"/>
        </w:rPr>
        <w:t xml:space="preserve">dalità </w:t>
      </w:r>
      <w:r w:rsidRPr="00265002">
        <w:rPr>
          <w:b/>
          <w:w w:val="75"/>
          <w:sz w:val="24"/>
          <w:szCs w:val="24"/>
          <w:u w:val="single"/>
        </w:rPr>
        <w:t>di</w:t>
      </w:r>
      <w:r w:rsidRPr="00265002">
        <w:rPr>
          <w:b/>
          <w:spacing w:val="-2"/>
          <w:w w:val="75"/>
          <w:sz w:val="24"/>
          <w:szCs w:val="24"/>
          <w:u w:val="single"/>
        </w:rPr>
        <w:t>intervento:</w:t>
      </w:r>
    </w:p>
    <w:p w:rsidR="000024F8" w:rsidRPr="00E71CC5" w:rsidRDefault="001D4375">
      <w:pPr>
        <w:pStyle w:val="Corpotesto"/>
        <w:spacing w:before="216" w:line="235" w:lineRule="auto"/>
        <w:ind w:left="856" w:right="878" w:firstLine="699"/>
        <w:jc w:val="both"/>
        <w:rPr>
          <w:sz w:val="24"/>
          <w:szCs w:val="24"/>
        </w:rPr>
      </w:pPr>
      <w:r w:rsidRPr="00E71CC5">
        <w:rPr>
          <w:sz w:val="24"/>
          <w:szCs w:val="24"/>
        </w:rPr>
        <w:t xml:space="preserve">Constatata la situazione in cui si trova il sito in questione, al verificarsi dell'evento alluvionale di elevata intensità, tale da mettere a rischio la sicurezza dei luoghi, con i mezzi e uomini a disposizionedi questoEnte, l'unica modalità di intervento attuabile, sempre dopo aver istituito i1 Presidio Operativo e </w:t>
      </w:r>
      <w:r w:rsidR="00491308" w:rsidRPr="00E71CC5">
        <w:rPr>
          <w:spacing w:val="10"/>
          <w:sz w:val="24"/>
          <w:szCs w:val="24"/>
        </w:rPr>
        <w:t>il</w:t>
      </w:r>
      <w:r w:rsidRPr="00E71CC5">
        <w:rPr>
          <w:sz w:val="24"/>
          <w:szCs w:val="24"/>
        </w:rPr>
        <w:t>Presidio Territoriale, con la collaborazione dei volontari dell'associazione"Misericordia"diCatenanuova,deglioperatoridella</w:t>
      </w:r>
      <w:r>
        <w:rPr>
          <w:sz w:val="24"/>
          <w:szCs w:val="24"/>
        </w:rPr>
        <w:t xml:space="preserve">Polizia Locale  </w:t>
      </w:r>
      <w:r w:rsidRPr="00E71CC5">
        <w:rPr>
          <w:sz w:val="24"/>
          <w:szCs w:val="24"/>
        </w:rPr>
        <w:t>edaltro idoneo personale comunale, è quello di istituire dei "cancelli" o "cancelli-</w:t>
      </w:r>
      <w:r w:rsidR="00491308" w:rsidRPr="00E71CC5">
        <w:rPr>
          <w:sz w:val="24"/>
          <w:szCs w:val="24"/>
        </w:rPr>
        <w:t>filtro</w:t>
      </w:r>
      <w:r w:rsidRPr="00E71CC5">
        <w:rPr>
          <w:sz w:val="24"/>
          <w:szCs w:val="24"/>
        </w:rPr>
        <w:t>" lungo le vie d'accesso,alfinediinterdire iltransitoveicolaree pedonale.</w:t>
      </w:r>
    </w:p>
    <w:p w:rsidR="000024F8" w:rsidRPr="00E71CC5" w:rsidRDefault="001D4375">
      <w:pPr>
        <w:pStyle w:val="Corpotesto"/>
        <w:spacing w:line="254" w:lineRule="exact"/>
        <w:ind w:left="1571"/>
        <w:jc w:val="both"/>
        <w:rPr>
          <w:sz w:val="24"/>
          <w:szCs w:val="24"/>
        </w:rPr>
      </w:pPr>
      <w:r w:rsidRPr="00E71CC5">
        <w:rPr>
          <w:spacing w:val="-4"/>
          <w:sz w:val="24"/>
          <w:szCs w:val="24"/>
        </w:rPr>
        <w:t>TIsitosaràcontinuamentemonitorato alfinediconstatarel'evolversidellostatodicriticità.</w:t>
      </w:r>
    </w:p>
    <w:p w:rsidR="000024F8" w:rsidRPr="00E71CC5" w:rsidRDefault="001D4375">
      <w:pPr>
        <w:pStyle w:val="Corpotesto"/>
        <w:spacing w:before="1" w:line="235" w:lineRule="auto"/>
        <w:ind w:left="892" w:right="897" w:firstLine="679"/>
        <w:jc w:val="both"/>
        <w:rPr>
          <w:sz w:val="24"/>
          <w:szCs w:val="24"/>
        </w:rPr>
      </w:pPr>
      <w:r w:rsidRPr="00E71CC5">
        <w:rPr>
          <w:sz w:val="24"/>
          <w:szCs w:val="24"/>
        </w:rPr>
        <w:t>Terminatalacriticità,sarannoeseguitilavoridimessainsicurezzadeisitiinquestionecon ripristinoepulituradellesedistradaliedilripristinodieventualidanniallestruttureocose.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0024F8">
      <w:pPr>
        <w:rPr>
          <w:sz w:val="24"/>
          <w:szCs w:val="24"/>
        </w:rPr>
        <w:sectPr w:rsidR="000024F8" w:rsidRPr="00E71CC5">
          <w:pgSz w:w="11900" w:h="16490"/>
          <w:pgMar w:top="600" w:right="220" w:bottom="0" w:left="260" w:header="720" w:footer="720" w:gutter="0"/>
          <w:cols w:space="720"/>
        </w:sectPr>
      </w:pPr>
    </w:p>
    <w:p w:rsidR="000024F8" w:rsidRPr="00265002" w:rsidRDefault="00B75C11" w:rsidP="00A65912">
      <w:pPr>
        <w:spacing w:before="65"/>
        <w:ind w:left="836"/>
        <w:jc w:val="center"/>
        <w:rPr>
          <w:b/>
          <w:bCs/>
          <w:iCs/>
          <w:w w:val="75"/>
          <w:sz w:val="24"/>
          <w:szCs w:val="24"/>
        </w:rPr>
      </w:pPr>
      <w:r>
        <w:rPr>
          <w:b/>
          <w:bCs/>
          <w:iCs/>
          <w:noProof/>
          <w:sz w:val="24"/>
          <w:szCs w:val="24"/>
          <w:lang w:eastAsia="it-IT"/>
        </w:rPr>
        <w:lastRenderedPageBreak/>
        <mc:AlternateContent>
          <mc:Choice Requires="wps">
            <w:drawing>
              <wp:anchor distT="0" distB="0" distL="114300" distR="114300" simplePos="0" relativeHeight="251601408" behindDoc="1" locked="0" layoutInCell="1" allowOverlap="1">
                <wp:simplePos x="0" y="0"/>
                <wp:positionH relativeFrom="page">
                  <wp:posOffset>1769110</wp:posOffset>
                </wp:positionH>
                <wp:positionV relativeFrom="page">
                  <wp:posOffset>2121535</wp:posOffset>
                </wp:positionV>
                <wp:extent cx="179705" cy="128270"/>
                <wp:effectExtent l="0" t="0" r="0" b="0"/>
                <wp:wrapNone/>
                <wp:docPr id="85" name="Casella di tes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28270"/>
                        </a:xfrm>
                        <a:prstGeom prst="rect">
                          <a:avLst/>
                        </a:prstGeom>
                        <a:noFill/>
                        <a:ln>
                          <a:noFill/>
                        </a:ln>
                      </wps:spPr>
                      <wps:txbx>
                        <w:txbxContent>
                          <w:p w:rsidR="000024F8" w:rsidRDefault="001D4375">
                            <w:pPr>
                              <w:spacing w:line="201" w:lineRule="exact"/>
                              <w:rPr>
                                <w:rFonts w:ascii="Arial"/>
                                <w:b/>
                                <w:sz w:val="18"/>
                              </w:rPr>
                            </w:pPr>
                            <w:r>
                              <w:rPr>
                                <w:rFonts w:ascii="Arial"/>
                                <w:b/>
                                <w:color w:val="EFB5D1"/>
                                <w:spacing w:val="-11"/>
                                <w:sz w:val="18"/>
                              </w:rPr>
                              <w:t>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85" o:spid="_x0000_s1107" type="#_x0000_t202" style="position:absolute;left:0;text-align:left;margin-left:139.3pt;margin-top:167.05pt;width:14.15pt;height:10.1pt;z-index:-25171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" filled="f" stroked="f">
                <v:textbox inset="0,0,0,0">
                  <w:txbxContent>
                    <w:p w:rsidR="000024F8" w:rsidRDefault="001D4375">
                      <w:pPr>
                        <w:spacing w:line="201" w:lineRule="exact"/>
                        <w:rPr>
                          <w:rFonts w:ascii="Arial"/>
                          <w:b/>
                          <w:sz w:val="18"/>
                        </w:rPr>
                      </w:pPr>
                      <w:r>
                        <w:rPr>
                          <w:rFonts w:ascii="Arial"/>
                          <w:b/>
                          <w:color w:val="EFB5D1"/>
                          <w:spacing w:val="-11"/>
                          <w:sz w:val="18"/>
                        </w:rPr>
                        <w:t>___</w:t>
                      </w:r>
                    </w:p>
                  </w:txbxContent>
                </v:textbox>
                <w10:wrap anchorx="page" anchory="page"/>
              </v:shape>
            </w:pict>
          </mc:Fallback>
        </mc:AlternateContent>
      </w:r>
      <w:r>
        <w:rPr>
          <w:b/>
          <w:bCs/>
          <w:iCs/>
          <w:noProof/>
          <w:sz w:val="24"/>
          <w:szCs w:val="24"/>
          <w:lang w:eastAsia="it-IT"/>
        </w:rPr>
        <mc:AlternateContent>
          <mc:Choice Requires="wps">
            <w:drawing>
              <wp:anchor distT="0" distB="0" distL="114300" distR="114300" simplePos="0" relativeHeight="251602432" behindDoc="1" locked="0" layoutInCell="1" allowOverlap="1">
                <wp:simplePos x="0" y="0"/>
                <wp:positionH relativeFrom="page">
                  <wp:posOffset>2646045</wp:posOffset>
                </wp:positionH>
                <wp:positionV relativeFrom="paragraph">
                  <wp:posOffset>41275</wp:posOffset>
                </wp:positionV>
                <wp:extent cx="13970" cy="134620"/>
                <wp:effectExtent l="0" t="0" r="0" b="0"/>
                <wp:wrapNone/>
                <wp:docPr id="84" name="Rettangolo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34620"/>
                        </a:xfrm>
                        <a:prstGeom prst="rect">
                          <a:avLst/>
                        </a:prstGeom>
                        <a:solidFill>
                          <a:srgbClr val="E9F2E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91EE5" id="Rettangolo 84" o:spid="_x0000_s1026" style="position:absolute;margin-left:208.35pt;margin-top:3.25pt;width:1.1pt;height:10.6pt;z-index:-251714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" fillcolor="#e9f2ef" stroked="f">
                <w10:wrap anchorx="page"/>
              </v:rect>
            </w:pict>
          </mc:Fallback>
        </mc:AlternateContent>
      </w:r>
      <w:r w:rsidR="00A65912" w:rsidRPr="00265002">
        <w:rPr>
          <w:b/>
          <w:bCs/>
          <w:iCs/>
          <w:w w:val="75"/>
          <w:sz w:val="24"/>
          <w:szCs w:val="24"/>
        </w:rPr>
        <w:t>SIMULAZIONE istituzione cancelli</w:t>
      </w:r>
    </w:p>
    <w:p w:rsidR="00A65912" w:rsidRPr="00265002" w:rsidRDefault="00A65912" w:rsidP="00A65912">
      <w:pPr>
        <w:spacing w:before="65"/>
        <w:ind w:left="836"/>
        <w:jc w:val="center"/>
        <w:rPr>
          <w:b/>
          <w:bCs/>
          <w:iCs/>
          <w:sz w:val="24"/>
          <w:szCs w:val="24"/>
        </w:rPr>
      </w:pPr>
      <w:r w:rsidRPr="00265002">
        <w:rPr>
          <w:b/>
          <w:bCs/>
          <w:iCs/>
          <w:w w:val="75"/>
          <w:sz w:val="24"/>
          <w:szCs w:val="24"/>
        </w:rPr>
        <w:t>Attraversamenti Torrente delle Rose C/da San Pieri</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pStyle w:val="Corpotesto"/>
        <w:ind w:left="1283"/>
        <w:rPr>
          <w:sz w:val="24"/>
          <w:szCs w:val="24"/>
        </w:rPr>
      </w:pPr>
      <w:r w:rsidRPr="00E71CC5">
        <w:rPr>
          <w:noProof/>
          <w:sz w:val="24"/>
          <w:szCs w:val="24"/>
          <w:lang w:eastAsia="it-IT"/>
        </w:rPr>
        <w:drawing>
          <wp:inline distT="0" distB="0" distL="0" distR="0">
            <wp:extent cx="5447996" cy="6053328"/>
            <wp:effectExtent l="0" t="0" r="0" b="0"/>
            <wp:docPr id="223" name="image1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4.jpeg"/>
                    <pic:cNvPicPr/>
                  </pic:nvPicPr>
                  <pic:blipFill>
                    <a:blip r:embed="rId108" cstate="print"/>
                    <a:stretch>
                      <a:fillRect/>
                    </a:stretch>
                  </pic:blipFill>
                  <pic:spPr>
                    <a:xfrm>
                      <a:off x="0" y="0"/>
                      <a:ext cx="5447996" cy="6053328"/>
                    </a:xfrm>
                    <a:prstGeom prst="rect">
                      <a:avLst/>
                    </a:prstGeom>
                  </pic:spPr>
                </pic:pic>
              </a:graphicData>
            </a:graphic>
          </wp:inline>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0024F8">
      <w:pPr>
        <w:rPr>
          <w:sz w:val="24"/>
          <w:szCs w:val="24"/>
        </w:rPr>
        <w:sectPr w:rsidR="000024F8" w:rsidRPr="00E71CC5">
          <w:pgSz w:w="11900" w:h="16490"/>
          <w:pgMar w:top="640" w:right="220" w:bottom="0" w:left="260" w:header="720" w:footer="720" w:gutter="0"/>
          <w:cols w:space="720"/>
        </w:sectPr>
      </w:pPr>
    </w:p>
    <w:p w:rsidR="000024F8" w:rsidRPr="00E71CC5" w:rsidRDefault="000024F8">
      <w:pPr>
        <w:spacing w:before="74"/>
        <w:ind w:left="895"/>
        <w:rPr>
          <w:sz w:val="24"/>
          <w:szCs w:val="24"/>
        </w:rPr>
      </w:pPr>
    </w:p>
    <w:p w:rsidR="000024F8" w:rsidRPr="00E71CC5" w:rsidRDefault="000024F8">
      <w:pPr>
        <w:pStyle w:val="Corpotesto"/>
        <w:spacing w:before="2"/>
        <w:rPr>
          <w:sz w:val="24"/>
          <w:szCs w:val="24"/>
        </w:rPr>
      </w:pPr>
    </w:p>
    <w:p w:rsidR="000024F8" w:rsidRPr="00265002" w:rsidRDefault="00A65912">
      <w:pPr>
        <w:pStyle w:val="Paragrafoelenco"/>
        <w:numPr>
          <w:ilvl w:val="0"/>
          <w:numId w:val="28"/>
        </w:numPr>
        <w:tabs>
          <w:tab w:val="left" w:pos="1274"/>
        </w:tabs>
        <w:spacing w:line="366" w:lineRule="exact"/>
        <w:rPr>
          <w:b/>
          <w:sz w:val="24"/>
          <w:szCs w:val="24"/>
        </w:rPr>
      </w:pPr>
      <w:r w:rsidRPr="00265002">
        <w:rPr>
          <w:b/>
          <w:w w:val="70"/>
          <w:sz w:val="24"/>
          <w:szCs w:val="24"/>
        </w:rPr>
        <w:t>ATTRAVERSAMENTO REGIATRAZZERA"PIANADlCATANIA"SU</w:t>
      </w:r>
      <w:r w:rsidRPr="00265002">
        <w:rPr>
          <w:b/>
          <w:spacing w:val="-2"/>
          <w:w w:val="70"/>
          <w:sz w:val="24"/>
          <w:szCs w:val="24"/>
        </w:rPr>
        <w:t>TOIUULNTK</w:t>
      </w:r>
    </w:p>
    <w:p w:rsidR="000024F8" w:rsidRPr="00265002" w:rsidRDefault="001D4375">
      <w:pPr>
        <w:spacing w:line="274" w:lineRule="exact"/>
        <w:ind w:left="1218"/>
        <w:rPr>
          <w:b/>
          <w:sz w:val="24"/>
          <w:szCs w:val="24"/>
        </w:rPr>
      </w:pPr>
      <w:r w:rsidRPr="00265002">
        <w:rPr>
          <w:b/>
          <w:w w:val="85"/>
          <w:sz w:val="24"/>
          <w:szCs w:val="24"/>
        </w:rPr>
        <w:t>"'DELLA</w:t>
      </w:r>
      <w:r w:rsidRPr="00265002">
        <w:rPr>
          <w:b/>
          <w:spacing w:val="-2"/>
          <w:sz w:val="24"/>
          <w:szCs w:val="24"/>
        </w:rPr>
        <w:t>ROSA":</w:t>
      </w:r>
    </w:p>
    <w:p w:rsidR="000024F8" w:rsidRPr="00E71CC5" w:rsidRDefault="000024F8">
      <w:pPr>
        <w:pStyle w:val="Corpotesto"/>
        <w:rPr>
          <w:b/>
          <w:sz w:val="24"/>
          <w:szCs w:val="24"/>
        </w:rPr>
      </w:pPr>
    </w:p>
    <w:p w:rsidR="000024F8" w:rsidRPr="00E71CC5" w:rsidRDefault="001D4375">
      <w:pPr>
        <w:pStyle w:val="Corpotesto"/>
        <w:spacing w:before="1" w:line="232" w:lineRule="auto"/>
        <w:ind w:left="885" w:right="894" w:firstLine="693"/>
        <w:jc w:val="both"/>
        <w:rPr>
          <w:sz w:val="24"/>
          <w:szCs w:val="24"/>
        </w:rPr>
      </w:pPr>
      <w:r w:rsidRPr="00E71CC5">
        <w:rPr>
          <w:sz w:val="24"/>
          <w:szCs w:val="24"/>
        </w:rPr>
        <w:t xml:space="preserve">Torrente"DellaRosa",affluentedisinistradelfiumeDittaino,confinenaturaleadestfrai comunidiCenturipeediCatenanuova.Cometuttiitorrentihaunregimeincostanteconperiodidi </w:t>
      </w:r>
      <w:r w:rsidRPr="00E71CC5">
        <w:rPr>
          <w:spacing w:val="-2"/>
          <w:sz w:val="24"/>
          <w:szCs w:val="24"/>
        </w:rPr>
        <w:t>magradurantelastagioneprimavera/estatee periodi dipienadurantelastagioneautunno/inverno.</w:t>
      </w:r>
    </w:p>
    <w:p w:rsidR="000024F8" w:rsidRPr="00E71CC5" w:rsidRDefault="001D4375">
      <w:pPr>
        <w:pStyle w:val="Corpotesto"/>
        <w:spacing w:line="232" w:lineRule="auto"/>
        <w:ind w:left="870" w:right="871" w:firstLine="721"/>
        <w:jc w:val="both"/>
        <w:rPr>
          <w:sz w:val="24"/>
          <w:szCs w:val="24"/>
        </w:rPr>
      </w:pPr>
      <w:r w:rsidRPr="00E71CC5">
        <w:rPr>
          <w:sz w:val="24"/>
          <w:szCs w:val="24"/>
        </w:rPr>
        <w:t xml:space="preserve">Unapasserella-guadoin clseconglomerato bituminoso,facente partedellatrazzeraregia </w:t>
      </w:r>
      <w:r w:rsidRPr="00E71CC5">
        <w:rPr>
          <w:spacing w:val="-2"/>
          <w:sz w:val="24"/>
          <w:szCs w:val="24"/>
        </w:rPr>
        <w:t xml:space="preserve">"PianadiCatania",postasulgretodeltorrente,consente lacomunicazionetra laContrada"Codadi </w:t>
      </w:r>
      <w:r w:rsidRPr="00E71CC5">
        <w:rPr>
          <w:sz w:val="24"/>
          <w:szCs w:val="24"/>
        </w:rPr>
        <w:t>Volpe" del comune di Catenanuova e la Contrada Cubba del comune di Centuripe, utilizzata soprattutto da agricoltori e/oallevatori.Adiacente alla stessa, trovasi un ponte facete parte della linea ferroviaria Bicocca-Fiumetorto.</w:t>
      </w:r>
    </w:p>
    <w:p w:rsidR="000024F8" w:rsidRPr="00E71CC5" w:rsidRDefault="001D4375">
      <w:pPr>
        <w:pStyle w:val="Corpotesto"/>
        <w:spacing w:before="1" w:line="228" w:lineRule="auto"/>
        <w:ind w:left="885" w:right="874" w:firstLine="696"/>
        <w:jc w:val="both"/>
        <w:rPr>
          <w:sz w:val="24"/>
          <w:szCs w:val="24"/>
        </w:rPr>
      </w:pPr>
      <w:r w:rsidRPr="00E71CC5">
        <w:rPr>
          <w:sz w:val="24"/>
          <w:szCs w:val="24"/>
        </w:rPr>
        <w:t>L'interno dell'alveo adiacente al sito in questione, si presenta ostruito da materiale alluvionale, vegetazione spontanea che riducono la sezione idraulica dello stesso, la quale non garantisceilnormaledeflussodelleacquetorrenziali.</w:t>
      </w:r>
    </w:p>
    <w:p w:rsidR="000024F8" w:rsidRPr="00E71CC5" w:rsidRDefault="001D4375">
      <w:pPr>
        <w:pStyle w:val="Corpotesto"/>
        <w:spacing w:before="3" w:line="235" w:lineRule="auto"/>
        <w:ind w:left="885" w:right="874" w:firstLine="700"/>
        <w:jc w:val="both"/>
        <w:rPr>
          <w:sz w:val="24"/>
          <w:szCs w:val="24"/>
        </w:rPr>
      </w:pPr>
      <w:r w:rsidRPr="00E71CC5">
        <w:rPr>
          <w:sz w:val="24"/>
          <w:szCs w:val="24"/>
        </w:rPr>
        <w:t xml:space="preserve">Situazione tale che, durante il verificarsidi eventialluvionalidi forte intensità,e vista la </w:t>
      </w:r>
      <w:r w:rsidRPr="00E71CC5">
        <w:rPr>
          <w:spacing w:val="-4"/>
          <w:sz w:val="24"/>
          <w:szCs w:val="24"/>
        </w:rPr>
        <w:t xml:space="preserve">conformitàplano-altimetrica,creadelle criticitàelevatenell'attraversamento-guadononché alponte </w:t>
      </w:r>
      <w:r w:rsidRPr="00E71CC5">
        <w:rPr>
          <w:spacing w:val="-2"/>
          <w:sz w:val="24"/>
          <w:szCs w:val="24"/>
        </w:rPr>
        <w:t>ferroviario.</w:t>
      </w:r>
    </w:p>
    <w:p w:rsidR="000024F8" w:rsidRPr="00E71CC5" w:rsidRDefault="001D4375">
      <w:pPr>
        <w:pStyle w:val="Corpotesto"/>
        <w:spacing w:line="235" w:lineRule="auto"/>
        <w:ind w:left="884" w:right="860" w:firstLine="704"/>
        <w:jc w:val="both"/>
        <w:rPr>
          <w:sz w:val="24"/>
          <w:szCs w:val="24"/>
        </w:rPr>
      </w:pPr>
      <w:r w:rsidRPr="00E71CC5">
        <w:rPr>
          <w:sz w:val="24"/>
          <w:szCs w:val="24"/>
        </w:rPr>
        <w:t xml:space="preserve">Perminimizzare le probabilità di esondazioni e mitigare il rischio idraulico,è necessario </w:t>
      </w:r>
      <w:r w:rsidRPr="00E71CC5">
        <w:rPr>
          <w:spacing w:val="-2"/>
          <w:sz w:val="24"/>
          <w:szCs w:val="24"/>
        </w:rPr>
        <w:t>effettuareperiodicamenteinterventidipulituradell'alveoalfinediripristinarelesezioniidrauliche.</w:t>
      </w:r>
    </w:p>
    <w:p w:rsidR="000024F8" w:rsidRPr="00E71CC5" w:rsidRDefault="00B75C11">
      <w:pPr>
        <w:pStyle w:val="Corpotesto"/>
        <w:spacing w:before="9"/>
        <w:rPr>
          <w:sz w:val="24"/>
          <w:szCs w:val="24"/>
        </w:rPr>
      </w:pPr>
      <w:r>
        <w:rPr>
          <w:noProof/>
          <w:sz w:val="24"/>
          <w:szCs w:val="24"/>
          <w:lang w:eastAsia="it-IT"/>
        </w:rPr>
        <mc:AlternateContent>
          <mc:Choice Requires="wps">
            <w:drawing>
              <wp:anchor distT="0" distB="0" distL="114300" distR="114300" simplePos="0" relativeHeight="251854336" behindDoc="0" locked="0" layoutInCell="1" allowOverlap="1">
                <wp:simplePos x="0" y="0"/>
                <wp:positionH relativeFrom="column">
                  <wp:posOffset>3714750</wp:posOffset>
                </wp:positionH>
                <wp:positionV relativeFrom="paragraph">
                  <wp:posOffset>2513965</wp:posOffset>
                </wp:positionV>
                <wp:extent cx="3150235" cy="258445"/>
                <wp:effectExtent l="0" t="0" r="0" b="0"/>
                <wp:wrapTopAndBottom/>
                <wp:docPr id="83" name="Casella di testo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50235" cy="258445"/>
                        </a:xfrm>
                        <a:prstGeom prst="rect">
                          <a:avLst/>
                        </a:prstGeom>
                        <a:solidFill>
                          <a:prstClr val="white"/>
                        </a:solidFill>
                        <a:ln>
                          <a:noFill/>
                        </a:ln>
                      </wps:spPr>
                      <wps:txbx>
                        <w:txbxContent>
                          <w:p w:rsidR="00491308" w:rsidRPr="006F4EF7" w:rsidRDefault="00491308" w:rsidP="00491308">
                            <w:pPr>
                              <w:pStyle w:val="Didascalia"/>
                              <w:rPr>
                                <w:noProof/>
                                <w:sz w:val="25"/>
                                <w:szCs w:val="25"/>
                              </w:rPr>
                            </w:pPr>
                            <w:r>
                              <w:t>Stato di fatto sotto viadotto ferroviario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83" o:spid="_x0000_s1108" type="#_x0000_t202" style="position:absolute;margin-left:292.5pt;margin-top:197.95pt;width:248.05pt;height:20.35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" stroked="f">
                <v:path arrowok="t"/>
                <v:textbox style="mso-fit-shape-to-text:t" inset="0,0,0,0">
                  <w:txbxContent>
                    <w:p w:rsidR="00491308" w:rsidRPr="006F4EF7" w:rsidRDefault="00491308" w:rsidP="00491308">
                      <w:pPr>
                        <w:pStyle w:val="Didascalia"/>
                        <w:rPr>
                          <w:noProof/>
                          <w:sz w:val="25"/>
                          <w:szCs w:val="25"/>
                        </w:rPr>
                      </w:pPr>
                      <w:r>
                        <w:t>Stato di fatto sotto viadotto ferroviario</w:t>
                      </w:r>
                    </w:p>
                  </w:txbxContent>
                </v:textbox>
                <w10:wrap type="topAndBottom"/>
              </v:shape>
            </w:pict>
          </mc:Fallback>
        </mc:AlternateContent>
      </w:r>
      <w:r>
        <w:rPr>
          <w:noProof/>
          <w:sz w:val="24"/>
          <w:szCs w:val="24"/>
          <w:lang w:eastAsia="it-IT"/>
        </w:rPr>
        <mc:AlternateContent>
          <mc:Choice Requires="wps">
            <w:drawing>
              <wp:anchor distT="0" distB="0" distL="114300" distR="114300" simplePos="0" relativeHeight="251852288" behindDoc="0" locked="0" layoutInCell="1" allowOverlap="1">
                <wp:simplePos x="0" y="0"/>
                <wp:positionH relativeFrom="column">
                  <wp:posOffset>603250</wp:posOffset>
                </wp:positionH>
                <wp:positionV relativeFrom="paragraph">
                  <wp:posOffset>2513965</wp:posOffset>
                </wp:positionV>
                <wp:extent cx="2865755" cy="258445"/>
                <wp:effectExtent l="0" t="0" r="0" b="0"/>
                <wp:wrapTopAndBottom/>
                <wp:docPr id="82" name="Casella di testo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65755" cy="258445"/>
                        </a:xfrm>
                        <a:prstGeom prst="rect">
                          <a:avLst/>
                        </a:prstGeom>
                        <a:solidFill>
                          <a:prstClr val="white"/>
                        </a:solidFill>
                        <a:ln>
                          <a:noFill/>
                        </a:ln>
                      </wps:spPr>
                      <wps:txbx>
                        <w:txbxContent>
                          <w:p w:rsidR="00491308" w:rsidRPr="007C1354" w:rsidRDefault="00491308" w:rsidP="00491308">
                            <w:pPr>
                              <w:pStyle w:val="Didascalia"/>
                              <w:rPr>
                                <w:noProof/>
                                <w:sz w:val="25"/>
                                <w:szCs w:val="25"/>
                              </w:rPr>
                            </w:pPr>
                            <w:r>
                              <w:t>Attraversamento in prossimità ponte ferroviario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82" o:spid="_x0000_s1109" type="#_x0000_t202" style="position:absolute;margin-left:47.5pt;margin-top:197.95pt;width:225.65pt;height:20.35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" stroked="f">
                <v:path arrowok="t"/>
                <v:textbox style="mso-fit-shape-to-text:t" inset="0,0,0,0">
                  <w:txbxContent>
                    <w:p w:rsidR="00491308" w:rsidRPr="007C1354" w:rsidRDefault="00491308" w:rsidP="00491308">
                      <w:pPr>
                        <w:pStyle w:val="Didascalia"/>
                        <w:rPr>
                          <w:noProof/>
                          <w:sz w:val="25"/>
                          <w:szCs w:val="25"/>
                        </w:rPr>
                      </w:pPr>
                      <w:r>
                        <w:t>Attraversamento in prossimità ponte ferroviario</w:t>
                      </w:r>
                    </w:p>
                  </w:txbxContent>
                </v:textbox>
                <w10:wrap type="topAndBottom"/>
              </v:shape>
            </w:pict>
          </mc:Fallback>
        </mc:AlternateContent>
      </w:r>
      <w:r>
        <w:rPr>
          <w:noProof/>
          <w:sz w:val="24"/>
          <w:szCs w:val="24"/>
          <w:lang w:eastAsia="it-IT"/>
        </w:rPr>
        <mc:AlternateContent>
          <mc:Choice Requires="wpg">
            <w:drawing>
              <wp:anchor distT="0" distB="0" distL="0" distR="0" simplePos="0" relativeHeight="251768320" behindDoc="1" locked="0" layoutInCell="1" allowOverlap="1">
                <wp:simplePos x="0" y="0"/>
                <wp:positionH relativeFrom="page">
                  <wp:posOffset>714375</wp:posOffset>
                </wp:positionH>
                <wp:positionV relativeFrom="paragraph">
                  <wp:posOffset>154940</wp:posOffset>
                </wp:positionV>
                <wp:extent cx="6096635" cy="2386965"/>
                <wp:effectExtent l="0" t="0" r="0" b="0"/>
                <wp:wrapTopAndBottom/>
                <wp:docPr id="80" name="Gruppo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635" cy="2386965"/>
                          <a:chOff x="1125" y="240"/>
                          <a:chExt cx="9601" cy="3759"/>
                        </a:xfrm>
                      </wpg:grpSpPr>
                      <pic:pic xmlns:pic="http://schemas.openxmlformats.org/drawingml/2006/picture">
                        <pic:nvPicPr>
                          <pic:cNvPr id="213678433" name="docshape1694"/>
                          <pic:cNvPicPr>
                            <a:picLocks noChangeAspect="1" noChangeArrowheads="1"/>
                          </pic:cNvPicPr>
                        </pic:nvPicPr>
                        <pic:blipFill>
                          <a:blip r:embed="rId109"/>
                          <a:srcRect/>
                          <a:stretch>
                            <a:fillRect/>
                          </a:stretch>
                        </pic:blipFill>
                        <pic:spPr bwMode="auto">
                          <a:xfrm>
                            <a:off x="1125" y="240"/>
                            <a:ext cx="9601" cy="3576"/>
                          </a:xfrm>
                          <a:prstGeom prst="rect">
                            <a:avLst/>
                          </a:prstGeom>
                          <a:noFill/>
                          <a:ln>
                            <a:noFill/>
                          </a:ln>
                        </pic:spPr>
                      </pic:pic>
                      <wps:wsp>
                        <wps:cNvPr id="1163667529" name="docshape1695"/>
                        <wps:cNvSpPr>
                          <a:spLocks noChangeArrowheads="1"/>
                        </wps:cNvSpPr>
                        <wps:spPr bwMode="auto">
                          <a:xfrm>
                            <a:off x="3244" y="3813"/>
                            <a:ext cx="29" cy="186"/>
                          </a:xfrm>
                          <a:prstGeom prst="rect">
                            <a:avLst/>
                          </a:prstGeom>
                          <a:solidFill>
                            <a:srgbClr val="EBF4E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B5C969" id="Gruppo 80" o:spid="_x0000_s1026" style="position:absolute;margin-left:56.25pt;margin-top:12.2pt;width:480.05pt;height:187.95pt;z-index:-251548160;mso-wrap-distance-left:0;mso-wrap-distance-right:0;mso-position-horizontal-relative:page" coordorigin="1125,240" coordsize="9601,37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">
                <v:shape id="docshape1694" o:spid="_x0000_s1027" type="#_x0000_t75" style="position:absolute;left:1125;top:240;width:9601;height:3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">
                  <v:imagedata r:id="rId110" o:title=""/>
                </v:shape>
                <v:rect id="docshape1695" o:spid="_x0000_s1028" style="position:absolute;left:3244;top:3813;width:29;height: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" fillcolor="#ebf4ef" stroked="f"/>
                <w10:wrap type="topAndBottom" anchorx="page"/>
              </v:group>
            </w:pict>
          </mc:Fallback>
        </mc:AlternateContent>
      </w:r>
    </w:p>
    <w:p w:rsidR="000024F8" w:rsidRPr="00E71CC5" w:rsidRDefault="000024F8">
      <w:pPr>
        <w:pStyle w:val="Corpotesto"/>
        <w:spacing w:before="1"/>
        <w:rPr>
          <w:sz w:val="24"/>
          <w:szCs w:val="24"/>
        </w:rPr>
      </w:pPr>
    </w:p>
    <w:p w:rsidR="000024F8" w:rsidRPr="00E71CC5" w:rsidRDefault="001D4375" w:rsidP="00A65912">
      <w:pPr>
        <w:tabs>
          <w:tab w:val="left" w:pos="6443"/>
        </w:tabs>
        <w:spacing w:line="157" w:lineRule="exact"/>
        <w:ind w:left="1086"/>
        <w:rPr>
          <w:i/>
          <w:sz w:val="24"/>
          <w:szCs w:val="24"/>
        </w:rPr>
      </w:pPr>
      <w:r w:rsidRPr="00E71CC5">
        <w:rPr>
          <w:i/>
          <w:sz w:val="24"/>
          <w:szCs w:val="24"/>
        </w:rPr>
        <w:tab/>
      </w:r>
    </w:p>
    <w:p w:rsidR="000024F8" w:rsidRPr="00E71CC5" w:rsidRDefault="00491308">
      <w:pPr>
        <w:pStyle w:val="Corpotesto"/>
        <w:rPr>
          <w:i/>
          <w:sz w:val="24"/>
          <w:szCs w:val="24"/>
        </w:rPr>
      </w:pPr>
      <w:r w:rsidRPr="00E71CC5">
        <w:rPr>
          <w:noProof/>
          <w:sz w:val="24"/>
          <w:szCs w:val="24"/>
          <w:lang w:eastAsia="it-IT"/>
        </w:rPr>
        <w:drawing>
          <wp:anchor distT="0" distB="0" distL="0" distR="0" simplePos="0" relativeHeight="251858432" behindDoc="0" locked="0" layoutInCell="1" allowOverlap="1">
            <wp:simplePos x="0" y="0"/>
            <wp:positionH relativeFrom="page">
              <wp:posOffset>3980303</wp:posOffset>
            </wp:positionH>
            <wp:positionV relativeFrom="paragraph">
              <wp:posOffset>175260</wp:posOffset>
            </wp:positionV>
            <wp:extent cx="3433268" cy="2201859"/>
            <wp:effectExtent l="0" t="0" r="0" b="8255"/>
            <wp:wrapNone/>
            <wp:docPr id="227" name="image187.jpeg" descr="Immagine che contiene aria aperta, pianta, cielo, alb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7.jpeg" descr="Immagine che contiene aria aperta, pianta, cielo, albero&#10;&#10;Descrizione generata automaticamente"/>
                    <pic:cNvPicPr/>
                  </pic:nvPicPr>
                  <pic:blipFill>
                    <a:blip r:embed="rId111" cstate="print"/>
                    <a:stretch>
                      <a:fillRect/>
                    </a:stretch>
                  </pic:blipFill>
                  <pic:spPr>
                    <a:xfrm>
                      <a:off x="0" y="0"/>
                      <a:ext cx="3433268" cy="2201859"/>
                    </a:xfrm>
                    <a:prstGeom prst="rect">
                      <a:avLst/>
                    </a:prstGeom>
                  </pic:spPr>
                </pic:pic>
              </a:graphicData>
            </a:graphic>
          </wp:anchor>
        </w:drawing>
      </w:r>
      <w:r w:rsidRPr="00E71CC5">
        <w:rPr>
          <w:noProof/>
          <w:sz w:val="24"/>
          <w:szCs w:val="24"/>
          <w:lang w:eastAsia="it-IT"/>
        </w:rPr>
        <w:drawing>
          <wp:anchor distT="0" distB="0" distL="0" distR="0" simplePos="0" relativeHeight="251834880" behindDoc="0" locked="0" layoutInCell="1" allowOverlap="1">
            <wp:simplePos x="0" y="0"/>
            <wp:positionH relativeFrom="page">
              <wp:posOffset>732790</wp:posOffset>
            </wp:positionH>
            <wp:positionV relativeFrom="paragraph">
              <wp:posOffset>139188</wp:posOffset>
            </wp:positionV>
            <wp:extent cx="2986117" cy="2240280"/>
            <wp:effectExtent l="0" t="0" r="0" b="0"/>
            <wp:wrapTopAndBottom/>
            <wp:docPr id="225" name="image1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86.jpeg"/>
                    <pic:cNvPicPr/>
                  </pic:nvPicPr>
                  <pic:blipFill>
                    <a:blip r:embed="rId112" cstate="print"/>
                    <a:stretch>
                      <a:fillRect/>
                    </a:stretch>
                  </pic:blipFill>
                  <pic:spPr>
                    <a:xfrm>
                      <a:off x="0" y="0"/>
                      <a:ext cx="2986117" cy="2240280"/>
                    </a:xfrm>
                    <a:prstGeom prst="rect">
                      <a:avLst/>
                    </a:prstGeom>
                  </pic:spPr>
                </pic:pic>
              </a:graphicData>
            </a:graphic>
          </wp:anchor>
        </w:drawing>
      </w:r>
      <w:r w:rsidR="00B75C11">
        <w:rPr>
          <w:noProof/>
          <w:sz w:val="24"/>
          <w:szCs w:val="24"/>
          <w:lang w:eastAsia="it-IT"/>
        </w:rPr>
        <mc:AlternateContent>
          <mc:Choice Requires="wps">
            <w:drawing>
              <wp:anchor distT="0" distB="0" distL="114300" distR="114300" simplePos="0" relativeHeight="251860480" behindDoc="0" locked="0" layoutInCell="1" allowOverlap="1">
                <wp:simplePos x="0" y="0"/>
                <wp:positionH relativeFrom="column">
                  <wp:posOffset>3945255</wp:posOffset>
                </wp:positionH>
                <wp:positionV relativeFrom="paragraph">
                  <wp:posOffset>2379345</wp:posOffset>
                </wp:positionV>
                <wp:extent cx="3302000" cy="258445"/>
                <wp:effectExtent l="0" t="0" r="0" b="0"/>
                <wp:wrapNone/>
                <wp:docPr id="78" name="Casella di testo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2000" cy="258445"/>
                        </a:xfrm>
                        <a:prstGeom prst="rect">
                          <a:avLst/>
                        </a:prstGeom>
                        <a:solidFill>
                          <a:prstClr val="white"/>
                        </a:solidFill>
                        <a:ln>
                          <a:noFill/>
                        </a:ln>
                      </wps:spPr>
                      <wps:txbx>
                        <w:txbxContent>
                          <w:p w:rsidR="00491308" w:rsidRPr="009861BC" w:rsidRDefault="00491308" w:rsidP="00491308">
                            <w:pPr>
                              <w:pStyle w:val="Didascalia"/>
                              <w:rPr>
                                <w:noProof/>
                                <w:sz w:val="25"/>
                                <w:szCs w:val="25"/>
                              </w:rPr>
                            </w:pPr>
                            <w:r>
                              <w:t>Attraversamento – guado su torrente della rosa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78" o:spid="_x0000_s1110" type="#_x0000_t202" style="position:absolute;margin-left:310.65pt;margin-top:187.35pt;width:260pt;height:20.3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" stroked="f">
                <v:path arrowok="t"/>
                <v:textbox style="mso-fit-shape-to-text:t" inset="0,0,0,0">
                  <w:txbxContent>
                    <w:p w:rsidR="00491308" w:rsidRPr="009861BC" w:rsidRDefault="00491308" w:rsidP="00491308">
                      <w:pPr>
                        <w:pStyle w:val="Didascalia"/>
                        <w:rPr>
                          <w:noProof/>
                          <w:sz w:val="25"/>
                          <w:szCs w:val="25"/>
                        </w:rPr>
                      </w:pPr>
                      <w:r>
                        <w:t>Attraversamento – guado su torrente della rosa</w:t>
                      </w:r>
                    </w:p>
                  </w:txbxContent>
                </v:textbox>
              </v:shape>
            </w:pict>
          </mc:Fallback>
        </mc:AlternateContent>
      </w:r>
      <w:r w:rsidR="00B75C11">
        <w:rPr>
          <w:noProof/>
          <w:sz w:val="24"/>
          <w:szCs w:val="24"/>
          <w:lang w:eastAsia="it-IT"/>
        </w:rPr>
        <mc:AlternateContent>
          <mc:Choice Requires="wps">
            <w:drawing>
              <wp:anchor distT="0" distB="0" distL="114300" distR="114300" simplePos="0" relativeHeight="251856384" behindDoc="0" locked="0" layoutInCell="1" allowOverlap="1">
                <wp:simplePos x="0" y="0"/>
                <wp:positionH relativeFrom="column">
                  <wp:posOffset>567690</wp:posOffset>
                </wp:positionH>
                <wp:positionV relativeFrom="paragraph">
                  <wp:posOffset>2381250</wp:posOffset>
                </wp:positionV>
                <wp:extent cx="2985770" cy="258445"/>
                <wp:effectExtent l="0" t="0" r="0" b="0"/>
                <wp:wrapTopAndBottom/>
                <wp:docPr id="76" name="Casella di testo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5770" cy="258445"/>
                        </a:xfrm>
                        <a:prstGeom prst="rect">
                          <a:avLst/>
                        </a:prstGeom>
                        <a:solidFill>
                          <a:prstClr val="white"/>
                        </a:solidFill>
                        <a:ln>
                          <a:noFill/>
                        </a:ln>
                      </wps:spPr>
                      <wps:txbx>
                        <w:txbxContent>
                          <w:p w:rsidR="00491308" w:rsidRPr="005B0665" w:rsidRDefault="00491308" w:rsidP="00491308">
                            <w:pPr>
                              <w:pStyle w:val="Didascalia"/>
                              <w:rPr>
                                <w:noProof/>
                                <w:sz w:val="25"/>
                                <w:szCs w:val="25"/>
                              </w:rPr>
                            </w:pPr>
                            <w:r>
                              <w:t>Stato di fatto alveo prossimità attraversamento - guado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asella di testo 76" o:spid="_x0000_s1111" type="#_x0000_t202" style="position:absolute;margin-left:44.7pt;margin-top:187.5pt;width:235.1pt;height:20.3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" stroked="f">
                <v:path arrowok="t"/>
                <v:textbox style="mso-fit-shape-to-text:t" inset="0,0,0,0">
                  <w:txbxContent>
                    <w:p w:rsidR="00491308" w:rsidRPr="005B0665" w:rsidRDefault="00491308" w:rsidP="00491308">
                      <w:pPr>
                        <w:pStyle w:val="Didascalia"/>
                        <w:rPr>
                          <w:noProof/>
                          <w:sz w:val="25"/>
                          <w:szCs w:val="25"/>
                        </w:rPr>
                      </w:pPr>
                      <w:r>
                        <w:t>Stato di fatto alveo prossimità attraversamento - guado</w:t>
                      </w:r>
                    </w:p>
                  </w:txbxContent>
                </v:textbox>
                <w10:wrap type="topAndBottom"/>
              </v:shape>
            </w:pict>
          </mc:Fallback>
        </mc:AlternateConten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spacing w:before="2"/>
        <w:rPr>
          <w:i/>
          <w:sz w:val="24"/>
          <w:szCs w:val="24"/>
        </w:rPr>
      </w:pPr>
    </w:p>
    <w:p w:rsidR="000024F8" w:rsidRPr="00E71CC5" w:rsidRDefault="000024F8">
      <w:pPr>
        <w:rPr>
          <w:sz w:val="24"/>
          <w:szCs w:val="24"/>
        </w:rPr>
        <w:sectPr w:rsidR="000024F8" w:rsidRPr="00E71CC5">
          <w:pgSz w:w="11900" w:h="16490"/>
          <w:pgMar w:top="580" w:right="220" w:bottom="0" w:left="260" w:header="720" w:footer="720" w:gutter="0"/>
          <w:cols w:space="720"/>
        </w:sectPr>
      </w:pPr>
    </w:p>
    <w:p w:rsidR="000024F8" w:rsidRPr="00E71CC5" w:rsidRDefault="000024F8">
      <w:pPr>
        <w:pStyle w:val="Corpotesto"/>
        <w:rPr>
          <w:sz w:val="24"/>
          <w:szCs w:val="24"/>
        </w:rPr>
      </w:pPr>
    </w:p>
    <w:p w:rsidR="000024F8" w:rsidRPr="00E71CC5" w:rsidRDefault="001D4375">
      <w:pPr>
        <w:pStyle w:val="Corpotesto"/>
        <w:spacing w:before="4"/>
        <w:rPr>
          <w:sz w:val="24"/>
          <w:szCs w:val="24"/>
        </w:rPr>
      </w:pPr>
      <w:r w:rsidRPr="00E71CC5">
        <w:rPr>
          <w:noProof/>
          <w:sz w:val="24"/>
          <w:szCs w:val="24"/>
          <w:lang w:eastAsia="it-IT"/>
        </w:rPr>
        <w:drawing>
          <wp:anchor distT="0" distB="0" distL="0" distR="0" simplePos="0" relativeHeight="251835904" behindDoc="0" locked="0" layoutInCell="1" allowOverlap="1">
            <wp:simplePos x="0" y="0"/>
            <wp:positionH relativeFrom="page">
              <wp:posOffset>916058</wp:posOffset>
            </wp:positionH>
            <wp:positionV relativeFrom="paragraph">
              <wp:posOffset>200435</wp:posOffset>
            </wp:positionV>
            <wp:extent cx="5914575" cy="6716268"/>
            <wp:effectExtent l="0" t="0" r="0" b="0"/>
            <wp:wrapTopAndBottom/>
            <wp:docPr id="229" name="image1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88.jpeg"/>
                    <pic:cNvPicPr/>
                  </pic:nvPicPr>
                  <pic:blipFill>
                    <a:blip r:embed="rId113" cstate="print"/>
                    <a:stretch>
                      <a:fillRect/>
                    </a:stretch>
                  </pic:blipFill>
                  <pic:spPr>
                    <a:xfrm>
                      <a:off x="0" y="0"/>
                      <a:ext cx="5914575" cy="6716268"/>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rsidP="00A65912">
      <w:pPr>
        <w:tabs>
          <w:tab w:val="right" w:pos="10745"/>
        </w:tabs>
        <w:spacing w:before="249"/>
        <w:rPr>
          <w:sz w:val="24"/>
          <w:szCs w:val="24"/>
        </w:rPr>
        <w:sectPr w:rsidR="000024F8" w:rsidRPr="00E71CC5">
          <w:type w:val="continuous"/>
          <w:pgSz w:w="11900" w:h="16490"/>
          <w:pgMar w:top="920" w:right="220" w:bottom="280" w:left="260" w:header="720" w:footer="720" w:gutter="0"/>
          <w:cols w:space="720"/>
        </w:sectPr>
      </w:pPr>
    </w:p>
    <w:p w:rsidR="000024F8" w:rsidRPr="00E71CC5" w:rsidRDefault="000024F8" w:rsidP="00A65912">
      <w:pPr>
        <w:spacing w:before="82"/>
        <w:rPr>
          <w:sz w:val="24"/>
          <w:szCs w:val="24"/>
        </w:rPr>
      </w:pPr>
    </w:p>
    <w:p w:rsidR="000024F8" w:rsidRPr="00E71CC5" w:rsidRDefault="001D4375">
      <w:pPr>
        <w:spacing w:before="141"/>
        <w:ind w:left="917"/>
        <w:rPr>
          <w:b/>
          <w:sz w:val="24"/>
          <w:szCs w:val="24"/>
        </w:rPr>
      </w:pPr>
      <w:r w:rsidRPr="00E71CC5">
        <w:rPr>
          <w:b/>
          <w:w w:val="85"/>
          <w:sz w:val="24"/>
          <w:szCs w:val="24"/>
        </w:rPr>
        <w:t>Modalitàdi</w:t>
      </w:r>
      <w:r w:rsidRPr="00E71CC5">
        <w:rPr>
          <w:b/>
          <w:spacing w:val="-2"/>
          <w:w w:val="85"/>
          <w:sz w:val="24"/>
          <w:szCs w:val="24"/>
        </w:rPr>
        <w:t>intervento:</w:t>
      </w:r>
    </w:p>
    <w:p w:rsidR="000024F8" w:rsidRPr="00E71CC5" w:rsidRDefault="001D4375">
      <w:pPr>
        <w:pStyle w:val="Corpotesto"/>
        <w:spacing w:before="256" w:line="232" w:lineRule="auto"/>
        <w:ind w:left="914" w:right="844" w:firstLine="699"/>
        <w:jc w:val="both"/>
        <w:rPr>
          <w:sz w:val="24"/>
          <w:szCs w:val="24"/>
        </w:rPr>
      </w:pPr>
      <w:r w:rsidRPr="00E71CC5">
        <w:rPr>
          <w:sz w:val="24"/>
          <w:szCs w:val="24"/>
        </w:rPr>
        <w:t>Constatata la situazione in cui si trova il sito in questione, al verificarsi dell'evento alluvionale di elevata intensità, tale da mettere a rischio la sicurezza dei luoghi, con i mezzi e uomini adisposizione di questo Ente, l'unica modalità di intervento attuabile,sempredopo aver istituito il Presidio Operativo e il Presidio Territoriale, con la collaborazione dei volontari dell'associazione"Misericordia"diCatenanuova,deglioperatoridella</w:t>
      </w:r>
      <w:r>
        <w:rPr>
          <w:sz w:val="24"/>
          <w:szCs w:val="24"/>
        </w:rPr>
        <w:t xml:space="preserve">Polizia Locale  </w:t>
      </w:r>
      <w:r w:rsidRPr="00E71CC5">
        <w:rPr>
          <w:sz w:val="24"/>
          <w:szCs w:val="24"/>
        </w:rPr>
        <w:t>edaltro idoneo personale comunale, è quello di istituire dei "cancelli" o "cancelli-filtro" lungo le vie d'accesso,al finedi interdireiltransitoveicolaree pedonale.</w:t>
      </w:r>
    </w:p>
    <w:p w:rsidR="000024F8" w:rsidRPr="00E71CC5" w:rsidRDefault="001D4375">
      <w:pPr>
        <w:pStyle w:val="Corpotesto"/>
        <w:spacing w:line="276" w:lineRule="exact"/>
        <w:ind w:left="1621" w:firstLine="9"/>
        <w:jc w:val="both"/>
        <w:rPr>
          <w:sz w:val="24"/>
          <w:szCs w:val="24"/>
        </w:rPr>
      </w:pPr>
      <w:r w:rsidRPr="00E71CC5">
        <w:rPr>
          <w:spacing w:val="-2"/>
          <w:sz w:val="24"/>
          <w:szCs w:val="24"/>
        </w:rPr>
        <w:t>Ilsitosaràcontinuamentemonitoratoalfinediconstatarel'evolversidellostatodicriticità.</w:t>
      </w:r>
    </w:p>
    <w:p w:rsidR="000024F8" w:rsidRPr="00E71CC5" w:rsidRDefault="001D4375">
      <w:pPr>
        <w:pStyle w:val="Corpotesto"/>
        <w:spacing w:line="232" w:lineRule="auto"/>
        <w:ind w:left="927" w:right="838" w:firstLine="693"/>
        <w:jc w:val="both"/>
        <w:rPr>
          <w:sz w:val="24"/>
          <w:szCs w:val="24"/>
        </w:rPr>
      </w:pPr>
      <w:r w:rsidRPr="00E71CC5">
        <w:rPr>
          <w:sz w:val="24"/>
          <w:szCs w:val="24"/>
        </w:rPr>
        <w:t xml:space="preserve">Se la criticità dell'evento </w:t>
      </w:r>
      <w:r w:rsidR="00A65912" w:rsidRPr="00E71CC5">
        <w:rPr>
          <w:sz w:val="24"/>
          <w:szCs w:val="24"/>
        </w:rPr>
        <w:t>aumenterà</w:t>
      </w:r>
      <w:r w:rsidRPr="00E71CC5">
        <w:rPr>
          <w:sz w:val="24"/>
          <w:szCs w:val="24"/>
        </w:rPr>
        <w:t>, con pregiudizio alla sicurezza del ponte ferroviario, si pro</w:t>
      </w:r>
      <w:r w:rsidR="00A65912" w:rsidRPr="00E71CC5">
        <w:rPr>
          <w:sz w:val="24"/>
          <w:szCs w:val="24"/>
        </w:rPr>
        <w:t>vv</w:t>
      </w:r>
      <w:r w:rsidRPr="00E71CC5">
        <w:rPr>
          <w:sz w:val="24"/>
          <w:szCs w:val="24"/>
        </w:rPr>
        <w:t xml:space="preserve">ederà con l'ausilio dell'Ente Ferrovie dello Stato, ad interdire il transito </w:t>
      </w:r>
      <w:r w:rsidRPr="00E71CC5">
        <w:rPr>
          <w:spacing w:val="-2"/>
          <w:sz w:val="24"/>
          <w:szCs w:val="24"/>
        </w:rPr>
        <w:t>ferroviario.</w:t>
      </w:r>
    </w:p>
    <w:p w:rsidR="000024F8" w:rsidRPr="00E71CC5" w:rsidRDefault="001D4375">
      <w:pPr>
        <w:pStyle w:val="Corpotesto"/>
        <w:spacing w:line="235" w:lineRule="auto"/>
        <w:ind w:left="928" w:right="837" w:firstLine="686"/>
        <w:jc w:val="both"/>
        <w:rPr>
          <w:sz w:val="24"/>
          <w:szCs w:val="24"/>
        </w:rPr>
      </w:pPr>
      <w:r w:rsidRPr="00E71CC5">
        <w:rPr>
          <w:sz w:val="24"/>
          <w:szCs w:val="24"/>
        </w:rPr>
        <w:t>Terminatalacriticità,sarannoeseguitilavoridimessainsicurezzadeisiti inquestionecon ripristinoepulituradellesedistradaliedilripristinodieventualidanniallestruttureocosenonché ilripristinodel transitoferroviario.</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A65912" w:rsidRPr="00E71CC5" w:rsidRDefault="00A65912">
      <w:pPr>
        <w:pStyle w:val="Corpotesto"/>
        <w:rPr>
          <w:sz w:val="24"/>
          <w:szCs w:val="24"/>
        </w:rPr>
      </w:pPr>
    </w:p>
    <w:p w:rsidR="00A65912" w:rsidRPr="00E71CC5" w:rsidRDefault="00A65912">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Default="000024F8">
      <w:pPr>
        <w:pStyle w:val="Corpotesto"/>
        <w:rPr>
          <w:sz w:val="24"/>
          <w:szCs w:val="24"/>
        </w:rPr>
      </w:pPr>
    </w:p>
    <w:p w:rsidR="00265002" w:rsidRDefault="00265002">
      <w:pPr>
        <w:pStyle w:val="Corpotesto"/>
        <w:rPr>
          <w:sz w:val="24"/>
          <w:szCs w:val="24"/>
        </w:rPr>
      </w:pPr>
    </w:p>
    <w:p w:rsidR="00265002" w:rsidRDefault="00265002">
      <w:pPr>
        <w:pStyle w:val="Corpotesto"/>
        <w:rPr>
          <w:sz w:val="24"/>
          <w:szCs w:val="24"/>
        </w:rPr>
      </w:pPr>
    </w:p>
    <w:p w:rsidR="00265002" w:rsidRDefault="00265002">
      <w:pPr>
        <w:pStyle w:val="Corpotesto"/>
        <w:rPr>
          <w:sz w:val="24"/>
          <w:szCs w:val="24"/>
        </w:rPr>
      </w:pPr>
    </w:p>
    <w:p w:rsidR="00265002" w:rsidRPr="00E71CC5" w:rsidRDefault="00265002">
      <w:pPr>
        <w:pStyle w:val="Corpotesto"/>
        <w:rPr>
          <w:sz w:val="24"/>
          <w:szCs w:val="24"/>
        </w:rPr>
      </w:pPr>
    </w:p>
    <w:p w:rsidR="000024F8" w:rsidRPr="00E71CC5" w:rsidRDefault="00570547" w:rsidP="00570547">
      <w:pPr>
        <w:pStyle w:val="Corpotesto"/>
        <w:jc w:val="center"/>
        <w:rPr>
          <w:sz w:val="24"/>
          <w:szCs w:val="24"/>
        </w:rPr>
      </w:pPr>
      <w:r w:rsidRPr="00E71CC5">
        <w:rPr>
          <w:sz w:val="24"/>
          <w:szCs w:val="24"/>
        </w:rPr>
        <w:lastRenderedPageBreak/>
        <w:t>SIMULAZIONE istituzione cancelli</w:t>
      </w:r>
    </w:p>
    <w:p w:rsidR="00570547" w:rsidRPr="00E71CC5" w:rsidRDefault="00570547" w:rsidP="00570547">
      <w:pPr>
        <w:pStyle w:val="Corpotesto"/>
        <w:jc w:val="center"/>
        <w:rPr>
          <w:sz w:val="24"/>
          <w:szCs w:val="24"/>
        </w:rPr>
      </w:pPr>
      <w:r w:rsidRPr="00E71CC5">
        <w:rPr>
          <w:sz w:val="24"/>
          <w:szCs w:val="24"/>
        </w:rPr>
        <w:t>Attraversamento Torrente De Rose – C/da Coda di volpe</w:t>
      </w:r>
    </w:p>
    <w:p w:rsidR="000024F8" w:rsidRPr="00E71CC5" w:rsidRDefault="000024F8">
      <w:pPr>
        <w:pStyle w:val="Corpotesto"/>
        <w:spacing w:before="2"/>
        <w:rPr>
          <w:b/>
          <w:sz w:val="24"/>
          <w:szCs w:val="24"/>
        </w:rPr>
      </w:pPr>
    </w:p>
    <w:p w:rsidR="000024F8" w:rsidRPr="00E71CC5" w:rsidRDefault="000024F8">
      <w:pPr>
        <w:pStyle w:val="Corpotesto"/>
        <w:spacing w:before="10"/>
        <w:rPr>
          <w:b/>
          <w:sz w:val="24"/>
          <w:szCs w:val="24"/>
        </w:rPr>
      </w:pPr>
    </w:p>
    <w:p w:rsidR="000024F8" w:rsidRPr="00E71CC5" w:rsidRDefault="00570547">
      <w:pPr>
        <w:pStyle w:val="Corpotesto"/>
        <w:rPr>
          <w:b/>
          <w:sz w:val="24"/>
          <w:szCs w:val="24"/>
        </w:rPr>
      </w:pPr>
      <w:r w:rsidRPr="00E71CC5">
        <w:rPr>
          <w:noProof/>
          <w:sz w:val="24"/>
          <w:szCs w:val="24"/>
          <w:lang w:eastAsia="it-IT"/>
        </w:rPr>
        <w:drawing>
          <wp:anchor distT="0" distB="0" distL="0" distR="0" simplePos="0" relativeHeight="251836928" behindDoc="0" locked="0" layoutInCell="1" allowOverlap="1">
            <wp:simplePos x="0" y="0"/>
            <wp:positionH relativeFrom="page">
              <wp:posOffset>989330</wp:posOffset>
            </wp:positionH>
            <wp:positionV relativeFrom="paragraph">
              <wp:posOffset>144145</wp:posOffset>
            </wp:positionV>
            <wp:extent cx="5489165" cy="6035040"/>
            <wp:effectExtent l="0" t="0" r="0" b="0"/>
            <wp:wrapTopAndBottom/>
            <wp:docPr id="239" name="image1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8.jpeg"/>
                    <pic:cNvPicPr/>
                  </pic:nvPicPr>
                  <pic:blipFill>
                    <a:blip r:embed="rId114" cstate="print"/>
                    <a:stretch>
                      <a:fillRect/>
                    </a:stretch>
                  </pic:blipFill>
                  <pic:spPr>
                    <a:xfrm>
                      <a:off x="0" y="0"/>
                      <a:ext cx="5489165" cy="6035040"/>
                    </a:xfrm>
                    <a:prstGeom prst="rect">
                      <a:avLst/>
                    </a:prstGeom>
                  </pic:spPr>
                </pic:pic>
              </a:graphicData>
            </a:graphic>
          </wp:anchor>
        </w:drawing>
      </w: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spacing w:before="4"/>
        <w:rPr>
          <w:b/>
          <w:sz w:val="24"/>
          <w:szCs w:val="24"/>
        </w:rPr>
      </w:pPr>
    </w:p>
    <w:p w:rsidR="000024F8" w:rsidRPr="00E71CC5" w:rsidRDefault="000024F8">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570547" w:rsidRPr="00E71CC5" w:rsidRDefault="00570547">
      <w:pPr>
        <w:pStyle w:val="Corpotesto"/>
        <w:spacing w:before="9"/>
        <w:rPr>
          <w:sz w:val="24"/>
          <w:szCs w:val="24"/>
        </w:rPr>
      </w:pPr>
    </w:p>
    <w:p w:rsidR="000024F8" w:rsidRPr="00E71CC5" w:rsidRDefault="001D4375">
      <w:pPr>
        <w:pStyle w:val="Paragrafoelenco"/>
        <w:numPr>
          <w:ilvl w:val="0"/>
          <w:numId w:val="28"/>
        </w:numPr>
        <w:tabs>
          <w:tab w:val="left" w:pos="1297"/>
        </w:tabs>
        <w:ind w:left="1296" w:hanging="375"/>
        <w:rPr>
          <w:b/>
          <w:sz w:val="24"/>
          <w:szCs w:val="24"/>
        </w:rPr>
      </w:pPr>
      <w:r w:rsidRPr="00E71CC5">
        <w:rPr>
          <w:b/>
          <w:sz w:val="24"/>
          <w:szCs w:val="24"/>
        </w:rPr>
        <w:t>CONTRAD</w:t>
      </w:r>
      <w:r w:rsidR="00135A64" w:rsidRPr="00E71CC5">
        <w:rPr>
          <w:b/>
          <w:sz w:val="24"/>
          <w:szCs w:val="24"/>
        </w:rPr>
        <w:t>A ISOLA DI NIENTE</w:t>
      </w:r>
      <w:r w:rsidRPr="00E71CC5">
        <w:rPr>
          <w:sz w:val="24"/>
          <w:szCs w:val="24"/>
        </w:rPr>
        <w:t>-</w:t>
      </w:r>
      <w:r w:rsidRPr="00E71CC5">
        <w:rPr>
          <w:b/>
          <w:sz w:val="24"/>
          <w:szCs w:val="24"/>
        </w:rPr>
        <w:t>CANALEDI</w:t>
      </w:r>
      <w:r w:rsidRPr="00E71CC5">
        <w:rPr>
          <w:b/>
          <w:spacing w:val="-2"/>
          <w:sz w:val="24"/>
          <w:szCs w:val="24"/>
        </w:rPr>
        <w:t>SGRONDA:</w:t>
      </w:r>
    </w:p>
    <w:p w:rsidR="000024F8" w:rsidRPr="00E71CC5" w:rsidRDefault="001D4375">
      <w:pPr>
        <w:pStyle w:val="Corpotesto"/>
        <w:spacing w:before="256" w:line="235" w:lineRule="auto"/>
        <w:ind w:left="906" w:right="831" w:firstLine="731"/>
        <w:jc w:val="both"/>
        <w:rPr>
          <w:sz w:val="24"/>
          <w:szCs w:val="24"/>
        </w:rPr>
      </w:pPr>
      <w:r w:rsidRPr="00E71CC5">
        <w:rPr>
          <w:spacing w:val="-4"/>
          <w:sz w:val="24"/>
          <w:szCs w:val="24"/>
        </w:rPr>
        <w:t xml:space="preserve">Ilcanaledisgrondadiraccoltaacque piovane, in conglomeratocementizio,èstatorealizzato </w:t>
      </w:r>
      <w:r w:rsidRPr="00E71CC5">
        <w:rPr>
          <w:sz w:val="24"/>
          <w:szCs w:val="24"/>
        </w:rPr>
        <w:t>agliinizideglianni"80"aseguitodellatrasformazioneinrotabilediuntrattodellaRegiaTrazzera "Piana diCatania", oggi via Palermo.</w:t>
      </w:r>
    </w:p>
    <w:p w:rsidR="000024F8" w:rsidRPr="00E71CC5" w:rsidRDefault="001D4375">
      <w:pPr>
        <w:pStyle w:val="Corpotesto"/>
        <w:spacing w:before="5" w:line="228" w:lineRule="auto"/>
        <w:ind w:left="935" w:right="829" w:firstLine="688"/>
        <w:jc w:val="both"/>
        <w:rPr>
          <w:sz w:val="24"/>
          <w:szCs w:val="24"/>
        </w:rPr>
      </w:pPr>
      <w:r w:rsidRPr="00E71CC5">
        <w:rPr>
          <w:sz w:val="24"/>
          <w:szCs w:val="24"/>
        </w:rPr>
        <w:t>Lostesso, raccoglie leacque piovane provenientidalla predettavia Palermo(trattoovest) nonchédaiterreni limitrofisovrastanti.</w:t>
      </w:r>
    </w:p>
    <w:p w:rsidR="000024F8" w:rsidRPr="00E71CC5" w:rsidRDefault="001D4375">
      <w:pPr>
        <w:pStyle w:val="Corpotesto"/>
        <w:spacing w:line="232" w:lineRule="auto"/>
        <w:ind w:left="914" w:right="832" w:firstLine="723"/>
        <w:jc w:val="both"/>
        <w:rPr>
          <w:sz w:val="24"/>
          <w:szCs w:val="24"/>
        </w:rPr>
      </w:pPr>
      <w:r w:rsidRPr="00E71CC5">
        <w:rPr>
          <w:sz w:val="24"/>
          <w:szCs w:val="24"/>
        </w:rPr>
        <w:t xml:space="preserve">Inizia subitodopol'ultima traversaa sinistradi via Palermo, perimetra longitudinalmente </w:t>
      </w:r>
      <w:r w:rsidRPr="00E71CC5">
        <w:rPr>
          <w:spacing w:val="-2"/>
          <w:sz w:val="24"/>
          <w:szCs w:val="24"/>
        </w:rPr>
        <w:t xml:space="preserve">unaseriediabitazioniisolatefinoincorrispondenzadellaferrovia.Subitodopo,costeggia la stessa </w:t>
      </w:r>
      <w:r w:rsidRPr="00E71CC5">
        <w:rPr>
          <w:sz w:val="24"/>
          <w:szCs w:val="24"/>
        </w:rPr>
        <w:t xml:space="preserve">a sinistra fino ad una depressione, ove tramite un tombino sottopassa la predetta </w:t>
      </w:r>
      <w:r w:rsidR="00135A64" w:rsidRPr="00E71CC5">
        <w:rPr>
          <w:sz w:val="24"/>
          <w:szCs w:val="24"/>
        </w:rPr>
        <w:t>ferrovia</w:t>
      </w:r>
      <w:r w:rsidRPr="00E71CC5">
        <w:rPr>
          <w:sz w:val="24"/>
          <w:szCs w:val="24"/>
        </w:rPr>
        <w:t xml:space="preserve"> per sfociareinContradaCuccoinprossimitàdeldepuratorefognario.Daquisidiparteunrivolofinoa </w:t>
      </w:r>
      <w:r w:rsidR="00135A64" w:rsidRPr="00E71CC5">
        <w:rPr>
          <w:sz w:val="24"/>
          <w:szCs w:val="24"/>
        </w:rPr>
        <w:t>confluire</w:t>
      </w:r>
      <w:r w:rsidRPr="00E71CC5">
        <w:rPr>
          <w:sz w:val="24"/>
          <w:szCs w:val="24"/>
        </w:rPr>
        <w:t xml:space="preserve"> nelsottostante fiume Dittaino.</w:t>
      </w:r>
    </w:p>
    <w:p w:rsidR="000024F8" w:rsidRPr="00E71CC5" w:rsidRDefault="001D4375">
      <w:pPr>
        <w:pStyle w:val="Corpotesto"/>
        <w:spacing w:before="4" w:line="230" w:lineRule="auto"/>
        <w:ind w:left="917" w:right="821" w:firstLine="709"/>
        <w:jc w:val="both"/>
        <w:rPr>
          <w:sz w:val="24"/>
          <w:szCs w:val="24"/>
        </w:rPr>
      </w:pPr>
      <w:r w:rsidRPr="00E71CC5">
        <w:rPr>
          <w:spacing w:val="-2"/>
          <w:sz w:val="24"/>
          <w:szCs w:val="24"/>
        </w:rPr>
        <w:t xml:space="preserve">Allostatoattuale,lasezionedelpredettocanalerisultainsufficientespecialmente neicasidi </w:t>
      </w:r>
      <w:r w:rsidRPr="00E71CC5">
        <w:rPr>
          <w:sz w:val="24"/>
          <w:szCs w:val="24"/>
        </w:rPr>
        <w:t>pioggiabattenteoeventialluvionalidiforteintensità,duranteiqualileacquetracimanoallagando sia i terreniche le abitazioni poste al piano terra (quota inferiore rispetto alla quota del canale), creandodannie disagiaicittadini ivi residenti.</w:t>
      </w:r>
    </w:p>
    <w:p w:rsidR="000024F8" w:rsidRPr="00E71CC5" w:rsidRDefault="001D4375">
      <w:pPr>
        <w:pStyle w:val="Corpotesto"/>
        <w:spacing w:before="4" w:line="232" w:lineRule="auto"/>
        <w:ind w:left="925" w:right="821" w:firstLine="703"/>
        <w:jc w:val="both"/>
        <w:rPr>
          <w:sz w:val="24"/>
          <w:szCs w:val="24"/>
        </w:rPr>
      </w:pPr>
      <w:r w:rsidRPr="00E71CC5">
        <w:rPr>
          <w:sz w:val="24"/>
          <w:szCs w:val="24"/>
        </w:rPr>
        <w:t xml:space="preserve">Sievidenziache lasituazionedi pregiudizioe di pericolosità,chesivienea creare in tale </w:t>
      </w:r>
      <w:r w:rsidRPr="00E71CC5">
        <w:rPr>
          <w:spacing w:val="-2"/>
          <w:sz w:val="24"/>
          <w:szCs w:val="24"/>
        </w:rPr>
        <w:t>sitoinoccasionedieventipiovosiconsistenti,puòesserealleviataecontenutadallarealizzazionedi unaadeguata nuovacanalizzazioneopportunamentedimensionata.</w:t>
      </w:r>
    </w:p>
    <w:p w:rsidR="000024F8" w:rsidRPr="00E71CC5" w:rsidRDefault="000024F8">
      <w:pPr>
        <w:pStyle w:val="Corpotesto"/>
        <w:spacing w:before="10"/>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265002">
      <w:pPr>
        <w:pStyle w:val="Corpotesto"/>
        <w:rPr>
          <w:sz w:val="24"/>
          <w:szCs w:val="24"/>
        </w:rPr>
      </w:pPr>
      <w:r w:rsidRPr="00E71CC5">
        <w:rPr>
          <w:noProof/>
          <w:sz w:val="24"/>
          <w:szCs w:val="24"/>
          <w:lang w:eastAsia="it-IT"/>
        </w:rPr>
        <w:drawing>
          <wp:anchor distT="0" distB="0" distL="114300" distR="114300" simplePos="0" relativeHeight="251861504" behindDoc="0" locked="0" layoutInCell="1" allowOverlap="1">
            <wp:simplePos x="0" y="0"/>
            <wp:positionH relativeFrom="column">
              <wp:posOffset>594995</wp:posOffset>
            </wp:positionH>
            <wp:positionV relativeFrom="paragraph">
              <wp:posOffset>118980</wp:posOffset>
            </wp:positionV>
            <wp:extent cx="5720506" cy="4579684"/>
            <wp:effectExtent l="0" t="0" r="0" b="0"/>
            <wp:wrapNone/>
            <wp:docPr id="1280732895" name="Immagine 8" descr="Immagine che contiene erba, pianta, aria aperta, mosaic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732895" name="Immagine 8" descr="Immagine che contiene erba, pianta, aria aperta, mosaico&#10;&#10;Descrizione generata automaticamente"/>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20506" cy="4579684"/>
                    </a:xfrm>
                    <a:prstGeom prst="rect">
                      <a:avLst/>
                    </a:prstGeom>
                    <a:noFill/>
                    <a:ln>
                      <a:noFill/>
                    </a:ln>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560" w:right="220" w:bottom="0" w:left="260" w:header="720" w:footer="720" w:gutter="0"/>
          <w:cols w:space="720"/>
        </w:sectPr>
      </w:pPr>
    </w:p>
    <w:p w:rsidR="000024F8" w:rsidRPr="00E71CC5" w:rsidRDefault="00B75C11">
      <w:pPr>
        <w:spacing w:before="74"/>
        <w:ind w:left="927"/>
        <w:rPr>
          <w:i/>
          <w:sz w:val="24"/>
          <w:szCs w:val="24"/>
        </w:rPr>
      </w:pPr>
      <w:r>
        <w:rPr>
          <w:noProof/>
          <w:sz w:val="24"/>
          <w:szCs w:val="24"/>
          <w:lang w:eastAsia="it-IT"/>
        </w:rPr>
        <w:lastRenderedPageBreak/>
        <mc:AlternateContent>
          <mc:Choice Requires="wps">
            <w:drawing>
              <wp:anchor distT="0" distB="0" distL="114300" distR="114300" simplePos="0" relativeHeight="251604480" behindDoc="1" locked="0" layoutInCell="1" allowOverlap="1">
                <wp:simplePos x="0" y="0"/>
                <wp:positionH relativeFrom="page">
                  <wp:posOffset>6330950</wp:posOffset>
                </wp:positionH>
                <wp:positionV relativeFrom="paragraph">
                  <wp:posOffset>36830</wp:posOffset>
                </wp:positionV>
                <wp:extent cx="18415" cy="143510"/>
                <wp:effectExtent l="0" t="0" r="0" b="0"/>
                <wp:wrapNone/>
                <wp:docPr id="74" name="Rettango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15" cy="143510"/>
                        </a:xfrm>
                        <a:prstGeom prst="rect">
                          <a:avLst/>
                        </a:prstGeom>
                        <a:solidFill>
                          <a:srgbClr val="EBF2E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B1C13" id="Rettangolo 74" o:spid="_x0000_s1026" style="position:absolute;margin-left:498.5pt;margin-top:2.9pt;width:1.45pt;height:11.3pt;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" fillcolor="#ebf2ef" stroked="f">
                <w10:wrap anchorx="page"/>
              </v:rect>
            </w:pict>
          </mc:Fallback>
        </mc:AlternateConten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135A64" w:rsidRPr="00E71CC5" w:rsidRDefault="00135A64">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135A64">
      <w:pPr>
        <w:pStyle w:val="Corpotesto"/>
        <w:rPr>
          <w:i/>
          <w:sz w:val="24"/>
          <w:szCs w:val="24"/>
        </w:rPr>
      </w:pPr>
      <w:r w:rsidRPr="00E71CC5">
        <w:rPr>
          <w:noProof/>
          <w:sz w:val="24"/>
          <w:szCs w:val="24"/>
          <w:lang w:eastAsia="it-IT"/>
        </w:rPr>
        <w:drawing>
          <wp:anchor distT="0" distB="0" distL="0" distR="0" simplePos="0" relativeHeight="251603456" behindDoc="1" locked="0" layoutInCell="1" allowOverlap="1">
            <wp:simplePos x="0" y="0"/>
            <wp:positionH relativeFrom="page">
              <wp:posOffset>761755</wp:posOffset>
            </wp:positionH>
            <wp:positionV relativeFrom="paragraph">
              <wp:posOffset>84940</wp:posOffset>
            </wp:positionV>
            <wp:extent cx="6220034" cy="3772258"/>
            <wp:effectExtent l="0" t="0" r="0" b="0"/>
            <wp:wrapNone/>
            <wp:docPr id="241" name="image2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01.jpeg"/>
                    <pic:cNvPicPr/>
                  </pic:nvPicPr>
                  <pic:blipFill>
                    <a:blip r:embed="rId116" cstate="print"/>
                    <a:stretch>
                      <a:fillRect/>
                    </a:stretch>
                  </pic:blipFill>
                  <pic:spPr>
                    <a:xfrm>
                      <a:off x="0" y="0"/>
                      <a:ext cx="6220034" cy="3772258"/>
                    </a:xfrm>
                    <a:prstGeom prst="rect">
                      <a:avLst/>
                    </a:prstGeom>
                  </pic:spPr>
                </pic:pic>
              </a:graphicData>
            </a:graphic>
          </wp:anchor>
        </w:drawing>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B75C11">
      <w:pPr>
        <w:pStyle w:val="Corpotesto"/>
        <w:rPr>
          <w:i/>
          <w:sz w:val="24"/>
          <w:szCs w:val="24"/>
        </w:rPr>
      </w:pPr>
      <w:r>
        <w:rPr>
          <w:noProof/>
          <w:sz w:val="24"/>
          <w:szCs w:val="24"/>
          <w:lang w:eastAsia="it-IT"/>
        </w:rPr>
        <mc:AlternateContent>
          <mc:Choice Requires="wps">
            <w:drawing>
              <wp:anchor distT="0" distB="0" distL="114300" distR="114300" simplePos="0" relativeHeight="251863552" behindDoc="1" locked="0" layoutInCell="1" allowOverlap="1">
                <wp:simplePos x="0" y="0"/>
                <wp:positionH relativeFrom="column">
                  <wp:posOffset>742315</wp:posOffset>
                </wp:positionH>
                <wp:positionV relativeFrom="paragraph">
                  <wp:posOffset>102235</wp:posOffset>
                </wp:positionV>
                <wp:extent cx="6219825" cy="258445"/>
                <wp:effectExtent l="0" t="0" r="0" b="0"/>
                <wp:wrapNone/>
                <wp:docPr id="73" name="Casella di testo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9825" cy="258445"/>
                        </a:xfrm>
                        <a:prstGeom prst="rect">
                          <a:avLst/>
                        </a:prstGeom>
                        <a:solidFill>
                          <a:prstClr val="white"/>
                        </a:solidFill>
                        <a:ln>
                          <a:noFill/>
                        </a:ln>
                      </wps:spPr>
                      <wps:txbx>
                        <w:txbxContent>
                          <w:p w:rsidR="00EA61AD" w:rsidRPr="00197A6B" w:rsidRDefault="00EA61AD" w:rsidP="00EA61AD">
                            <w:pPr>
                              <w:pStyle w:val="Didascalia"/>
                              <w:rPr>
                                <w:noProof/>
                                <w:sz w:val="25"/>
                                <w:szCs w:val="25"/>
                              </w:rPr>
                            </w:pPr>
                            <w:r>
                              <w:t>Stralcio fotografico (evidenziato in rosso il sito del canale di sgronda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asella di testo 73" o:spid="_x0000_s1112" type="#_x0000_t202" style="position:absolute;margin-left:58.45pt;margin-top:8.05pt;width:489.75pt;height:20.35pt;z-index:-25145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" stroked="f">
                <v:path arrowok="t"/>
                <v:textbox style="mso-fit-shape-to-text:t" inset="0,0,0,0">
                  <w:txbxContent>
                    <w:p w:rsidR="00EA61AD" w:rsidRPr="00197A6B" w:rsidRDefault="00EA61AD" w:rsidP="00EA61AD">
                      <w:pPr>
                        <w:pStyle w:val="Didascalia"/>
                        <w:rPr>
                          <w:noProof/>
                          <w:sz w:val="25"/>
                          <w:szCs w:val="25"/>
                        </w:rPr>
                      </w:pPr>
                      <w:r>
                        <w:t>Stralcio fotografico (evidenziato in rosso il sito del canale di sgronda</w:t>
                      </w:r>
                    </w:p>
                  </w:txbxContent>
                </v:textbox>
              </v:shape>
            </w:pict>
          </mc:Fallback>
        </mc:AlternateConten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spacing w:before="123"/>
        <w:ind w:left="882"/>
        <w:jc w:val="both"/>
        <w:rPr>
          <w:b/>
          <w:sz w:val="24"/>
          <w:szCs w:val="24"/>
        </w:rPr>
      </w:pPr>
      <w:r w:rsidRPr="00E71CC5">
        <w:rPr>
          <w:b/>
          <w:sz w:val="24"/>
          <w:szCs w:val="24"/>
        </w:rPr>
        <w:t>Modalitàdi</w:t>
      </w:r>
      <w:r w:rsidRPr="00E71CC5">
        <w:rPr>
          <w:b/>
          <w:spacing w:val="-2"/>
          <w:sz w:val="24"/>
          <w:szCs w:val="24"/>
        </w:rPr>
        <w:t>intervento:</w:t>
      </w:r>
    </w:p>
    <w:p w:rsidR="000024F8" w:rsidRPr="00E71CC5" w:rsidRDefault="000024F8">
      <w:pPr>
        <w:pStyle w:val="Corpotesto"/>
        <w:spacing w:before="7"/>
        <w:rPr>
          <w:b/>
          <w:sz w:val="24"/>
          <w:szCs w:val="24"/>
        </w:rPr>
      </w:pPr>
    </w:p>
    <w:p w:rsidR="000024F8" w:rsidRPr="00E71CC5" w:rsidRDefault="001D4375">
      <w:pPr>
        <w:spacing w:line="252" w:lineRule="auto"/>
        <w:ind w:left="882" w:right="870" w:firstLine="702"/>
        <w:jc w:val="both"/>
        <w:rPr>
          <w:sz w:val="24"/>
          <w:szCs w:val="24"/>
        </w:rPr>
      </w:pPr>
      <w:r w:rsidRPr="00E71CC5">
        <w:rPr>
          <w:w w:val="105"/>
          <w:sz w:val="24"/>
          <w:szCs w:val="24"/>
        </w:rPr>
        <w:t>Constatata la situazione in cui si trova i\ sito inquestione, nonché \e modalità di intervento adottateinoccasionedelverificarsi di precedentieventialluvionalidielevata intensità,innanzitutto, in via precauzionale bisognerebbe che tutti i proprietari dei terreni e dei fabbricati adiacenti e sottostanti al canale di sgronda, realizzassero adeguati muri di confine al fine di evitare in caso di tracimazione delleacquechelestesse invadessero i terreninonché ifabbricati sottostanti.</w:t>
      </w:r>
    </w:p>
    <w:p w:rsidR="000024F8" w:rsidRPr="00E71CC5" w:rsidRDefault="001D4375">
      <w:pPr>
        <w:spacing w:before="3" w:line="254" w:lineRule="auto"/>
        <w:ind w:left="886" w:right="858" w:firstLine="700"/>
        <w:jc w:val="both"/>
        <w:rPr>
          <w:sz w:val="24"/>
          <w:szCs w:val="24"/>
        </w:rPr>
      </w:pPr>
      <w:r w:rsidRPr="00E71CC5">
        <w:rPr>
          <w:w w:val="105"/>
          <w:sz w:val="24"/>
          <w:szCs w:val="24"/>
        </w:rPr>
        <w:t xml:space="preserve">ln ogni caso, al verificarsi dell'evento alluvionale di elevata intensità, che possa mettere a rischio la sicurezza dei luoghi e delle persone, è necessario provvedere a sistemi di arginatura provvisoria (sacchetti di sabbia, ecc.), provvedere all'espurgo delle acque di tracimazione nonché alla rimozione di fanghiglia e relativa pulizia delle abitazioni oggetto di intervento, con i mezzi e uomini a disposizione di questo Ente,sempre dopoaver istituito il Presidio Operativo e il Presidio Territoriale, con la collaborazione dei volontari dell'associazione "Misericordia" dì Catenanuova, degli operatori della </w:t>
      </w:r>
      <w:r>
        <w:rPr>
          <w:w w:val="105"/>
          <w:sz w:val="24"/>
          <w:szCs w:val="24"/>
        </w:rPr>
        <w:t xml:space="preserve">Polizia Locale  </w:t>
      </w:r>
      <w:r w:rsidRPr="00E71CC5">
        <w:rPr>
          <w:w w:val="105"/>
          <w:sz w:val="24"/>
          <w:szCs w:val="24"/>
        </w:rPr>
        <w:t>ed altro idoneo personale comunale, nonché con mezzi e uomini forniti da ditte locali che si rendessero disponibili in seguito ad interpello, per dare assistenza ai cittadini ivi residenti.</w:t>
      </w:r>
    </w:p>
    <w:p w:rsidR="000024F8" w:rsidRPr="00E71CC5" w:rsidRDefault="001D4375">
      <w:pPr>
        <w:spacing w:line="243" w:lineRule="exact"/>
        <w:ind w:left="1606"/>
        <w:jc w:val="both"/>
        <w:rPr>
          <w:sz w:val="24"/>
          <w:szCs w:val="24"/>
        </w:rPr>
      </w:pPr>
      <w:r w:rsidRPr="00E71CC5">
        <w:rPr>
          <w:w w:val="105"/>
          <w:sz w:val="24"/>
          <w:szCs w:val="24"/>
        </w:rPr>
        <w:t>Adempimentiessenziali,perassicurarel'incolumitàallacittadinanzanonchélaripresa</w:t>
      </w:r>
      <w:r w:rsidRPr="00E71CC5">
        <w:rPr>
          <w:spacing w:val="-2"/>
          <w:w w:val="105"/>
          <w:sz w:val="24"/>
          <w:szCs w:val="24"/>
        </w:rPr>
        <w:t>delle</w:t>
      </w:r>
    </w:p>
    <w:p w:rsidR="000024F8" w:rsidRPr="00E71CC5" w:rsidRDefault="001D4375">
      <w:pPr>
        <w:spacing w:before="24"/>
        <w:ind w:left="907"/>
        <w:jc w:val="both"/>
        <w:rPr>
          <w:sz w:val="24"/>
          <w:szCs w:val="24"/>
        </w:rPr>
      </w:pPr>
      <w:r w:rsidRPr="00E71CC5">
        <w:rPr>
          <w:w w:val="105"/>
          <w:sz w:val="24"/>
          <w:szCs w:val="24"/>
        </w:rPr>
        <w:t>no</w:t>
      </w:r>
      <w:r w:rsidR="00190133" w:rsidRPr="00E71CC5">
        <w:rPr>
          <w:w w:val="105"/>
          <w:sz w:val="24"/>
          <w:szCs w:val="24"/>
        </w:rPr>
        <w:t>rmali</w:t>
      </w:r>
      <w:r w:rsidRPr="00E71CC5">
        <w:rPr>
          <w:w w:val="105"/>
          <w:sz w:val="24"/>
          <w:szCs w:val="24"/>
        </w:rPr>
        <w:t>condizionidi</w:t>
      </w:r>
      <w:r w:rsidRPr="00E71CC5">
        <w:rPr>
          <w:spacing w:val="-2"/>
          <w:w w:val="105"/>
          <w:sz w:val="24"/>
          <w:szCs w:val="24"/>
        </w:rPr>
        <w:t>vita.</w:t>
      </w:r>
    </w:p>
    <w:p w:rsidR="000024F8" w:rsidRPr="00E71CC5" w:rsidRDefault="000024F8">
      <w:pPr>
        <w:pStyle w:val="Corpotesto"/>
        <w:rPr>
          <w:sz w:val="24"/>
          <w:szCs w:val="24"/>
        </w:rPr>
      </w:pPr>
    </w:p>
    <w:p w:rsidR="004E1753" w:rsidRPr="00E71CC5" w:rsidRDefault="004E1753">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4"/>
        <w:rPr>
          <w:i/>
          <w:sz w:val="24"/>
          <w:szCs w:val="24"/>
        </w:rPr>
      </w:pPr>
    </w:p>
    <w:p w:rsidR="000024F8" w:rsidRPr="00E71CC5" w:rsidRDefault="001D4375">
      <w:pPr>
        <w:spacing w:line="262" w:lineRule="exact"/>
        <w:ind w:left="927"/>
        <w:rPr>
          <w:b/>
          <w:sz w:val="24"/>
          <w:szCs w:val="24"/>
        </w:rPr>
      </w:pPr>
      <w:r w:rsidRPr="00E71CC5">
        <w:rPr>
          <w:b/>
          <w:w w:val="105"/>
          <w:sz w:val="24"/>
          <w:szCs w:val="24"/>
          <w:u w:val="thick" w:color="4F4F56"/>
        </w:rPr>
        <w:lastRenderedPageBreak/>
        <w:t>DESCRIZIONEPARTICOLARICRITICI'</w:t>
      </w:r>
      <w:r w:rsidR="00570547" w:rsidRPr="00E71CC5">
        <w:rPr>
          <w:b/>
          <w:w w:val="105"/>
          <w:sz w:val="24"/>
          <w:szCs w:val="24"/>
          <w:u w:val="thick" w:color="4F4F56"/>
        </w:rPr>
        <w:t>TA</w:t>
      </w:r>
      <w:r w:rsidRPr="00E71CC5">
        <w:rPr>
          <w:b/>
          <w:w w:val="105"/>
          <w:sz w:val="24"/>
          <w:szCs w:val="24"/>
          <w:u w:val="thick" w:color="4F4F56"/>
        </w:rPr>
        <w:t>'GEOMORFOLOGICHEPRESENTI</w:t>
      </w:r>
      <w:r w:rsidRPr="00E71CC5">
        <w:rPr>
          <w:b/>
          <w:spacing w:val="-5"/>
          <w:w w:val="105"/>
          <w:sz w:val="24"/>
          <w:szCs w:val="24"/>
          <w:u w:val="thick" w:color="4F4F56"/>
        </w:rPr>
        <w:t>NEL</w:t>
      </w:r>
    </w:p>
    <w:p w:rsidR="000024F8" w:rsidRPr="00E71CC5" w:rsidRDefault="001D4375">
      <w:pPr>
        <w:spacing w:line="297" w:lineRule="exact"/>
        <w:ind w:left="906"/>
        <w:rPr>
          <w:sz w:val="24"/>
          <w:szCs w:val="24"/>
        </w:rPr>
      </w:pPr>
      <w:r w:rsidRPr="00E71CC5">
        <w:rPr>
          <w:b/>
          <w:w w:val="90"/>
          <w:sz w:val="24"/>
          <w:szCs w:val="24"/>
          <w:u w:val="thick" w:color="606272"/>
        </w:rPr>
        <w:t>TERRITORIO</w:t>
      </w:r>
      <w:r w:rsidRPr="00E71CC5">
        <w:rPr>
          <w:spacing w:val="-10"/>
          <w:sz w:val="24"/>
          <w:szCs w:val="24"/>
          <w:u w:val="thick" w:color="606272"/>
        </w:rPr>
        <w:t>:</w:t>
      </w:r>
    </w:p>
    <w:p w:rsidR="000024F8" w:rsidRPr="00E71CC5" w:rsidRDefault="001D4375">
      <w:pPr>
        <w:numPr>
          <w:ilvl w:val="0"/>
          <w:numId w:val="27"/>
        </w:numPr>
        <w:tabs>
          <w:tab w:val="left" w:pos="1224"/>
        </w:tabs>
        <w:spacing w:before="249" w:line="291" w:lineRule="exact"/>
        <w:ind w:hanging="319"/>
        <w:rPr>
          <w:b/>
          <w:sz w:val="24"/>
          <w:szCs w:val="24"/>
        </w:rPr>
      </w:pPr>
      <w:r w:rsidRPr="00E71CC5">
        <w:rPr>
          <w:b/>
          <w:w w:val="90"/>
          <w:sz w:val="24"/>
          <w:szCs w:val="24"/>
        </w:rPr>
        <w:t>TORRENTEMASTROPAOLOLATO</w:t>
      </w:r>
      <w:r w:rsidRPr="00E71CC5">
        <w:rPr>
          <w:b/>
          <w:spacing w:val="-2"/>
          <w:w w:val="90"/>
          <w:sz w:val="24"/>
          <w:szCs w:val="24"/>
        </w:rPr>
        <w:t>SINISTRO:</w:t>
      </w:r>
    </w:p>
    <w:p w:rsidR="000024F8" w:rsidRPr="00E71CC5" w:rsidRDefault="001D4375">
      <w:pPr>
        <w:pStyle w:val="Corpotesto"/>
        <w:spacing w:line="237" w:lineRule="auto"/>
        <w:ind w:left="914" w:right="835" w:firstLine="716"/>
        <w:jc w:val="both"/>
        <w:rPr>
          <w:sz w:val="24"/>
          <w:szCs w:val="24"/>
        </w:rPr>
      </w:pPr>
      <w:r w:rsidRPr="00E71CC5">
        <w:rPr>
          <w:sz w:val="24"/>
          <w:szCs w:val="24"/>
        </w:rPr>
        <w:t>Ilsitoèinteressatodadissestogeomorfologicoperscorrimento,individuatonelP.A.I.con codice</w:t>
      </w:r>
      <w:r w:rsidR="00570547" w:rsidRPr="00E71CC5">
        <w:rPr>
          <w:sz w:val="24"/>
          <w:szCs w:val="24"/>
        </w:rPr>
        <w:t>identificativo</w:t>
      </w:r>
      <w:r w:rsidRPr="00E71CC5">
        <w:rPr>
          <w:sz w:val="24"/>
          <w:szCs w:val="24"/>
        </w:rPr>
        <w:t>094-4CN-00</w:t>
      </w:r>
      <w:r w:rsidR="004E1753" w:rsidRPr="00E71CC5">
        <w:rPr>
          <w:spacing w:val="-16"/>
          <w:sz w:val="24"/>
          <w:szCs w:val="24"/>
        </w:rPr>
        <w:t>1</w:t>
      </w:r>
      <w:r w:rsidRPr="00E71CC5">
        <w:rPr>
          <w:sz w:val="24"/>
          <w:szCs w:val="24"/>
        </w:rPr>
        <w:t>,classificato con livellodi Pericolosità 3 (elevata)e livello di Rischio 4 (Molto Elevato).</w:t>
      </w:r>
    </w:p>
    <w:p w:rsidR="000024F8" w:rsidRPr="00E71CC5" w:rsidRDefault="001D4375">
      <w:pPr>
        <w:pStyle w:val="Corpotesto"/>
        <w:spacing w:line="228" w:lineRule="auto"/>
        <w:ind w:left="906" w:right="845" w:firstLine="724"/>
        <w:jc w:val="both"/>
        <w:rPr>
          <w:sz w:val="24"/>
          <w:szCs w:val="24"/>
        </w:rPr>
      </w:pPr>
      <w:r w:rsidRPr="00E71CC5">
        <w:rPr>
          <w:sz w:val="24"/>
          <w:szCs w:val="24"/>
        </w:rPr>
        <w:t>Interessa un'area postaasinistradel torrenteMastropaolo,sottostante l'edificioscolastico "E.Fermi"di1°e2°livello,larealizzataviaM.A.ProcacciantiepartedellevieSiracusaeDonL. Sturzo,interessandounapopolazionescolasticaenondicirca590persone.</w:t>
      </w:r>
    </w:p>
    <w:p w:rsidR="000024F8" w:rsidRPr="00E71CC5" w:rsidRDefault="001D4375">
      <w:pPr>
        <w:pStyle w:val="Corpotesto"/>
        <w:spacing w:line="235" w:lineRule="auto"/>
        <w:ind w:left="914" w:right="837" w:firstLine="700"/>
        <w:jc w:val="both"/>
        <w:rPr>
          <w:sz w:val="24"/>
          <w:szCs w:val="24"/>
        </w:rPr>
      </w:pPr>
      <w:r w:rsidRPr="00E71CC5">
        <w:rPr>
          <w:sz w:val="24"/>
          <w:szCs w:val="24"/>
        </w:rPr>
        <w:t>Tale dissesto, ad elevato livello di Pericolosità e Rischio, è stato recentemente in parte oggettodi unprimostralciodi interventoattoa ridurretalicriticità.</w:t>
      </w:r>
    </w:p>
    <w:p w:rsidR="000024F8" w:rsidRPr="00E71CC5" w:rsidRDefault="000024F8">
      <w:pPr>
        <w:pStyle w:val="Corpotesto"/>
        <w:spacing w:before="10"/>
        <w:rPr>
          <w:sz w:val="24"/>
          <w:szCs w:val="24"/>
        </w:rPr>
      </w:pPr>
    </w:p>
    <w:p w:rsidR="000024F8" w:rsidRPr="00E71CC5" w:rsidRDefault="001D4375">
      <w:pPr>
        <w:ind w:left="944"/>
        <w:rPr>
          <w:i/>
          <w:sz w:val="24"/>
          <w:szCs w:val="24"/>
        </w:rPr>
      </w:pPr>
      <w:r w:rsidRPr="00E71CC5">
        <w:rPr>
          <w:noProof/>
          <w:sz w:val="24"/>
          <w:szCs w:val="24"/>
          <w:lang w:eastAsia="it-IT"/>
        </w:rPr>
        <w:drawing>
          <wp:anchor distT="0" distB="0" distL="0" distR="0" simplePos="0" relativeHeight="251605504" behindDoc="1" locked="0" layoutInCell="1" allowOverlap="1">
            <wp:simplePos x="0" y="0"/>
            <wp:positionH relativeFrom="page">
              <wp:posOffset>3861184</wp:posOffset>
            </wp:positionH>
            <wp:positionV relativeFrom="paragraph">
              <wp:posOffset>54936</wp:posOffset>
            </wp:positionV>
            <wp:extent cx="3000090" cy="2202009"/>
            <wp:effectExtent l="0" t="0" r="0" b="0"/>
            <wp:wrapNone/>
            <wp:docPr id="247" name="image2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05.jpeg"/>
                    <pic:cNvPicPr/>
                  </pic:nvPicPr>
                  <pic:blipFill>
                    <a:blip r:embed="rId117" cstate="print"/>
                    <a:stretch>
                      <a:fillRect/>
                    </a:stretch>
                  </pic:blipFill>
                  <pic:spPr>
                    <a:xfrm>
                      <a:off x="0" y="0"/>
                      <a:ext cx="3000090" cy="2202009"/>
                    </a:xfrm>
                    <a:prstGeom prst="rect">
                      <a:avLst/>
                    </a:prstGeom>
                  </pic:spPr>
                </pic:pic>
              </a:graphicData>
            </a:graphic>
          </wp:anchor>
        </w:drawing>
      </w:r>
      <w:r w:rsidRPr="00E71CC5">
        <w:rPr>
          <w:noProof/>
          <w:position w:val="-1"/>
          <w:sz w:val="24"/>
          <w:szCs w:val="24"/>
          <w:lang w:eastAsia="it-IT"/>
        </w:rPr>
        <w:drawing>
          <wp:inline distT="0" distB="0" distL="0" distR="0">
            <wp:extent cx="3013831" cy="2371395"/>
            <wp:effectExtent l="0" t="0" r="0" b="0"/>
            <wp:docPr id="249" name="image2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06.jpeg"/>
                    <pic:cNvPicPr/>
                  </pic:nvPicPr>
                  <pic:blipFill>
                    <a:blip r:embed="rId118" cstate="print"/>
                    <a:stretch>
                      <a:fillRect/>
                    </a:stretch>
                  </pic:blipFill>
                  <pic:spPr>
                    <a:xfrm>
                      <a:off x="0" y="0"/>
                      <a:ext cx="3013831" cy="2371395"/>
                    </a:xfrm>
                    <a:prstGeom prst="rect">
                      <a:avLst/>
                    </a:prstGeom>
                  </pic:spPr>
                </pic:pic>
              </a:graphicData>
            </a:graphic>
          </wp:inline>
        </w:drawing>
      </w:r>
      <w:r w:rsidRPr="00E71CC5">
        <w:rPr>
          <w:i/>
          <w:w w:val="105"/>
          <w:sz w:val="24"/>
          <w:szCs w:val="24"/>
        </w:rPr>
        <w:t>VedutalatoSud-Ert</w:t>
      </w:r>
    </w:p>
    <w:p w:rsidR="000024F8" w:rsidRPr="00E71CC5" w:rsidRDefault="001D4375">
      <w:pPr>
        <w:pStyle w:val="Corpotesto"/>
        <w:spacing w:before="6"/>
        <w:rPr>
          <w:i/>
          <w:sz w:val="24"/>
          <w:szCs w:val="24"/>
        </w:rPr>
      </w:pPr>
      <w:r w:rsidRPr="00E71CC5">
        <w:rPr>
          <w:noProof/>
          <w:sz w:val="24"/>
          <w:szCs w:val="24"/>
          <w:lang w:eastAsia="it-IT"/>
        </w:rPr>
        <w:drawing>
          <wp:anchor distT="0" distB="0" distL="0" distR="0" simplePos="0" relativeHeight="251477504" behindDoc="0" locked="0" layoutInCell="1" allowOverlap="1">
            <wp:simplePos x="0" y="0"/>
            <wp:positionH relativeFrom="page">
              <wp:posOffset>737426</wp:posOffset>
            </wp:positionH>
            <wp:positionV relativeFrom="paragraph">
              <wp:posOffset>106931</wp:posOffset>
            </wp:positionV>
            <wp:extent cx="6042776" cy="3527679"/>
            <wp:effectExtent l="0" t="0" r="0" b="0"/>
            <wp:wrapTopAndBottom/>
            <wp:docPr id="251" name="image2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07.jpeg"/>
                    <pic:cNvPicPr/>
                  </pic:nvPicPr>
                  <pic:blipFill>
                    <a:blip r:embed="rId119" cstate="print"/>
                    <a:stretch>
                      <a:fillRect/>
                    </a:stretch>
                  </pic:blipFill>
                  <pic:spPr>
                    <a:xfrm>
                      <a:off x="0" y="0"/>
                      <a:ext cx="6042776" cy="3527679"/>
                    </a:xfrm>
                    <a:prstGeom prst="rect">
                      <a:avLst/>
                    </a:prstGeom>
                  </pic:spPr>
                </pic:pic>
              </a:graphicData>
            </a:graphic>
          </wp:anchor>
        </w:drawing>
      </w:r>
    </w:p>
    <w:p w:rsidR="000024F8" w:rsidRPr="00E71CC5" w:rsidRDefault="001D4375">
      <w:pPr>
        <w:spacing w:before="92"/>
        <w:ind w:right="653"/>
        <w:jc w:val="center"/>
        <w:rPr>
          <w:i/>
          <w:sz w:val="24"/>
          <w:szCs w:val="24"/>
        </w:rPr>
      </w:pPr>
      <w:r w:rsidRPr="00E71CC5">
        <w:rPr>
          <w:i/>
          <w:w w:val="105"/>
          <w:sz w:val="24"/>
          <w:szCs w:val="24"/>
        </w:rPr>
        <w:t>Stralcio</w:t>
      </w:r>
      <w:r w:rsidRPr="00E71CC5">
        <w:rPr>
          <w:i/>
          <w:spacing w:val="-2"/>
          <w:w w:val="105"/>
          <w:sz w:val="24"/>
          <w:szCs w:val="24"/>
        </w:rPr>
        <w:t>fotografico</w:t>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rPr>
          <w:sz w:val="24"/>
          <w:szCs w:val="24"/>
        </w:rPr>
        <w:sectPr w:rsidR="000024F8" w:rsidRPr="00E71CC5">
          <w:type w:val="continuous"/>
          <w:pgSz w:w="11900" w:h="16490"/>
          <w:pgMar w:top="920" w:right="220" w:bottom="280" w:left="260" w:header="720" w:footer="720" w:gutter="0"/>
          <w:cols w:space="720"/>
        </w:sectPr>
      </w:pPr>
    </w:p>
    <w:p w:rsidR="004E1753" w:rsidRPr="00E71CC5" w:rsidRDefault="004E1753" w:rsidP="00570547">
      <w:pPr>
        <w:pStyle w:val="Corpotesto"/>
        <w:jc w:val="center"/>
        <w:rPr>
          <w:iCs/>
          <w:sz w:val="24"/>
          <w:szCs w:val="24"/>
        </w:rPr>
      </w:pPr>
    </w:p>
    <w:p w:rsidR="004E1753" w:rsidRPr="00E71CC5" w:rsidRDefault="00AF2269" w:rsidP="004E008A">
      <w:pPr>
        <w:pStyle w:val="Corpotesto"/>
        <w:ind w:left="1134" w:right="1214"/>
        <w:jc w:val="both"/>
        <w:rPr>
          <w:b/>
          <w:bCs/>
          <w:iCs/>
          <w:sz w:val="24"/>
          <w:szCs w:val="24"/>
        </w:rPr>
      </w:pPr>
      <w:r w:rsidRPr="00E71CC5">
        <w:rPr>
          <w:b/>
          <w:bCs/>
          <w:iCs/>
          <w:sz w:val="24"/>
          <w:szCs w:val="24"/>
        </w:rPr>
        <w:t>Modalità di intervento e soccorso</w:t>
      </w:r>
    </w:p>
    <w:p w:rsidR="004E008A" w:rsidRPr="00E71CC5" w:rsidRDefault="004E008A" w:rsidP="004E008A">
      <w:pPr>
        <w:pStyle w:val="Corpotesto"/>
        <w:ind w:left="1134" w:right="1214"/>
        <w:jc w:val="both"/>
        <w:rPr>
          <w:b/>
          <w:bCs/>
          <w:iCs/>
          <w:sz w:val="24"/>
          <w:szCs w:val="24"/>
        </w:rPr>
      </w:pPr>
    </w:p>
    <w:p w:rsidR="00AF2269" w:rsidRPr="00E71CC5" w:rsidRDefault="00AF2269" w:rsidP="004E008A">
      <w:pPr>
        <w:pStyle w:val="Corpotesto"/>
        <w:ind w:left="1134" w:right="1214"/>
        <w:jc w:val="both"/>
        <w:rPr>
          <w:iCs/>
          <w:sz w:val="24"/>
          <w:szCs w:val="24"/>
        </w:rPr>
      </w:pPr>
    </w:p>
    <w:p w:rsidR="00AF2269" w:rsidRPr="00E71CC5" w:rsidRDefault="00AF2269" w:rsidP="004E008A">
      <w:pPr>
        <w:pStyle w:val="Corpotesto"/>
        <w:ind w:left="1134" w:right="1214"/>
        <w:jc w:val="both"/>
        <w:rPr>
          <w:iCs/>
          <w:sz w:val="24"/>
          <w:szCs w:val="24"/>
        </w:rPr>
      </w:pPr>
      <w:r w:rsidRPr="00E71CC5">
        <w:rPr>
          <w:iCs/>
          <w:sz w:val="24"/>
          <w:szCs w:val="24"/>
        </w:rPr>
        <w:t>Gli interventi di mitigazione di rischio, recentemente, effettuati in detto sito, sono propedeutici per ridurre il grado di pericolosità e di rischio. Se malauguratamente si dovessero verificare delle condizioni climatiche o antropiche tali da creare delle criticità pregiudizievoli per tale zona, dopo aver istituito il Presidio Operativo e il Presidio Territoriale, attivato il C.O.C. con le modalità d’intervento e la collaborazione dei volontari dell’Associazione “Misericordia”, degli operatori delle Forze dell’Ordine locali e di idoneo personale comunale, si provvederà ad effettuare le successive operazioni:</w:t>
      </w:r>
    </w:p>
    <w:p w:rsidR="00AF2269" w:rsidRPr="00E71CC5" w:rsidRDefault="00AF2269" w:rsidP="004E008A">
      <w:pPr>
        <w:pStyle w:val="Corpotesto"/>
        <w:numPr>
          <w:ilvl w:val="0"/>
          <w:numId w:val="54"/>
        </w:numPr>
        <w:ind w:left="1134" w:right="1214" w:firstLine="0"/>
        <w:jc w:val="both"/>
        <w:rPr>
          <w:iCs/>
          <w:sz w:val="24"/>
          <w:szCs w:val="24"/>
        </w:rPr>
      </w:pPr>
      <w:r w:rsidRPr="00E71CC5">
        <w:rPr>
          <w:iCs/>
          <w:sz w:val="24"/>
          <w:szCs w:val="24"/>
        </w:rPr>
        <w:t>lo sgombero organizzato di tutti gli alunni e personale scolastico presente all’interno dell’edificio scolastico;</w:t>
      </w:r>
    </w:p>
    <w:p w:rsidR="00AF2269" w:rsidRPr="00E71CC5" w:rsidRDefault="00AF2269" w:rsidP="004E008A">
      <w:pPr>
        <w:pStyle w:val="Corpotesto"/>
        <w:numPr>
          <w:ilvl w:val="0"/>
          <w:numId w:val="54"/>
        </w:numPr>
        <w:ind w:left="1134" w:right="1214" w:firstLine="0"/>
        <w:jc w:val="both"/>
        <w:rPr>
          <w:iCs/>
          <w:sz w:val="24"/>
          <w:szCs w:val="24"/>
        </w:rPr>
      </w:pPr>
      <w:r w:rsidRPr="00E71CC5">
        <w:rPr>
          <w:iCs/>
          <w:sz w:val="24"/>
          <w:szCs w:val="24"/>
        </w:rPr>
        <w:t>lo sgombero organizzato di tutti i cittadini in prossimità di tale area, con priorità ai portatori di handicaps e problemi di deambulazione, i quali verranno temporaneamente ospitati presso strutture pubbliche disponibili o all’occorrenza in strutture alberghiere locali;</w:t>
      </w:r>
    </w:p>
    <w:p w:rsidR="00AF2269" w:rsidRPr="00E71CC5" w:rsidRDefault="00AF2269" w:rsidP="004E008A">
      <w:pPr>
        <w:pStyle w:val="Corpotesto"/>
        <w:numPr>
          <w:ilvl w:val="0"/>
          <w:numId w:val="54"/>
        </w:numPr>
        <w:ind w:left="1134" w:right="1214" w:firstLine="0"/>
        <w:jc w:val="both"/>
        <w:rPr>
          <w:iCs/>
          <w:sz w:val="24"/>
          <w:szCs w:val="24"/>
        </w:rPr>
      </w:pPr>
      <w:r w:rsidRPr="00E71CC5">
        <w:rPr>
          <w:iCs/>
          <w:sz w:val="24"/>
          <w:szCs w:val="24"/>
        </w:rPr>
        <w:t xml:space="preserve">la chiusura al transito di via M.A. Procaccianti e in parte di via Siracusa e di via Don L. Sturzo, tramite l’istituzione di “cancelli”, al fine di interdire l’accesso a veicoli e ai pedoni nelle </w:t>
      </w:r>
      <w:r w:rsidR="004E008A" w:rsidRPr="00E71CC5">
        <w:rPr>
          <w:iCs/>
          <w:sz w:val="24"/>
          <w:szCs w:val="24"/>
        </w:rPr>
        <w:t>già menzionate</w:t>
      </w:r>
      <w:r w:rsidRPr="00E71CC5">
        <w:rPr>
          <w:iCs/>
          <w:sz w:val="24"/>
          <w:szCs w:val="24"/>
        </w:rPr>
        <w:t xml:space="preserve"> vie.</w:t>
      </w:r>
    </w:p>
    <w:p w:rsidR="00AF2269" w:rsidRPr="00E71CC5" w:rsidRDefault="004E008A" w:rsidP="004E008A">
      <w:pPr>
        <w:pStyle w:val="Corpotesto"/>
        <w:ind w:left="1134" w:right="1214"/>
        <w:jc w:val="both"/>
        <w:rPr>
          <w:iCs/>
          <w:sz w:val="24"/>
          <w:szCs w:val="24"/>
        </w:rPr>
      </w:pPr>
      <w:r w:rsidRPr="00E71CC5">
        <w:rPr>
          <w:iCs/>
          <w:sz w:val="24"/>
          <w:szCs w:val="24"/>
        </w:rPr>
        <w:t>Nelle more</w:t>
      </w:r>
      <w:r w:rsidR="00AF2269" w:rsidRPr="00E71CC5">
        <w:rPr>
          <w:iCs/>
          <w:sz w:val="24"/>
          <w:szCs w:val="24"/>
        </w:rPr>
        <w:t xml:space="preserve"> della messa in sicurezza di detta area, le attività scolastiche verranno effettuate in adeguate strutture pubbliche o convenzionate con Enti privati (Istituto S. Chiara, Centro Sociale “G. Di Maria, Oratorio, ecc.)</w:t>
      </w:r>
      <w:r w:rsidRPr="00E71CC5">
        <w:rPr>
          <w:iCs/>
          <w:sz w:val="24"/>
          <w:szCs w:val="24"/>
        </w:rPr>
        <w:t>.</w:t>
      </w:r>
    </w:p>
    <w:p w:rsidR="004E008A" w:rsidRPr="00E71CC5" w:rsidRDefault="004E008A" w:rsidP="004E008A">
      <w:pPr>
        <w:pStyle w:val="Corpotesto"/>
        <w:ind w:left="1134" w:right="1214"/>
        <w:jc w:val="both"/>
        <w:rPr>
          <w:iCs/>
          <w:sz w:val="24"/>
          <w:szCs w:val="24"/>
        </w:rPr>
      </w:pPr>
      <w:r w:rsidRPr="00E71CC5">
        <w:rPr>
          <w:iCs/>
          <w:sz w:val="24"/>
          <w:szCs w:val="24"/>
        </w:rPr>
        <w:t>Ripristinato lo stato di sicurezza felle strutture abitative e scolastiche si provvederà al ripristino delle normali condizioni di vita.</w:t>
      </w:r>
    </w:p>
    <w:p w:rsidR="004E1753" w:rsidRPr="00E71CC5" w:rsidRDefault="004E1753" w:rsidP="004E008A">
      <w:pPr>
        <w:pStyle w:val="Corpotesto"/>
        <w:ind w:left="1134" w:right="1214"/>
        <w:jc w:val="both"/>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4E1753" w:rsidRPr="00E71CC5" w:rsidRDefault="004E1753" w:rsidP="00570547">
      <w:pPr>
        <w:pStyle w:val="Corpotesto"/>
        <w:jc w:val="center"/>
        <w:rPr>
          <w:iCs/>
          <w:sz w:val="24"/>
          <w:szCs w:val="24"/>
        </w:rPr>
      </w:pPr>
    </w:p>
    <w:p w:rsidR="000024F8" w:rsidRPr="00E71CC5" w:rsidRDefault="00570547" w:rsidP="00570547">
      <w:pPr>
        <w:pStyle w:val="Corpotesto"/>
        <w:jc w:val="center"/>
        <w:rPr>
          <w:iCs/>
          <w:sz w:val="24"/>
          <w:szCs w:val="24"/>
        </w:rPr>
      </w:pPr>
      <w:r w:rsidRPr="00E71CC5">
        <w:rPr>
          <w:iCs/>
          <w:sz w:val="24"/>
          <w:szCs w:val="24"/>
        </w:rPr>
        <w:t>SIMULAZIONE istituzione cancelli</w:t>
      </w:r>
    </w:p>
    <w:p w:rsidR="00570547" w:rsidRPr="00E71CC5" w:rsidRDefault="00570547" w:rsidP="00570547">
      <w:pPr>
        <w:pStyle w:val="Corpotesto"/>
        <w:jc w:val="center"/>
        <w:rPr>
          <w:iCs/>
          <w:sz w:val="24"/>
          <w:szCs w:val="24"/>
        </w:rPr>
      </w:pPr>
      <w:r w:rsidRPr="00E71CC5">
        <w:rPr>
          <w:iCs/>
          <w:sz w:val="24"/>
          <w:szCs w:val="24"/>
        </w:rPr>
        <w:t>Via Siracusa – Via Procaccianti</w:t>
      </w:r>
    </w:p>
    <w:p w:rsidR="000024F8" w:rsidRPr="00E71CC5" w:rsidRDefault="000024F8">
      <w:pPr>
        <w:pStyle w:val="Corpotesto"/>
        <w:rPr>
          <w:i/>
          <w:sz w:val="24"/>
          <w:szCs w:val="24"/>
        </w:rPr>
      </w:pPr>
    </w:p>
    <w:p w:rsidR="000024F8" w:rsidRPr="00E71CC5" w:rsidRDefault="000024F8">
      <w:pPr>
        <w:pStyle w:val="Corpotesto"/>
        <w:rPr>
          <w:b/>
          <w:sz w:val="24"/>
          <w:szCs w:val="24"/>
        </w:rPr>
      </w:pPr>
    </w:p>
    <w:p w:rsidR="000024F8" w:rsidRPr="00E71CC5" w:rsidRDefault="001D4375">
      <w:pPr>
        <w:pStyle w:val="Corpotesto"/>
        <w:spacing w:before="1"/>
        <w:rPr>
          <w:b/>
          <w:sz w:val="24"/>
          <w:szCs w:val="24"/>
        </w:rPr>
      </w:pPr>
      <w:r w:rsidRPr="00E71CC5">
        <w:rPr>
          <w:noProof/>
          <w:sz w:val="24"/>
          <w:szCs w:val="24"/>
          <w:lang w:eastAsia="it-IT"/>
        </w:rPr>
        <w:drawing>
          <wp:anchor distT="0" distB="0" distL="0" distR="0" simplePos="0" relativeHeight="251478528" behindDoc="0" locked="0" layoutInCell="1" allowOverlap="1">
            <wp:simplePos x="0" y="0"/>
            <wp:positionH relativeFrom="page">
              <wp:posOffset>1030565</wp:posOffset>
            </wp:positionH>
            <wp:positionV relativeFrom="paragraph">
              <wp:posOffset>184063</wp:posOffset>
            </wp:positionV>
            <wp:extent cx="5484590" cy="6016752"/>
            <wp:effectExtent l="0" t="0" r="0" b="0"/>
            <wp:wrapTopAndBottom/>
            <wp:docPr id="257" name="image2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22.jpeg"/>
                    <pic:cNvPicPr/>
                  </pic:nvPicPr>
                  <pic:blipFill>
                    <a:blip r:embed="rId120" cstate="print"/>
                    <a:stretch>
                      <a:fillRect/>
                    </a:stretch>
                  </pic:blipFill>
                  <pic:spPr>
                    <a:xfrm>
                      <a:off x="0" y="0"/>
                      <a:ext cx="5484590" cy="6016752"/>
                    </a:xfrm>
                    <a:prstGeom prst="rect">
                      <a:avLst/>
                    </a:prstGeom>
                  </pic:spPr>
                </pic:pic>
              </a:graphicData>
            </a:graphic>
          </wp:anchor>
        </w:drawing>
      </w: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spacing w:before="2"/>
        <w:rPr>
          <w:b/>
          <w:sz w:val="24"/>
          <w:szCs w:val="24"/>
        </w:rPr>
      </w:pPr>
    </w:p>
    <w:p w:rsidR="000024F8" w:rsidRPr="00E71CC5" w:rsidRDefault="000024F8">
      <w:pPr>
        <w:rPr>
          <w:sz w:val="24"/>
          <w:szCs w:val="24"/>
        </w:rPr>
        <w:sectPr w:rsidR="000024F8" w:rsidRPr="00E71CC5">
          <w:pgSz w:w="11900" w:h="16490"/>
          <w:pgMar w:top="560" w:right="220" w:bottom="0" w:left="26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10"/>
        <w:rPr>
          <w:sz w:val="24"/>
          <w:szCs w:val="24"/>
        </w:rPr>
      </w:pPr>
    </w:p>
    <w:p w:rsidR="000024F8" w:rsidRPr="00E71CC5" w:rsidRDefault="001D4375">
      <w:pPr>
        <w:pStyle w:val="Paragrafoelenco"/>
        <w:numPr>
          <w:ilvl w:val="0"/>
          <w:numId w:val="27"/>
        </w:numPr>
        <w:tabs>
          <w:tab w:val="left" w:pos="1138"/>
        </w:tabs>
        <w:ind w:left="1137" w:hanging="250"/>
        <w:rPr>
          <w:b/>
          <w:sz w:val="24"/>
          <w:szCs w:val="24"/>
        </w:rPr>
      </w:pPr>
      <w:r w:rsidRPr="00E71CC5">
        <w:rPr>
          <w:b/>
          <w:w w:val="105"/>
          <w:sz w:val="24"/>
          <w:szCs w:val="24"/>
        </w:rPr>
        <w:t>CONTRADA"CENSI-BENEDIZIONE"-REGIATRAZZERADELLE</w:t>
      </w:r>
      <w:r w:rsidRPr="00E71CC5">
        <w:rPr>
          <w:b/>
          <w:spacing w:val="-2"/>
          <w:w w:val="105"/>
          <w:sz w:val="24"/>
          <w:szCs w:val="24"/>
        </w:rPr>
        <w:t>VACCHE</w:t>
      </w:r>
    </w:p>
    <w:p w:rsidR="000024F8" w:rsidRPr="00E71CC5" w:rsidRDefault="000024F8">
      <w:pPr>
        <w:pStyle w:val="Corpotesto"/>
        <w:spacing w:before="7"/>
        <w:rPr>
          <w:b/>
          <w:sz w:val="24"/>
          <w:szCs w:val="24"/>
        </w:rPr>
      </w:pPr>
    </w:p>
    <w:p w:rsidR="000024F8" w:rsidRPr="00E71CC5" w:rsidRDefault="00265002">
      <w:pPr>
        <w:pStyle w:val="Corpotesto"/>
        <w:spacing w:before="1" w:line="232" w:lineRule="auto"/>
        <w:ind w:left="884" w:right="864" w:firstLine="708"/>
        <w:jc w:val="both"/>
        <w:rPr>
          <w:sz w:val="24"/>
          <w:szCs w:val="24"/>
        </w:rPr>
      </w:pPr>
      <w:r>
        <w:rPr>
          <w:sz w:val="24"/>
          <w:szCs w:val="24"/>
        </w:rPr>
        <w:t>Il</w:t>
      </w:r>
      <w:r w:rsidRPr="00E71CC5">
        <w:rPr>
          <w:sz w:val="24"/>
          <w:szCs w:val="24"/>
        </w:rPr>
        <w:t xml:space="preserve"> sito è interessato da dissesto geomorfologico per scorrimento, verificatosi durante gli </w:t>
      </w:r>
      <w:r w:rsidRPr="00E71CC5">
        <w:rPr>
          <w:spacing w:val="-2"/>
          <w:sz w:val="24"/>
          <w:szCs w:val="24"/>
        </w:rPr>
        <w:t>eventialluvionalideldicembre2005,perinfiltrazione delleabbondanti acque</w:t>
      </w:r>
      <w:r w:rsidRPr="00E71CC5">
        <w:rPr>
          <w:i/>
          <w:spacing w:val="-2"/>
          <w:sz w:val="24"/>
          <w:szCs w:val="24"/>
        </w:rPr>
        <w:t>di</w:t>
      </w:r>
      <w:r w:rsidRPr="00E71CC5">
        <w:rPr>
          <w:spacing w:val="-2"/>
          <w:sz w:val="24"/>
          <w:szCs w:val="24"/>
        </w:rPr>
        <w:t>scorrimento.</w:t>
      </w:r>
    </w:p>
    <w:p w:rsidR="000024F8" w:rsidRPr="00E71CC5" w:rsidRDefault="001D4375">
      <w:pPr>
        <w:pStyle w:val="Corpotesto"/>
        <w:spacing w:line="235" w:lineRule="auto"/>
        <w:ind w:left="885" w:right="860" w:firstLine="723"/>
        <w:jc w:val="both"/>
        <w:rPr>
          <w:sz w:val="24"/>
          <w:szCs w:val="24"/>
        </w:rPr>
      </w:pPr>
      <w:r w:rsidRPr="00E71CC5">
        <w:rPr>
          <w:sz w:val="24"/>
          <w:szCs w:val="24"/>
        </w:rPr>
        <w:t xml:space="preserve">Interessa una porzione di carreggiata della rotabile "Regia Trazzera Delle Vacche", con </w:t>
      </w:r>
      <w:r w:rsidRPr="00E71CC5">
        <w:rPr>
          <w:spacing w:val="-2"/>
          <w:sz w:val="24"/>
          <w:szCs w:val="24"/>
        </w:rPr>
        <w:t>annessasottostantescarpataemurodicontenimento inconglomerato cementizio.</w:t>
      </w:r>
    </w:p>
    <w:p w:rsidR="000024F8" w:rsidRPr="00E71CC5" w:rsidRDefault="001D4375">
      <w:pPr>
        <w:pStyle w:val="Corpotesto"/>
        <w:spacing w:line="232" w:lineRule="auto"/>
        <w:ind w:left="885" w:right="856" w:firstLine="703"/>
        <w:jc w:val="both"/>
        <w:rPr>
          <w:sz w:val="24"/>
          <w:szCs w:val="24"/>
        </w:rPr>
      </w:pPr>
      <w:r w:rsidRPr="00E71CC5">
        <w:rPr>
          <w:sz w:val="24"/>
          <w:szCs w:val="24"/>
        </w:rPr>
        <w:t xml:space="preserve">Lostatodei luoghi èinteressato a valledacoltivi di varia natura,mentrea monte,oltreai </w:t>
      </w:r>
      <w:r w:rsidRPr="00E71CC5">
        <w:rPr>
          <w:spacing w:val="-4"/>
          <w:sz w:val="24"/>
          <w:szCs w:val="24"/>
        </w:rPr>
        <w:t xml:space="preserve">coltiviinsistono n.3abitazioniunifamiliariconannessilocali accessori,aventiuna popolazione di n. </w:t>
      </w:r>
      <w:r w:rsidRPr="00E71CC5">
        <w:rPr>
          <w:sz w:val="24"/>
          <w:szCs w:val="24"/>
        </w:rPr>
        <w:t>8 residenti.</w:t>
      </w:r>
    </w:p>
    <w:p w:rsidR="000024F8" w:rsidRPr="00E71CC5" w:rsidRDefault="001D4375">
      <w:pPr>
        <w:pStyle w:val="Corpotesto"/>
        <w:spacing w:line="271" w:lineRule="exact"/>
        <w:ind w:left="1591"/>
        <w:jc w:val="both"/>
        <w:rPr>
          <w:sz w:val="24"/>
          <w:szCs w:val="24"/>
        </w:rPr>
      </w:pPr>
      <w:r w:rsidRPr="00E71CC5">
        <w:rPr>
          <w:spacing w:val="-4"/>
          <w:sz w:val="24"/>
          <w:szCs w:val="24"/>
        </w:rPr>
        <w:t>Allostatoattuale, lostato</w:t>
      </w:r>
      <w:r w:rsidRPr="00E71CC5">
        <w:rPr>
          <w:i/>
          <w:spacing w:val="-4"/>
          <w:sz w:val="24"/>
          <w:szCs w:val="24"/>
        </w:rPr>
        <w:t>di</w:t>
      </w:r>
      <w:r w:rsidRPr="00E71CC5">
        <w:rPr>
          <w:spacing w:val="-4"/>
          <w:sz w:val="24"/>
          <w:szCs w:val="24"/>
        </w:rPr>
        <w:t>criticitàdelsitorisultaleggermenteincrementatoinseguitoagli</w:t>
      </w:r>
    </w:p>
    <w:p w:rsidR="000024F8" w:rsidRPr="00E71CC5" w:rsidRDefault="001D4375">
      <w:pPr>
        <w:pStyle w:val="Corpotesto"/>
        <w:spacing w:line="232" w:lineRule="auto"/>
        <w:ind w:left="893" w:right="866" w:hanging="1"/>
        <w:jc w:val="both"/>
        <w:rPr>
          <w:sz w:val="24"/>
          <w:szCs w:val="24"/>
        </w:rPr>
      </w:pPr>
      <w:r w:rsidRPr="00E71CC5">
        <w:rPr>
          <w:spacing w:val="-2"/>
          <w:sz w:val="24"/>
          <w:szCs w:val="24"/>
        </w:rPr>
        <w:t xml:space="preserve">eventialluvionalidiforteintensitàchesisonosusseguitineglianni.Inattesadi risorseeconomiche </w:t>
      </w:r>
      <w:r w:rsidRPr="00E71CC5">
        <w:rPr>
          <w:sz w:val="24"/>
          <w:szCs w:val="24"/>
        </w:rPr>
        <w:t xml:space="preserve">disponibiliperpoterfronteggiareilavoridiripristinoemessainsicurezzadellazona,ilsitorisulta </w:t>
      </w:r>
      <w:r w:rsidRPr="00E71CC5">
        <w:rPr>
          <w:spacing w:val="-2"/>
          <w:sz w:val="24"/>
          <w:szCs w:val="24"/>
        </w:rPr>
        <w:t>delimitatoda guard-railche restringelacarreggiata stradaleimponendo ilsenso unicoalternato.</w:t>
      </w:r>
    </w:p>
    <w:p w:rsidR="000024F8" w:rsidRPr="00E71CC5" w:rsidRDefault="001D4375">
      <w:pPr>
        <w:pStyle w:val="Corpotesto"/>
        <w:spacing w:line="228" w:lineRule="auto"/>
        <w:ind w:left="908" w:right="873" w:firstLine="691"/>
        <w:jc w:val="both"/>
        <w:rPr>
          <w:sz w:val="24"/>
          <w:szCs w:val="24"/>
        </w:rPr>
      </w:pPr>
      <w:r w:rsidRPr="00E71CC5">
        <w:rPr>
          <w:sz w:val="24"/>
          <w:szCs w:val="24"/>
        </w:rPr>
        <w:t>Si evidenzia inoltre che il tratto di carreggiata transitabile è soggetto a servitù coattiva interratadicondottaaduttivadigasmetanoalivellocomunale.</w:t>
      </w:r>
    </w:p>
    <w:p w:rsidR="000024F8" w:rsidRPr="00E71CC5" w:rsidRDefault="004E008A">
      <w:pPr>
        <w:pStyle w:val="Corpotesto"/>
        <w:rPr>
          <w:sz w:val="24"/>
          <w:szCs w:val="24"/>
        </w:rPr>
      </w:pPr>
      <w:r w:rsidRPr="00E71CC5">
        <w:rPr>
          <w:noProof/>
          <w:sz w:val="24"/>
          <w:szCs w:val="24"/>
          <w:lang w:eastAsia="it-IT"/>
        </w:rPr>
        <w:drawing>
          <wp:anchor distT="0" distB="0" distL="0" distR="0" simplePos="0" relativeHeight="251507200" behindDoc="0" locked="0" layoutInCell="1" allowOverlap="1">
            <wp:simplePos x="0" y="0"/>
            <wp:positionH relativeFrom="page">
              <wp:posOffset>748567</wp:posOffset>
            </wp:positionH>
            <wp:positionV relativeFrom="paragraph">
              <wp:posOffset>117790</wp:posOffset>
            </wp:positionV>
            <wp:extent cx="6078046" cy="2270679"/>
            <wp:effectExtent l="0" t="0" r="0" b="0"/>
            <wp:wrapNone/>
            <wp:docPr id="259" name="image2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23.jpeg"/>
                    <pic:cNvPicPr/>
                  </pic:nvPicPr>
                  <pic:blipFill>
                    <a:blip r:embed="rId121" cstate="print"/>
                    <a:stretch>
                      <a:fillRect/>
                    </a:stretch>
                  </pic:blipFill>
                  <pic:spPr>
                    <a:xfrm>
                      <a:off x="0" y="0"/>
                      <a:ext cx="6078046" cy="2270679"/>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8"/>
        <w:rPr>
          <w:sz w:val="24"/>
          <w:szCs w:val="24"/>
        </w:rPr>
      </w:pPr>
    </w:p>
    <w:p w:rsidR="000024F8" w:rsidRPr="00E71CC5" w:rsidRDefault="00B75C11">
      <w:pPr>
        <w:tabs>
          <w:tab w:val="left" w:pos="5902"/>
        </w:tabs>
        <w:spacing w:before="96"/>
        <w:ind w:left="976"/>
        <w:rPr>
          <w:i/>
          <w:sz w:val="24"/>
          <w:szCs w:val="24"/>
        </w:rPr>
      </w:pPr>
      <w:r>
        <w:rPr>
          <w:noProof/>
          <w:sz w:val="24"/>
          <w:szCs w:val="24"/>
          <w:lang w:eastAsia="it-IT"/>
        </w:rPr>
        <mc:AlternateContent>
          <mc:Choice Requires="wps">
            <w:drawing>
              <wp:anchor distT="0" distB="0" distL="114300" distR="114300" simplePos="0" relativeHeight="251867648" behindDoc="0" locked="0" layoutInCell="1" allowOverlap="1">
                <wp:simplePos x="0" y="0"/>
                <wp:positionH relativeFrom="column">
                  <wp:posOffset>3699510</wp:posOffset>
                </wp:positionH>
                <wp:positionV relativeFrom="paragraph">
                  <wp:posOffset>132715</wp:posOffset>
                </wp:positionV>
                <wp:extent cx="3119755" cy="207645"/>
                <wp:effectExtent l="0" t="0" r="0" b="0"/>
                <wp:wrapNone/>
                <wp:docPr id="72" name="Casella di testo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19755" cy="207645"/>
                        </a:xfrm>
                        <a:prstGeom prst="rect">
                          <a:avLst/>
                        </a:prstGeom>
                        <a:solidFill>
                          <a:prstClr val="white"/>
                        </a:solidFill>
                        <a:ln>
                          <a:noFill/>
                        </a:ln>
                      </wps:spPr>
                      <wps:txbx>
                        <w:txbxContent>
                          <w:p w:rsidR="004E008A" w:rsidRPr="00B0673E" w:rsidRDefault="004E008A" w:rsidP="004E008A">
                            <w:pPr>
                              <w:pStyle w:val="Didascalia"/>
                              <w:rPr>
                                <w:noProof/>
                              </w:rPr>
                            </w:pPr>
                            <w:r>
                              <w:t>Tratto Regis Trazzera delle vacche – sito delimitato da guard-rail</w:t>
                            </w:r>
                          </w:p>
                          <w:p w:rsidR="004E008A" w:rsidRPr="00493845" w:rsidRDefault="004E008A" w:rsidP="004E008A">
                            <w:pPr>
                              <w:pStyle w:val="Didascalia"/>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72" o:spid="_x0000_s1113" type="#_x0000_t202" style="position:absolute;left:0;text-align:left;margin-left:291.3pt;margin-top:10.45pt;width:245.65pt;height:16.35pt;z-index:25186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" stroked="f">
                <v:path arrowok="t"/>
                <v:textbox inset="0,0,0,0">
                  <w:txbxContent>
                    <w:p w:rsidR="004E008A" w:rsidRPr="00B0673E" w:rsidRDefault="004E008A" w:rsidP="004E008A">
                      <w:pPr>
                        <w:pStyle w:val="Didascalia"/>
                        <w:rPr>
                          <w:noProof/>
                        </w:rPr>
                      </w:pPr>
                      <w:r>
                        <w:t>Tratto Regis Trazzera delle vacche – sito delimitato da guard-rail</w:t>
                      </w:r>
                    </w:p>
                    <w:p w:rsidR="004E008A" w:rsidRPr="00493845" w:rsidRDefault="004E008A" w:rsidP="004E008A">
                      <w:pPr>
                        <w:pStyle w:val="Didascalia"/>
                        <w:rPr>
                          <w:noProof/>
                        </w:rPr>
                      </w:pPr>
                    </w:p>
                  </w:txbxContent>
                </v:textbox>
              </v:shape>
            </w:pict>
          </mc:Fallback>
        </mc:AlternateContent>
      </w:r>
      <w:r>
        <w:rPr>
          <w:noProof/>
          <w:sz w:val="24"/>
          <w:szCs w:val="24"/>
          <w:lang w:eastAsia="it-IT"/>
        </w:rPr>
        <mc:AlternateContent>
          <mc:Choice Requires="wps">
            <w:drawing>
              <wp:anchor distT="0" distB="0" distL="114300" distR="114300" simplePos="0" relativeHeight="251865600" behindDoc="0" locked="0" layoutInCell="1" allowOverlap="1">
                <wp:simplePos x="0" y="0"/>
                <wp:positionH relativeFrom="column">
                  <wp:posOffset>565150</wp:posOffset>
                </wp:positionH>
                <wp:positionV relativeFrom="paragraph">
                  <wp:posOffset>133350</wp:posOffset>
                </wp:positionV>
                <wp:extent cx="3134995" cy="258445"/>
                <wp:effectExtent l="0" t="0" r="0" b="0"/>
                <wp:wrapNone/>
                <wp:docPr id="70" name="Casella di tes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4995" cy="258445"/>
                        </a:xfrm>
                        <a:prstGeom prst="rect">
                          <a:avLst/>
                        </a:prstGeom>
                        <a:solidFill>
                          <a:prstClr val="white"/>
                        </a:solidFill>
                        <a:ln>
                          <a:noFill/>
                        </a:ln>
                      </wps:spPr>
                      <wps:txbx>
                        <w:txbxContent>
                          <w:p w:rsidR="004E008A" w:rsidRPr="00B0673E" w:rsidRDefault="004E008A" w:rsidP="004E008A">
                            <w:pPr>
                              <w:pStyle w:val="Didascalia"/>
                              <w:rPr>
                                <w:noProof/>
                              </w:rPr>
                            </w:pPr>
                            <w:bookmarkStart w:id="4" w:name="_Hlk135133513"/>
                            <w:bookmarkStart w:id="5" w:name="_Hlk135133514"/>
                            <w:r>
                              <w:t>Tratto Regis Trazzera delle vacche – sito delimitato da guard-rail</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70" o:spid="_x0000_s1114" type="#_x0000_t202" style="position:absolute;left:0;text-align:left;margin-left:44.5pt;margin-top:10.5pt;width:246.85pt;height:20.35pt;z-index:25186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" stroked="f">
                <v:path arrowok="t"/>
                <v:textbox style="mso-fit-shape-to-text:t" inset="0,0,0,0">
                  <w:txbxContent>
                    <w:p w:rsidR="004E008A" w:rsidRPr="00B0673E" w:rsidRDefault="004E008A" w:rsidP="004E008A">
                      <w:pPr>
                        <w:pStyle w:val="Didascalia"/>
                        <w:rPr>
                          <w:noProof/>
                        </w:rPr>
                      </w:pPr>
                      <w:bookmarkStart w:id="6" w:name="_Hlk135133513"/>
                      <w:bookmarkStart w:id="7" w:name="_Hlk135133514"/>
                      <w:r>
                        <w:t>Tratto Regis Trazzera delle vacche – sito delimitato da guard-rail</w:t>
                      </w:r>
                      <w:bookmarkEnd w:id="6"/>
                      <w:bookmarkEnd w:id="7"/>
                    </w:p>
                  </w:txbxContent>
                </v:textbox>
              </v:shape>
            </w:pict>
          </mc:Fallback>
        </mc:AlternateContent>
      </w:r>
      <w:r w:rsidR="004E008A" w:rsidRPr="00E71CC5">
        <w:rPr>
          <w:i/>
          <w:sz w:val="24"/>
          <w:szCs w:val="24"/>
        </w:rPr>
        <w:tab/>
      </w:r>
    </w:p>
    <w:p w:rsidR="004E008A" w:rsidRPr="00E71CC5" w:rsidRDefault="004E008A">
      <w:pPr>
        <w:pStyle w:val="Corpotesto"/>
        <w:spacing w:before="5"/>
        <w:rPr>
          <w:noProof/>
          <w:sz w:val="24"/>
          <w:szCs w:val="24"/>
        </w:rPr>
      </w:pPr>
    </w:p>
    <w:p w:rsidR="000024F8" w:rsidRPr="00E71CC5" w:rsidRDefault="00B75C11">
      <w:pPr>
        <w:pStyle w:val="Corpotesto"/>
        <w:spacing w:before="5"/>
        <w:rPr>
          <w:i/>
          <w:sz w:val="24"/>
          <w:szCs w:val="24"/>
        </w:rPr>
      </w:pPr>
      <w:r>
        <w:rPr>
          <w:noProof/>
          <w:sz w:val="24"/>
          <w:szCs w:val="24"/>
          <w:lang w:eastAsia="it-IT"/>
        </w:rPr>
        <mc:AlternateContent>
          <mc:Choice Requires="wps">
            <w:drawing>
              <wp:anchor distT="0" distB="0" distL="114300" distR="114300" simplePos="0" relativeHeight="251871744" behindDoc="0" locked="0" layoutInCell="1" allowOverlap="1">
                <wp:simplePos x="0" y="0"/>
                <wp:positionH relativeFrom="column">
                  <wp:posOffset>3630930</wp:posOffset>
                </wp:positionH>
                <wp:positionV relativeFrom="paragraph">
                  <wp:posOffset>2381885</wp:posOffset>
                </wp:positionV>
                <wp:extent cx="3335020" cy="258445"/>
                <wp:effectExtent l="0" t="0" r="0" b="0"/>
                <wp:wrapNone/>
                <wp:docPr id="68" name="Casella di testo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5020" cy="258445"/>
                        </a:xfrm>
                        <a:prstGeom prst="rect">
                          <a:avLst/>
                        </a:prstGeom>
                        <a:solidFill>
                          <a:prstClr val="white"/>
                        </a:solidFill>
                        <a:ln>
                          <a:noFill/>
                        </a:ln>
                      </wps:spPr>
                      <wps:txbx>
                        <w:txbxContent>
                          <w:p w:rsidR="004E008A" w:rsidRPr="002B02DB" w:rsidRDefault="004E008A" w:rsidP="004E008A">
                            <w:pPr>
                              <w:pStyle w:val="Didascalia"/>
                              <w:rPr>
                                <w:noProof/>
                                <w:sz w:val="25"/>
                                <w:szCs w:val="25"/>
                              </w:rPr>
                            </w:pPr>
                            <w:r>
                              <w:t>Porzione scorrimento della scarpata stradale e muro di contenimento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68" o:spid="_x0000_s1115" type="#_x0000_t202" style="position:absolute;margin-left:285.9pt;margin-top:187.55pt;width:262.6pt;height:20.35pt;z-index:25187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" stroked="f">
                <v:path arrowok="t"/>
                <v:textbox style="mso-fit-shape-to-text:t" inset="0,0,0,0">
                  <w:txbxContent>
                    <w:p w:rsidR="004E008A" w:rsidRPr="002B02DB" w:rsidRDefault="004E008A" w:rsidP="004E008A">
                      <w:pPr>
                        <w:pStyle w:val="Didascalia"/>
                        <w:rPr>
                          <w:noProof/>
                          <w:sz w:val="25"/>
                          <w:szCs w:val="25"/>
                        </w:rPr>
                      </w:pPr>
                      <w:r>
                        <w:t>Porzione scorrimento della scarpata stradale e muro di contenimento</w:t>
                      </w:r>
                    </w:p>
                  </w:txbxContent>
                </v:textbox>
              </v:shape>
            </w:pict>
          </mc:Fallback>
        </mc:AlternateContent>
      </w:r>
      <w:r w:rsidR="004E008A" w:rsidRPr="00E71CC5">
        <w:rPr>
          <w:noProof/>
          <w:sz w:val="24"/>
          <w:szCs w:val="24"/>
          <w:lang w:eastAsia="it-IT"/>
        </w:rPr>
        <w:drawing>
          <wp:anchor distT="0" distB="0" distL="0" distR="0" simplePos="0" relativeHeight="251508224" behindDoc="0" locked="0" layoutInCell="1" allowOverlap="1">
            <wp:simplePos x="0" y="0"/>
            <wp:positionH relativeFrom="page">
              <wp:posOffset>3795395</wp:posOffset>
            </wp:positionH>
            <wp:positionV relativeFrom="paragraph">
              <wp:posOffset>200660</wp:posOffset>
            </wp:positionV>
            <wp:extent cx="3026410" cy="2127885"/>
            <wp:effectExtent l="0" t="0" r="2540" b="5715"/>
            <wp:wrapNone/>
            <wp:docPr id="261" name="image2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24.jpeg"/>
                    <pic:cNvPicPr/>
                  </pic:nvPicPr>
                  <pic:blipFill rotWithShape="1">
                    <a:blip r:embed="rId122" cstate="print"/>
                    <a:srcRect b="7174"/>
                    <a:stretch/>
                  </pic:blipFill>
                  <pic:spPr bwMode="auto">
                    <a:xfrm>
                      <a:off x="0" y="0"/>
                      <a:ext cx="3026410" cy="2127885"/>
                    </a:xfrm>
                    <a:prstGeom prst="rect">
                      <a:avLst/>
                    </a:prstGeom>
                    <a:ln>
                      <a:noFill/>
                    </a:ln>
                    <a:extLst>
                      <a:ext uri="{53640926-AAD7-44D8-BBD7-CCE9431645EC}">
                        <a14:shadowObscured xmlns:a14="http://schemas.microsoft.com/office/drawing/2010/main"/>
                      </a:ext>
                    </a:extLst>
                  </pic:spPr>
                </pic:pic>
              </a:graphicData>
            </a:graphic>
          </wp:anchor>
        </w:drawing>
      </w:r>
      <w:r>
        <w:rPr>
          <w:noProof/>
          <w:sz w:val="24"/>
          <w:szCs w:val="24"/>
          <w:lang w:eastAsia="it-IT"/>
        </w:rPr>
        <mc:AlternateContent>
          <mc:Choice Requires="wps">
            <w:drawing>
              <wp:anchor distT="0" distB="0" distL="114300" distR="114300" simplePos="0" relativeHeight="251869696" behindDoc="0" locked="0" layoutInCell="1" allowOverlap="1">
                <wp:simplePos x="0" y="0"/>
                <wp:positionH relativeFrom="column">
                  <wp:posOffset>567690</wp:posOffset>
                </wp:positionH>
                <wp:positionV relativeFrom="paragraph">
                  <wp:posOffset>2432050</wp:posOffset>
                </wp:positionV>
                <wp:extent cx="2981960" cy="258445"/>
                <wp:effectExtent l="0" t="0" r="0" b="0"/>
                <wp:wrapTopAndBottom/>
                <wp:docPr id="66" name="Casella di tes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960" cy="258445"/>
                        </a:xfrm>
                        <a:prstGeom prst="rect">
                          <a:avLst/>
                        </a:prstGeom>
                        <a:solidFill>
                          <a:prstClr val="white"/>
                        </a:solidFill>
                        <a:ln>
                          <a:noFill/>
                        </a:ln>
                      </wps:spPr>
                      <wps:txbx>
                        <w:txbxContent>
                          <w:p w:rsidR="004E008A" w:rsidRPr="00F40074" w:rsidRDefault="004E008A" w:rsidP="004E008A">
                            <w:pPr>
                              <w:pStyle w:val="Didascalia"/>
                              <w:rPr>
                                <w:noProof/>
                                <w:sz w:val="25"/>
                                <w:szCs w:val="25"/>
                              </w:rPr>
                            </w:pPr>
                            <w:r>
                              <w:t>Porzione scorrimento della scarpata stradale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Casella di testo 66" o:spid="_x0000_s1116" type="#_x0000_t202" style="position:absolute;margin-left:44.7pt;margin-top:191.5pt;width:234.8pt;height:20.35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" stroked="f">
                <v:path arrowok="t"/>
                <v:textbox style="mso-fit-shape-to-text:t" inset="0,0,0,0">
                  <w:txbxContent>
                    <w:p w:rsidR="004E008A" w:rsidRPr="00F40074" w:rsidRDefault="004E008A" w:rsidP="004E008A">
                      <w:pPr>
                        <w:pStyle w:val="Didascalia"/>
                        <w:rPr>
                          <w:noProof/>
                          <w:sz w:val="25"/>
                          <w:szCs w:val="25"/>
                        </w:rPr>
                      </w:pPr>
                      <w:r>
                        <w:t>Porzione scorrimento della scarpata stradale</w:t>
                      </w:r>
                    </w:p>
                  </w:txbxContent>
                </v:textbox>
                <w10:wrap type="topAndBottom"/>
              </v:shape>
            </w:pict>
          </mc:Fallback>
        </mc:AlternateContent>
      </w:r>
      <w:r w:rsidR="004E008A" w:rsidRPr="00E71CC5">
        <w:rPr>
          <w:noProof/>
          <w:sz w:val="24"/>
          <w:szCs w:val="24"/>
          <w:lang w:eastAsia="it-IT"/>
        </w:rPr>
        <w:drawing>
          <wp:anchor distT="0" distB="0" distL="0" distR="0" simplePos="0" relativeHeight="251479552" behindDoc="0" locked="0" layoutInCell="1" allowOverlap="1">
            <wp:simplePos x="0" y="0"/>
            <wp:positionH relativeFrom="page">
              <wp:posOffset>732846</wp:posOffset>
            </wp:positionH>
            <wp:positionV relativeFrom="paragraph">
              <wp:posOffset>171754</wp:posOffset>
            </wp:positionV>
            <wp:extent cx="2982445" cy="2203704"/>
            <wp:effectExtent l="0" t="0" r="0" b="0"/>
            <wp:wrapTopAndBottom/>
            <wp:docPr id="263" name="image2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25.jpeg"/>
                    <pic:cNvPicPr/>
                  </pic:nvPicPr>
                  <pic:blipFill>
                    <a:blip r:embed="rId123" cstate="print"/>
                    <a:stretch>
                      <a:fillRect/>
                    </a:stretch>
                  </pic:blipFill>
                  <pic:spPr>
                    <a:xfrm>
                      <a:off x="0" y="0"/>
                      <a:ext cx="2982445" cy="2203704"/>
                    </a:xfrm>
                    <a:prstGeom prst="rect">
                      <a:avLst/>
                    </a:prstGeom>
                  </pic:spPr>
                </pic:pic>
              </a:graphicData>
            </a:graphic>
          </wp:anchor>
        </w:drawing>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0024F8">
      <w:pPr>
        <w:rPr>
          <w:sz w:val="24"/>
          <w:szCs w:val="24"/>
        </w:rPr>
        <w:sectPr w:rsidR="000024F8" w:rsidRPr="00E71CC5">
          <w:pgSz w:w="11900" w:h="16490"/>
          <w:pgMar w:top="500" w:right="220" w:bottom="0" w:left="26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1D4375">
      <w:pPr>
        <w:pStyle w:val="Corpotesto"/>
        <w:spacing w:before="7"/>
        <w:rPr>
          <w:sz w:val="24"/>
          <w:szCs w:val="24"/>
        </w:rPr>
      </w:pPr>
      <w:r w:rsidRPr="00E71CC5">
        <w:rPr>
          <w:noProof/>
          <w:sz w:val="24"/>
          <w:szCs w:val="24"/>
          <w:lang w:eastAsia="it-IT"/>
        </w:rPr>
        <w:drawing>
          <wp:anchor distT="0" distB="0" distL="0" distR="0" simplePos="0" relativeHeight="251480576" behindDoc="0" locked="0" layoutInCell="1" allowOverlap="1">
            <wp:simplePos x="0" y="0"/>
            <wp:positionH relativeFrom="page">
              <wp:posOffset>751167</wp:posOffset>
            </wp:positionH>
            <wp:positionV relativeFrom="paragraph">
              <wp:posOffset>93291</wp:posOffset>
            </wp:positionV>
            <wp:extent cx="5914575" cy="7310628"/>
            <wp:effectExtent l="0" t="0" r="0" b="0"/>
            <wp:wrapTopAndBottom/>
            <wp:docPr id="265" name="image2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26.jpeg"/>
                    <pic:cNvPicPr/>
                  </pic:nvPicPr>
                  <pic:blipFill>
                    <a:blip r:embed="rId124" cstate="print"/>
                    <a:stretch>
                      <a:fillRect/>
                    </a:stretch>
                  </pic:blipFill>
                  <pic:spPr>
                    <a:xfrm>
                      <a:off x="0" y="0"/>
                      <a:ext cx="5914575" cy="7310628"/>
                    </a:xfrm>
                    <a:prstGeom prst="rect">
                      <a:avLst/>
                    </a:prstGeom>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6"/>
        <w:rPr>
          <w:sz w:val="24"/>
          <w:szCs w:val="24"/>
        </w:rPr>
      </w:pPr>
    </w:p>
    <w:p w:rsidR="000024F8" w:rsidRPr="00E71CC5" w:rsidRDefault="001D4375">
      <w:pPr>
        <w:ind w:left="875"/>
        <w:jc w:val="both"/>
        <w:rPr>
          <w:b/>
          <w:sz w:val="24"/>
          <w:szCs w:val="24"/>
        </w:rPr>
      </w:pPr>
      <w:r w:rsidRPr="00E71CC5">
        <w:rPr>
          <w:b/>
          <w:sz w:val="24"/>
          <w:szCs w:val="24"/>
        </w:rPr>
        <w:t>Modalitàdi</w:t>
      </w:r>
      <w:r w:rsidRPr="00E71CC5">
        <w:rPr>
          <w:b/>
          <w:spacing w:val="-2"/>
          <w:sz w:val="24"/>
          <w:szCs w:val="24"/>
        </w:rPr>
        <w:t>intervento:</w:t>
      </w:r>
    </w:p>
    <w:p w:rsidR="000024F8" w:rsidRPr="00E71CC5" w:rsidRDefault="000024F8">
      <w:pPr>
        <w:pStyle w:val="Corpotesto"/>
        <w:spacing w:before="3"/>
        <w:rPr>
          <w:b/>
          <w:sz w:val="24"/>
          <w:szCs w:val="24"/>
        </w:rPr>
      </w:pPr>
    </w:p>
    <w:p w:rsidR="000024F8" w:rsidRPr="00E71CC5" w:rsidRDefault="001D4375">
      <w:pPr>
        <w:pStyle w:val="Corpotesto"/>
        <w:spacing w:line="232" w:lineRule="auto"/>
        <w:ind w:left="863" w:right="876" w:firstLine="705"/>
        <w:jc w:val="both"/>
        <w:rPr>
          <w:sz w:val="24"/>
          <w:szCs w:val="24"/>
        </w:rPr>
      </w:pPr>
      <w:r w:rsidRPr="00E71CC5">
        <w:rPr>
          <w:spacing w:val="-2"/>
          <w:sz w:val="24"/>
          <w:szCs w:val="24"/>
        </w:rPr>
        <w:t xml:space="preserve">Nellemoredeilavoridiripristinoemessainsicurezzadellazona,sesìdovesseverificareun </w:t>
      </w:r>
      <w:r w:rsidRPr="00E71CC5">
        <w:rPr>
          <w:sz w:val="24"/>
          <w:szCs w:val="24"/>
        </w:rPr>
        <w:t xml:space="preserve">eventoalluvionaletaledaaumentare lostatodicriticitàdellazona,e pregiudicare lasicurezza dei luoghi e delle persone,sempre dopoaveristituito ilPresidioOperativoe il PresidioTerritoriale, </w:t>
      </w:r>
      <w:r w:rsidRPr="00E71CC5">
        <w:rPr>
          <w:spacing w:val="-2"/>
          <w:sz w:val="24"/>
          <w:szCs w:val="24"/>
        </w:rPr>
        <w:t>conlacollaborazionedeivolontaridell'associazione"Misericordia"diCatenanuova,deglioperatori della</w:t>
      </w:r>
      <w:r>
        <w:rPr>
          <w:spacing w:val="-2"/>
          <w:sz w:val="24"/>
          <w:szCs w:val="24"/>
        </w:rPr>
        <w:t xml:space="preserve">Polizia Locale  </w:t>
      </w:r>
      <w:r w:rsidRPr="00E71CC5">
        <w:rPr>
          <w:spacing w:val="-2"/>
          <w:sz w:val="24"/>
          <w:szCs w:val="24"/>
        </w:rPr>
        <w:t xml:space="preserve">edaltroidoneopersonalecomunale,nonchéconmezzieuomini fomitida </w:t>
      </w:r>
      <w:r w:rsidRPr="00E71CC5">
        <w:rPr>
          <w:sz w:val="24"/>
          <w:szCs w:val="24"/>
        </w:rPr>
        <w:t>dittelocalichesirendesserodisponibiliinseguitoadinterpello,si provvederàadareassistenzaai cittadini ivi residenti con particolare attenzione ai portatori di handicaps con problemi di deambulazione,iqualiverrannotemporaneamenteospitatipressostrutturepubblichedisponibilio all'occorrenza in strutturealberghiere locali.</w:t>
      </w:r>
    </w:p>
    <w:p w:rsidR="000024F8" w:rsidRPr="00E71CC5" w:rsidRDefault="001D4375">
      <w:pPr>
        <w:pStyle w:val="Corpotesto"/>
        <w:spacing w:before="4" w:line="228" w:lineRule="auto"/>
        <w:ind w:left="856" w:right="889" w:firstLine="707"/>
        <w:jc w:val="both"/>
        <w:rPr>
          <w:sz w:val="24"/>
          <w:szCs w:val="24"/>
        </w:rPr>
      </w:pPr>
      <w:r w:rsidRPr="00E71CC5">
        <w:rPr>
          <w:sz w:val="24"/>
          <w:szCs w:val="24"/>
        </w:rPr>
        <w:t>Si provvederà allachiusura al transitodel trattodistrada interessatotramite istituzione di "cancelli", al fine di permettere ai mezzi meccanici nonché agli operai di effettuare tutti gli interventi necessari per il ripristino e la messa in sicurezza dei luoghi. All'occorrenzasarà reso idoneoiltransitoneltrattooriginariodellaregiatrazzera,postoamontedell'area inquestione.</w:t>
      </w:r>
    </w:p>
    <w:p w:rsidR="000024F8" w:rsidRPr="00E71CC5" w:rsidRDefault="001D4375">
      <w:pPr>
        <w:pStyle w:val="Corpotesto"/>
        <w:spacing w:before="11" w:line="235" w:lineRule="auto"/>
        <w:ind w:left="1571" w:right="886" w:firstLine="2"/>
        <w:jc w:val="both"/>
        <w:rPr>
          <w:sz w:val="24"/>
          <w:szCs w:val="24"/>
        </w:rPr>
      </w:pPr>
      <w:r w:rsidRPr="00E71CC5">
        <w:rPr>
          <w:sz w:val="24"/>
          <w:szCs w:val="24"/>
        </w:rPr>
        <w:t xml:space="preserve">Ilsitosaràcontinuamentemonitoratoalfinediconstatarel'evolversidellostatodicriticità. </w:t>
      </w:r>
      <w:r w:rsidRPr="00E71CC5">
        <w:rPr>
          <w:spacing w:val="-2"/>
          <w:sz w:val="24"/>
          <w:szCs w:val="24"/>
        </w:rPr>
        <w:t>Selacriticitàdell'eventodovessecomprometterelastabilitàdellacondottainterratadi gas­</w:t>
      </w:r>
    </w:p>
    <w:p w:rsidR="000024F8" w:rsidRPr="00E71CC5" w:rsidRDefault="001D4375">
      <w:pPr>
        <w:pStyle w:val="Corpotesto"/>
        <w:spacing w:line="235" w:lineRule="auto"/>
        <w:ind w:left="864" w:right="898" w:firstLine="6"/>
        <w:jc w:val="both"/>
        <w:rPr>
          <w:sz w:val="24"/>
          <w:szCs w:val="24"/>
        </w:rPr>
      </w:pPr>
      <w:r w:rsidRPr="00E71CC5">
        <w:rPr>
          <w:sz w:val="24"/>
          <w:szCs w:val="24"/>
        </w:rPr>
        <w:t>metano,si provvederà con l'ausiliodell'Entegestore EN</w:t>
      </w:r>
      <w:r w:rsidR="00EA6588" w:rsidRPr="00E71CC5">
        <w:rPr>
          <w:sz w:val="24"/>
          <w:szCs w:val="24"/>
        </w:rPr>
        <w:t>I</w:t>
      </w:r>
      <w:r w:rsidRPr="00E71CC5">
        <w:rPr>
          <w:sz w:val="24"/>
          <w:szCs w:val="24"/>
        </w:rPr>
        <w:t xml:space="preserve"> GAS,ad interromperne il </w:t>
      </w:r>
      <w:r w:rsidR="00EA6588" w:rsidRPr="00E71CC5">
        <w:rPr>
          <w:sz w:val="24"/>
          <w:szCs w:val="24"/>
        </w:rPr>
        <w:t>flusso</w:t>
      </w:r>
      <w:r w:rsidRPr="00E71CC5">
        <w:rPr>
          <w:sz w:val="24"/>
          <w:szCs w:val="24"/>
        </w:rPr>
        <w:t>finoa quandononsarannoeffettuatituttigliadempimentinecessariaifinidellasicurezza.</w:t>
      </w:r>
    </w:p>
    <w:p w:rsidR="000024F8" w:rsidRPr="00E71CC5" w:rsidRDefault="001D4375">
      <w:pPr>
        <w:pStyle w:val="Corpotesto"/>
        <w:spacing w:line="256" w:lineRule="exact"/>
        <w:ind w:left="1589"/>
        <w:jc w:val="both"/>
        <w:rPr>
          <w:sz w:val="24"/>
          <w:szCs w:val="24"/>
        </w:rPr>
      </w:pPr>
      <w:r w:rsidRPr="00E71CC5">
        <w:rPr>
          <w:sz w:val="24"/>
          <w:szCs w:val="24"/>
        </w:rPr>
        <w:t>Ripristinatolostatodisicurezzadellazona,previaverific</w:t>
      </w:r>
      <w:r w:rsidR="00EA6588" w:rsidRPr="00E71CC5">
        <w:rPr>
          <w:sz w:val="24"/>
          <w:szCs w:val="24"/>
        </w:rPr>
        <w:t>a</w:t>
      </w:r>
      <w:r w:rsidRPr="00E71CC5">
        <w:rPr>
          <w:sz w:val="24"/>
          <w:szCs w:val="24"/>
        </w:rPr>
        <w:t>anchedellestrutture</w:t>
      </w:r>
      <w:r w:rsidRPr="00E71CC5">
        <w:rPr>
          <w:spacing w:val="-2"/>
          <w:sz w:val="24"/>
          <w:szCs w:val="24"/>
        </w:rPr>
        <w:t>abitative</w:t>
      </w:r>
    </w:p>
    <w:p w:rsidR="000024F8" w:rsidRPr="00E71CC5" w:rsidRDefault="001D4375">
      <w:pPr>
        <w:spacing w:line="311" w:lineRule="exact"/>
        <w:ind w:left="878"/>
        <w:jc w:val="both"/>
        <w:rPr>
          <w:sz w:val="24"/>
          <w:szCs w:val="24"/>
        </w:rPr>
      </w:pPr>
      <w:r w:rsidRPr="00E71CC5">
        <w:rPr>
          <w:w w:val="80"/>
          <w:sz w:val="24"/>
          <w:szCs w:val="24"/>
        </w:rPr>
        <w:t>iviinsistenti,siprovvederàariaccompagnareicittadinipressoleloro</w:t>
      </w:r>
      <w:r w:rsidRPr="00E71CC5">
        <w:rPr>
          <w:spacing w:val="-2"/>
          <w:w w:val="80"/>
          <w:sz w:val="24"/>
          <w:szCs w:val="24"/>
        </w:rPr>
        <w:t>abitazioni.</w:t>
      </w:r>
    </w:p>
    <w:p w:rsidR="000024F8" w:rsidRPr="00E71CC5" w:rsidRDefault="001D4375">
      <w:pPr>
        <w:pStyle w:val="Corpotesto"/>
        <w:spacing w:line="228" w:lineRule="auto"/>
        <w:ind w:left="878" w:right="882" w:firstLine="699"/>
        <w:jc w:val="both"/>
        <w:rPr>
          <w:sz w:val="24"/>
          <w:szCs w:val="24"/>
        </w:rPr>
      </w:pPr>
      <w:r w:rsidRPr="00E71CC5">
        <w:rPr>
          <w:spacing w:val="-2"/>
          <w:sz w:val="24"/>
          <w:szCs w:val="24"/>
        </w:rPr>
        <w:t xml:space="preserve">Adempimentiessenzialiperassicurare l'incolumitàallacittadinanzanonché la ripresa delle </w:t>
      </w:r>
      <w:r w:rsidRPr="00E71CC5">
        <w:rPr>
          <w:sz w:val="24"/>
          <w:szCs w:val="24"/>
        </w:rPr>
        <w:t>n</w:t>
      </w:r>
      <w:r w:rsidR="00EA6588" w:rsidRPr="00E71CC5">
        <w:rPr>
          <w:sz w:val="24"/>
          <w:szCs w:val="24"/>
        </w:rPr>
        <w:t>orm</w:t>
      </w:r>
      <w:r w:rsidRPr="00E71CC5">
        <w:rPr>
          <w:sz w:val="24"/>
          <w:szCs w:val="24"/>
        </w:rPr>
        <w:t>ali condizioni di vita.</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i/>
          <w:sz w:val="24"/>
          <w:szCs w:val="24"/>
        </w:rPr>
      </w:pPr>
    </w:p>
    <w:p w:rsidR="00570547" w:rsidRPr="00E71CC5" w:rsidRDefault="00570547">
      <w:pPr>
        <w:pStyle w:val="Corpotesto"/>
        <w:rPr>
          <w:i/>
          <w:sz w:val="24"/>
          <w:szCs w:val="24"/>
        </w:rPr>
      </w:pPr>
    </w:p>
    <w:p w:rsidR="00570547" w:rsidRPr="00E71CC5" w:rsidRDefault="00570547">
      <w:pPr>
        <w:pStyle w:val="Corpotesto"/>
        <w:rPr>
          <w:i/>
          <w:sz w:val="24"/>
          <w:szCs w:val="24"/>
        </w:rPr>
      </w:pPr>
    </w:p>
    <w:p w:rsidR="00570547" w:rsidRPr="00E71CC5" w:rsidRDefault="00570547">
      <w:pPr>
        <w:pStyle w:val="Corpotesto"/>
        <w:rPr>
          <w:i/>
          <w:sz w:val="24"/>
          <w:szCs w:val="24"/>
        </w:rPr>
      </w:pPr>
    </w:p>
    <w:p w:rsidR="000024F8" w:rsidRDefault="000024F8">
      <w:pPr>
        <w:pStyle w:val="Corpotesto"/>
        <w:rPr>
          <w:i/>
          <w:sz w:val="24"/>
          <w:szCs w:val="24"/>
        </w:rPr>
      </w:pPr>
    </w:p>
    <w:p w:rsidR="00265002" w:rsidRDefault="00265002">
      <w:pPr>
        <w:pStyle w:val="Corpotesto"/>
        <w:rPr>
          <w:i/>
          <w:sz w:val="24"/>
          <w:szCs w:val="24"/>
        </w:rPr>
      </w:pPr>
    </w:p>
    <w:p w:rsidR="00265002" w:rsidRDefault="00265002">
      <w:pPr>
        <w:pStyle w:val="Corpotesto"/>
        <w:rPr>
          <w:i/>
          <w:sz w:val="24"/>
          <w:szCs w:val="24"/>
        </w:rPr>
      </w:pPr>
    </w:p>
    <w:p w:rsidR="00265002" w:rsidRDefault="00265002">
      <w:pPr>
        <w:pStyle w:val="Corpotesto"/>
        <w:rPr>
          <w:i/>
          <w:sz w:val="24"/>
          <w:szCs w:val="24"/>
        </w:rPr>
      </w:pPr>
    </w:p>
    <w:p w:rsidR="00265002" w:rsidRPr="00E71CC5" w:rsidRDefault="00265002">
      <w:pPr>
        <w:pStyle w:val="Corpotesto"/>
        <w:rPr>
          <w:i/>
          <w:sz w:val="24"/>
          <w:szCs w:val="24"/>
        </w:rPr>
      </w:pPr>
    </w:p>
    <w:p w:rsidR="000024F8" w:rsidRPr="00E71CC5" w:rsidRDefault="000024F8">
      <w:pPr>
        <w:pStyle w:val="Corpotesto"/>
        <w:rPr>
          <w:i/>
          <w:sz w:val="24"/>
          <w:szCs w:val="24"/>
        </w:rPr>
      </w:pPr>
    </w:p>
    <w:p w:rsidR="000024F8" w:rsidRPr="00E71CC5" w:rsidRDefault="00570547" w:rsidP="00570547">
      <w:pPr>
        <w:pStyle w:val="Corpotesto"/>
        <w:jc w:val="center"/>
        <w:rPr>
          <w:iCs/>
          <w:sz w:val="24"/>
          <w:szCs w:val="24"/>
        </w:rPr>
      </w:pPr>
      <w:r w:rsidRPr="00E71CC5">
        <w:rPr>
          <w:iCs/>
          <w:sz w:val="24"/>
          <w:szCs w:val="24"/>
        </w:rPr>
        <w:t>SIMULAZIONE istituzione cancelli</w:t>
      </w:r>
    </w:p>
    <w:p w:rsidR="000024F8" w:rsidRPr="00E71CC5" w:rsidRDefault="00570547" w:rsidP="00570547">
      <w:pPr>
        <w:pStyle w:val="Corpotesto"/>
        <w:jc w:val="center"/>
        <w:rPr>
          <w:iCs/>
          <w:sz w:val="24"/>
          <w:szCs w:val="24"/>
        </w:rPr>
      </w:pPr>
      <w:r w:rsidRPr="00E71CC5">
        <w:rPr>
          <w:iCs/>
          <w:sz w:val="24"/>
          <w:szCs w:val="24"/>
        </w:rPr>
        <w:t>Contrade Censi – Benedizione – Regia Trazzera delle Vacche</w:t>
      </w:r>
      <w:r w:rsidR="00B75C11">
        <w:rPr>
          <w:noProof/>
          <w:sz w:val="24"/>
          <w:szCs w:val="24"/>
          <w:lang w:eastAsia="it-IT"/>
        </w:rPr>
        <mc:AlternateContent>
          <mc:Choice Requires="wpg">
            <w:drawing>
              <wp:anchor distT="0" distB="0" distL="0" distR="0" simplePos="0" relativeHeight="251770368" behindDoc="1" locked="0" layoutInCell="1" allowOverlap="1">
                <wp:simplePos x="0" y="0"/>
                <wp:positionH relativeFrom="page">
                  <wp:posOffset>1053465</wp:posOffset>
                </wp:positionH>
                <wp:positionV relativeFrom="paragraph">
                  <wp:posOffset>711200</wp:posOffset>
                </wp:positionV>
                <wp:extent cx="5427980" cy="6047740"/>
                <wp:effectExtent l="5715" t="6350" r="5080" b="13335"/>
                <wp:wrapTopAndBottom/>
                <wp:docPr id="60" name="docshapegroup19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7980" cy="6047740"/>
                          <a:chOff x="1659" y="1120"/>
                          <a:chExt cx="8548" cy="9524"/>
                        </a:xfrm>
                      </wpg:grpSpPr>
                      <pic:pic xmlns:pic="http://schemas.openxmlformats.org/drawingml/2006/picture">
                        <pic:nvPicPr>
                          <pic:cNvPr id="62" name="docshape1920"/>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1759" y="1141"/>
                            <a:ext cx="8411" cy="9207"/>
                          </a:xfrm>
                          <a:prstGeom prst="rect">
                            <a:avLst/>
                          </a:prstGeom>
                          <a:noFill/>
                          <a:extLst>
                            <a:ext uri="{909E8E84-426E-40DD-AFC4-6F175D3DCCD1}">
                              <a14:hiddenFill xmlns:a14="http://schemas.microsoft.com/office/drawing/2010/main">
                                <a:solidFill>
                                  <a:srgbClr val="FFFFFF"/>
                                </a:solidFill>
                              </a14:hiddenFill>
                            </a:ext>
                          </a:extLst>
                        </pic:spPr>
                      </pic:pic>
                      <wps:wsp>
                        <wps:cNvPr id="64" name="docshape1921"/>
                        <wps:cNvSpPr>
                          <a:spLocks/>
                        </wps:cNvSpPr>
                        <wps:spPr bwMode="auto">
                          <a:xfrm>
                            <a:off x="1659" y="1120"/>
                            <a:ext cx="8548" cy="9524"/>
                          </a:xfrm>
                          <a:custGeom>
                            <a:avLst/>
                            <a:gdLst>
                              <a:gd name="T0" fmla="*/ 50 w 8548"/>
                              <a:gd name="T1" fmla="*/ 10644 h 9524"/>
                              <a:gd name="T2" fmla="*/ 50 w 8548"/>
                              <a:gd name="T3" fmla="*/ 1120 h 9524"/>
                              <a:gd name="T4" fmla="*/ 0 w 8548"/>
                              <a:gd name="T5" fmla="*/ 1142 h 9524"/>
                              <a:gd name="T6" fmla="*/ 8468 w 8548"/>
                              <a:gd name="T7" fmla="*/ 1142 h 9524"/>
                              <a:gd name="T8" fmla="*/ 79 w 8548"/>
                              <a:gd name="T9" fmla="*/ 10629 h 9524"/>
                              <a:gd name="T10" fmla="*/ 8547 w 8548"/>
                              <a:gd name="T11" fmla="*/ 10629 h 9524"/>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8548" h="9524">
                                <a:moveTo>
                                  <a:pt x="50" y="9524"/>
                                </a:moveTo>
                                <a:lnTo>
                                  <a:pt x="50" y="0"/>
                                </a:lnTo>
                                <a:moveTo>
                                  <a:pt x="0" y="22"/>
                                </a:moveTo>
                                <a:lnTo>
                                  <a:pt x="8468" y="22"/>
                                </a:lnTo>
                                <a:moveTo>
                                  <a:pt x="79" y="9509"/>
                                </a:moveTo>
                                <a:lnTo>
                                  <a:pt x="8547" y="9509"/>
                                </a:lnTo>
                              </a:path>
                            </a:pathLst>
                          </a:custGeom>
                          <a:noFill/>
                          <a:ln w="91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0D039A" id="docshapegroup1919" o:spid="_x0000_s1026" style="position:absolute;margin-left:82.95pt;margin-top:56pt;width:427.4pt;height:476.2pt;z-index:-251546112;mso-wrap-distance-left:0;mso-wrap-distance-right:0;mso-position-horizontal-relative:page" coordorigin="1659,1120" coordsize="8548,95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">
                <v:shape id="docshape1920" o:spid="_x0000_s1027" type="#_x0000_t75" style="position:absolute;left:1759;top:1141;width:8411;height:9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">
                  <v:imagedata r:id="rId126" o:title=""/>
                </v:shape>
                <v:shape id="docshape1921" o:spid="_x0000_s1028" style="position:absolute;left:1659;top:1120;width:8548;height:9524;visibility:visible;mso-wrap-style:square;v-text-anchor:top" coordsize="8548,9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" path="m50,9524l50,m,22r8468,m79,9509r8468,e" filled="f" strokeweight=".25439mm">
                  <v:path arrowok="t" o:connecttype="custom" o:connectlocs="50,10644;50,1120;0,1142;8468,1142;79,10629;8547,10629" o:connectangles="0,0,0,0,0,0"/>
                </v:shape>
                <w10:wrap type="topAndBottom" anchorx="page"/>
              </v:group>
            </w:pict>
          </mc:Fallback>
        </mc:AlternateConten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2"/>
        <w:rPr>
          <w:sz w:val="24"/>
          <w:szCs w:val="24"/>
        </w:rPr>
      </w:pPr>
    </w:p>
    <w:p w:rsidR="000024F8" w:rsidRPr="00E71CC5" w:rsidRDefault="000024F8">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570547" w:rsidRPr="00E71CC5" w:rsidRDefault="00570547">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8"/>
        <w:rPr>
          <w:sz w:val="24"/>
          <w:szCs w:val="24"/>
        </w:rPr>
      </w:pPr>
    </w:p>
    <w:p w:rsidR="000024F8" w:rsidRPr="00E71CC5" w:rsidRDefault="001D4375">
      <w:pPr>
        <w:pStyle w:val="Paragrafoelenco"/>
        <w:numPr>
          <w:ilvl w:val="0"/>
          <w:numId w:val="27"/>
        </w:numPr>
        <w:tabs>
          <w:tab w:val="left" w:pos="1149"/>
        </w:tabs>
        <w:spacing w:before="1"/>
        <w:ind w:left="1149" w:hanging="252"/>
        <w:rPr>
          <w:b/>
          <w:sz w:val="24"/>
          <w:szCs w:val="24"/>
        </w:rPr>
      </w:pPr>
      <w:r w:rsidRPr="00E71CC5">
        <w:rPr>
          <w:b/>
          <w:w w:val="105"/>
          <w:sz w:val="24"/>
          <w:szCs w:val="24"/>
        </w:rPr>
        <w:t>STRADAPROVINCIALEN.23BISREGALBUTO/CATENANUOVA-KM</w:t>
      </w:r>
      <w:r w:rsidRPr="00E71CC5">
        <w:rPr>
          <w:b/>
          <w:spacing w:val="-2"/>
          <w:w w:val="105"/>
          <w:sz w:val="24"/>
          <w:szCs w:val="24"/>
        </w:rPr>
        <w:t>10+100:</w:t>
      </w:r>
    </w:p>
    <w:p w:rsidR="000024F8" w:rsidRPr="00E71CC5" w:rsidRDefault="000024F8">
      <w:pPr>
        <w:pStyle w:val="Corpotesto"/>
        <w:spacing w:before="4"/>
        <w:rPr>
          <w:b/>
          <w:sz w:val="24"/>
          <w:szCs w:val="24"/>
        </w:rPr>
      </w:pPr>
    </w:p>
    <w:p w:rsidR="000024F8" w:rsidRPr="00E71CC5" w:rsidRDefault="001D4375">
      <w:pPr>
        <w:pStyle w:val="Corpotesto"/>
        <w:spacing w:before="1" w:line="235" w:lineRule="auto"/>
        <w:ind w:left="890" w:right="860" w:firstLine="719"/>
        <w:jc w:val="both"/>
        <w:rPr>
          <w:sz w:val="24"/>
          <w:szCs w:val="24"/>
        </w:rPr>
      </w:pPr>
      <w:r w:rsidRPr="00E71CC5">
        <w:rPr>
          <w:sz w:val="24"/>
          <w:szCs w:val="24"/>
        </w:rPr>
        <w:t xml:space="preserve">Ilsitoèinteressatodadissestogeomorfologico,causatodall'interazionediunafaldaidrica di contatto che imbibisce i terreni che sono di natura argillosa del substrato. Risulta censito e </w:t>
      </w:r>
      <w:r w:rsidRPr="00E71CC5">
        <w:rPr>
          <w:spacing w:val="-2"/>
          <w:sz w:val="24"/>
          <w:szCs w:val="24"/>
        </w:rPr>
        <w:t xml:space="preserve">individuatonell'archiviofraneDRPCconcodiceidentificativoF_EN252,classificatocon livellodi </w:t>
      </w:r>
      <w:r w:rsidRPr="00E71CC5">
        <w:rPr>
          <w:sz w:val="24"/>
          <w:szCs w:val="24"/>
        </w:rPr>
        <w:t>Pericolosità"Moderata",rischiospecifico"Moderato"erischiototale"Elevato".Lostessotrovasi interritoriodelcomunediCenturipeaconfineconilcomunediCatenanuova.</w:t>
      </w:r>
    </w:p>
    <w:p w:rsidR="000024F8" w:rsidRPr="00E71CC5" w:rsidRDefault="00EA6588">
      <w:pPr>
        <w:pStyle w:val="Corpotesto"/>
        <w:spacing w:before="6" w:line="225" w:lineRule="auto"/>
        <w:ind w:left="892" w:right="856" w:firstLine="720"/>
        <w:jc w:val="both"/>
        <w:rPr>
          <w:sz w:val="24"/>
          <w:szCs w:val="24"/>
        </w:rPr>
      </w:pPr>
      <w:r w:rsidRPr="00E71CC5">
        <w:rPr>
          <w:sz w:val="24"/>
          <w:szCs w:val="24"/>
        </w:rPr>
        <w:t>Il sito in questione,durante glieventi alluvionalidi forte intensità,subiscee presenta dei cedimenti sia nella sede stradale che nelle aree circostanti. L'Ente Provincia, al bisogno, ha provveduto a ripristinare la sede stradale con ricariche di misto granulometrico e sovrastante conglomerato bituminoso.</w:t>
      </w:r>
    </w:p>
    <w:p w:rsidR="000024F8" w:rsidRPr="00E71CC5" w:rsidRDefault="001D4375">
      <w:pPr>
        <w:pStyle w:val="Corpotesto"/>
        <w:spacing w:before="15" w:line="232" w:lineRule="auto"/>
        <w:ind w:left="892" w:right="860" w:firstLine="706"/>
        <w:jc w:val="both"/>
        <w:rPr>
          <w:sz w:val="24"/>
          <w:szCs w:val="24"/>
        </w:rPr>
      </w:pPr>
      <w:r w:rsidRPr="00E71CC5">
        <w:rPr>
          <w:sz w:val="24"/>
          <w:szCs w:val="24"/>
        </w:rPr>
        <w:t>Gliinterventifinoraoperati,nonsonodaconsiderarsirisolutividell'entitàdipericolochesi crearegolarmente,bisognerebberealizzareunadeguatoviadottoconrelativeoperedidrenaggioe canalizzazione delle acque.</w:t>
      </w:r>
    </w:p>
    <w:p w:rsidR="000024F8" w:rsidRPr="00E71CC5" w:rsidRDefault="000024F8">
      <w:pPr>
        <w:pStyle w:val="Corpotesto"/>
        <w:spacing w:before="1"/>
        <w:rPr>
          <w:sz w:val="24"/>
          <w:szCs w:val="24"/>
        </w:rPr>
      </w:pPr>
    </w:p>
    <w:p w:rsidR="000024F8" w:rsidRPr="00E71CC5" w:rsidRDefault="00B75C11">
      <w:pPr>
        <w:pStyle w:val="Corpotesto"/>
        <w:rPr>
          <w:sz w:val="24"/>
          <w:szCs w:val="24"/>
        </w:rPr>
      </w:pPr>
      <w:r>
        <w:rPr>
          <w:noProof/>
          <w:sz w:val="24"/>
          <w:szCs w:val="24"/>
          <w:lang w:eastAsia="it-IT"/>
        </w:rPr>
        <mc:AlternateContent>
          <mc:Choice Requires="wpg">
            <w:drawing>
              <wp:anchor distT="0" distB="0" distL="0" distR="0" simplePos="0" relativeHeight="251771392" behindDoc="1" locked="0" layoutInCell="1" allowOverlap="1">
                <wp:simplePos x="0" y="0"/>
                <wp:positionH relativeFrom="page">
                  <wp:posOffset>1068070</wp:posOffset>
                </wp:positionH>
                <wp:positionV relativeFrom="paragraph">
                  <wp:posOffset>220980</wp:posOffset>
                </wp:positionV>
                <wp:extent cx="5782310" cy="5704205"/>
                <wp:effectExtent l="1270" t="1905" r="0" b="0"/>
                <wp:wrapTopAndBottom/>
                <wp:docPr id="42" name="docshapegroup19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2310" cy="5704205"/>
                          <a:chOff x="1684" y="255"/>
                          <a:chExt cx="9106" cy="8983"/>
                        </a:xfrm>
                      </wpg:grpSpPr>
                      <pic:pic xmlns:pic="http://schemas.openxmlformats.org/drawingml/2006/picture">
                        <pic:nvPicPr>
                          <pic:cNvPr id="44" name="docshape1925"/>
                          <pic:cNvPicPr>
                            <a:picLocks noChangeAspect="1" noChangeArrowheads="1"/>
                          </pic:cNvPicPr>
                        </pic:nvPicPr>
                        <pic:blipFill>
                          <a:blip r:embed="rId127">
                            <a:extLst>
                              <a:ext uri="{28A0092B-C50C-407E-A947-70E740481C1C}">
                                <a14:useLocalDpi xmlns:a14="http://schemas.microsoft.com/office/drawing/2010/main" val="0"/>
                              </a:ext>
                            </a:extLst>
                          </a:blip>
                          <a:srcRect l="13608"/>
                          <a:stretch>
                            <a:fillRect/>
                          </a:stretch>
                        </pic:blipFill>
                        <pic:spPr bwMode="auto">
                          <a:xfrm>
                            <a:off x="2664" y="255"/>
                            <a:ext cx="8126" cy="8983"/>
                          </a:xfrm>
                          <a:prstGeom prst="rect">
                            <a:avLst/>
                          </a:prstGeom>
                          <a:noFill/>
                          <a:extLst>
                            <a:ext uri="{909E8E84-426E-40DD-AFC4-6F175D3DCCD1}">
                              <a14:hiddenFill xmlns:a14="http://schemas.microsoft.com/office/drawing/2010/main">
                                <a:solidFill>
                                  <a:srgbClr val="FFFFFF"/>
                                </a:solidFill>
                              </a14:hiddenFill>
                            </a:ext>
                          </a:extLst>
                        </pic:spPr>
                      </pic:pic>
                      <wps:wsp>
                        <wps:cNvPr id="46" name="docshape1928"/>
                        <wps:cNvSpPr>
                          <a:spLocks/>
                        </wps:cNvSpPr>
                        <wps:spPr bwMode="auto">
                          <a:xfrm>
                            <a:off x="2560" y="7978"/>
                            <a:ext cx="1733" cy="943"/>
                          </a:xfrm>
                          <a:custGeom>
                            <a:avLst/>
                            <a:gdLst>
                              <a:gd name="T0" fmla="*/ 20 w 1733"/>
                              <a:gd name="T1" fmla="*/ 8238 h 943"/>
                              <a:gd name="T2" fmla="*/ 0 w 1733"/>
                              <a:gd name="T3" fmla="*/ 8238 h 943"/>
                              <a:gd name="T4" fmla="*/ 0 w 1733"/>
                              <a:gd name="T5" fmla="*/ 8791 h 943"/>
                              <a:gd name="T6" fmla="*/ 20 w 1733"/>
                              <a:gd name="T7" fmla="*/ 8791 h 943"/>
                              <a:gd name="T8" fmla="*/ 20 w 1733"/>
                              <a:gd name="T9" fmla="*/ 8238 h 943"/>
                              <a:gd name="T10" fmla="*/ 391 w 1733"/>
                              <a:gd name="T11" fmla="*/ 8640 h 943"/>
                              <a:gd name="T12" fmla="*/ 370 w 1733"/>
                              <a:gd name="T13" fmla="*/ 8640 h 943"/>
                              <a:gd name="T14" fmla="*/ 370 w 1733"/>
                              <a:gd name="T15" fmla="*/ 8903 h 943"/>
                              <a:gd name="T16" fmla="*/ 391 w 1733"/>
                              <a:gd name="T17" fmla="*/ 8903 h 943"/>
                              <a:gd name="T18" fmla="*/ 391 w 1733"/>
                              <a:gd name="T19" fmla="*/ 8640 h 943"/>
                              <a:gd name="T20" fmla="*/ 606 w 1733"/>
                              <a:gd name="T21" fmla="*/ 8633 h 943"/>
                              <a:gd name="T22" fmla="*/ 527 w 1733"/>
                              <a:gd name="T23" fmla="*/ 8633 h 943"/>
                              <a:gd name="T24" fmla="*/ 527 w 1733"/>
                              <a:gd name="T25" fmla="*/ 8833 h 943"/>
                              <a:gd name="T26" fmla="*/ 606 w 1733"/>
                              <a:gd name="T27" fmla="*/ 8833 h 943"/>
                              <a:gd name="T28" fmla="*/ 606 w 1733"/>
                              <a:gd name="T29" fmla="*/ 8633 h 943"/>
                              <a:gd name="T30" fmla="*/ 820 w 1733"/>
                              <a:gd name="T31" fmla="*/ 8640 h 943"/>
                              <a:gd name="T32" fmla="*/ 798 w 1733"/>
                              <a:gd name="T33" fmla="*/ 8640 h 943"/>
                              <a:gd name="T34" fmla="*/ 798 w 1733"/>
                              <a:gd name="T35" fmla="*/ 8903 h 943"/>
                              <a:gd name="T36" fmla="*/ 820 w 1733"/>
                              <a:gd name="T37" fmla="*/ 8903 h 943"/>
                              <a:gd name="T38" fmla="*/ 820 w 1733"/>
                              <a:gd name="T39" fmla="*/ 8640 h 943"/>
                              <a:gd name="T40" fmla="*/ 938 w 1733"/>
                              <a:gd name="T41" fmla="*/ 7979 h 943"/>
                              <a:gd name="T42" fmla="*/ 916 w 1733"/>
                              <a:gd name="T43" fmla="*/ 7979 h 943"/>
                              <a:gd name="T44" fmla="*/ 916 w 1733"/>
                              <a:gd name="T45" fmla="*/ 8339 h 943"/>
                              <a:gd name="T46" fmla="*/ 938 w 1733"/>
                              <a:gd name="T47" fmla="*/ 8339 h 943"/>
                              <a:gd name="T48" fmla="*/ 938 w 1733"/>
                              <a:gd name="T49" fmla="*/ 7979 h 943"/>
                              <a:gd name="T50" fmla="*/ 1211 w 1733"/>
                              <a:gd name="T51" fmla="*/ 8633 h 943"/>
                              <a:gd name="T52" fmla="*/ 1161 w 1733"/>
                              <a:gd name="T53" fmla="*/ 8633 h 943"/>
                              <a:gd name="T54" fmla="*/ 1161 w 1733"/>
                              <a:gd name="T55" fmla="*/ 8833 h 943"/>
                              <a:gd name="T56" fmla="*/ 1211 w 1733"/>
                              <a:gd name="T57" fmla="*/ 8833 h 943"/>
                              <a:gd name="T58" fmla="*/ 1211 w 1733"/>
                              <a:gd name="T59" fmla="*/ 8633 h 943"/>
                              <a:gd name="T60" fmla="*/ 1732 w 1733"/>
                              <a:gd name="T61" fmla="*/ 8580 h 943"/>
                              <a:gd name="T62" fmla="*/ 1710 w 1733"/>
                              <a:gd name="T63" fmla="*/ 8580 h 943"/>
                              <a:gd name="T64" fmla="*/ 1710 w 1733"/>
                              <a:gd name="T65" fmla="*/ 8922 h 943"/>
                              <a:gd name="T66" fmla="*/ 1732 w 1733"/>
                              <a:gd name="T67" fmla="*/ 8922 h 943"/>
                              <a:gd name="T68" fmla="*/ 1732 w 1733"/>
                              <a:gd name="T69" fmla="*/ 8580 h 943"/>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1733" h="943">
                                <a:moveTo>
                                  <a:pt x="20" y="259"/>
                                </a:moveTo>
                                <a:lnTo>
                                  <a:pt x="0" y="259"/>
                                </a:lnTo>
                                <a:lnTo>
                                  <a:pt x="0" y="812"/>
                                </a:lnTo>
                                <a:lnTo>
                                  <a:pt x="20" y="812"/>
                                </a:lnTo>
                                <a:lnTo>
                                  <a:pt x="20" y="259"/>
                                </a:lnTo>
                                <a:close/>
                                <a:moveTo>
                                  <a:pt x="391" y="661"/>
                                </a:moveTo>
                                <a:lnTo>
                                  <a:pt x="370" y="661"/>
                                </a:lnTo>
                                <a:lnTo>
                                  <a:pt x="370" y="924"/>
                                </a:lnTo>
                                <a:lnTo>
                                  <a:pt x="391" y="924"/>
                                </a:lnTo>
                                <a:lnTo>
                                  <a:pt x="391" y="661"/>
                                </a:lnTo>
                                <a:close/>
                                <a:moveTo>
                                  <a:pt x="606" y="654"/>
                                </a:moveTo>
                                <a:lnTo>
                                  <a:pt x="527" y="654"/>
                                </a:lnTo>
                                <a:lnTo>
                                  <a:pt x="527" y="854"/>
                                </a:lnTo>
                                <a:lnTo>
                                  <a:pt x="606" y="854"/>
                                </a:lnTo>
                                <a:lnTo>
                                  <a:pt x="606" y="654"/>
                                </a:lnTo>
                                <a:close/>
                                <a:moveTo>
                                  <a:pt x="820" y="661"/>
                                </a:moveTo>
                                <a:lnTo>
                                  <a:pt x="798" y="661"/>
                                </a:lnTo>
                                <a:lnTo>
                                  <a:pt x="798" y="924"/>
                                </a:lnTo>
                                <a:lnTo>
                                  <a:pt x="820" y="924"/>
                                </a:lnTo>
                                <a:lnTo>
                                  <a:pt x="820" y="661"/>
                                </a:lnTo>
                                <a:close/>
                                <a:moveTo>
                                  <a:pt x="938" y="0"/>
                                </a:moveTo>
                                <a:lnTo>
                                  <a:pt x="916" y="0"/>
                                </a:lnTo>
                                <a:lnTo>
                                  <a:pt x="916" y="360"/>
                                </a:lnTo>
                                <a:lnTo>
                                  <a:pt x="938" y="360"/>
                                </a:lnTo>
                                <a:lnTo>
                                  <a:pt x="938" y="0"/>
                                </a:lnTo>
                                <a:close/>
                                <a:moveTo>
                                  <a:pt x="1211" y="654"/>
                                </a:moveTo>
                                <a:lnTo>
                                  <a:pt x="1161" y="654"/>
                                </a:lnTo>
                                <a:lnTo>
                                  <a:pt x="1161" y="854"/>
                                </a:lnTo>
                                <a:lnTo>
                                  <a:pt x="1211" y="854"/>
                                </a:lnTo>
                                <a:lnTo>
                                  <a:pt x="1211" y="654"/>
                                </a:lnTo>
                                <a:close/>
                                <a:moveTo>
                                  <a:pt x="1732" y="601"/>
                                </a:moveTo>
                                <a:lnTo>
                                  <a:pt x="1710" y="601"/>
                                </a:lnTo>
                                <a:lnTo>
                                  <a:pt x="1710" y="943"/>
                                </a:lnTo>
                                <a:lnTo>
                                  <a:pt x="1732" y="943"/>
                                </a:lnTo>
                                <a:lnTo>
                                  <a:pt x="1732" y="601"/>
                                </a:lnTo>
                                <a:close/>
                              </a:path>
                            </a:pathLst>
                          </a:custGeom>
                          <a:solidFill>
                            <a:srgbClr val="EDF4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docshape1933"/>
                        <wps:cNvSpPr txBox="1">
                          <a:spLocks noChangeArrowheads="1"/>
                        </wps:cNvSpPr>
                        <wps:spPr bwMode="auto">
                          <a:xfrm>
                            <a:off x="3981" y="8005"/>
                            <a:ext cx="267" cy="3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302" w:lineRule="exact"/>
                                <w:rPr>
                                  <w:rFonts w:ascii="Arial"/>
                                  <w:sz w:val="27"/>
                                </w:rPr>
                              </w:pPr>
                              <w:r>
                                <w:rPr>
                                  <w:rFonts w:ascii="Arial"/>
                                  <w:color w:val="909AA8"/>
                                  <w:w w:val="328"/>
                                  <w:sz w:val="27"/>
                                </w:rPr>
                                <w:t>\</w:t>
                              </w:r>
                            </w:p>
                          </w:txbxContent>
                        </wps:txbx>
                        <wps:bodyPr rot="0" vert="horz" wrap="square" lIns="0" tIns="0" rIns="0" bIns="0" anchor="t" anchorCtr="0" upright="1">
                          <a:noAutofit/>
                        </wps:bodyPr>
                      </wps:wsp>
                      <wps:wsp>
                        <wps:cNvPr id="48" name="docshape1935"/>
                        <wps:cNvSpPr txBox="1">
                          <a:spLocks noChangeArrowheads="1"/>
                        </wps:cNvSpPr>
                        <wps:spPr bwMode="auto">
                          <a:xfrm>
                            <a:off x="3358" y="8663"/>
                            <a:ext cx="74" cy="2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222" w:lineRule="exact"/>
                                <w:rPr>
                                  <w:sz w:val="20"/>
                                </w:rPr>
                              </w:pPr>
                              <w:r>
                                <w:rPr>
                                  <w:color w:val="A1AFC3"/>
                                  <w:w w:val="107"/>
                                  <w:sz w:val="20"/>
                                </w:rPr>
                                <w:t>.</w:t>
                              </w:r>
                            </w:p>
                          </w:txbxContent>
                        </wps:txbx>
                        <wps:bodyPr rot="0" vert="horz" wrap="square" lIns="0" tIns="0" rIns="0" bIns="0" anchor="t" anchorCtr="0" upright="1">
                          <a:noAutofit/>
                        </wps:bodyPr>
                      </wps:wsp>
                      <wps:wsp>
                        <wps:cNvPr id="50" name="docshape1936"/>
                        <wps:cNvSpPr txBox="1">
                          <a:spLocks noChangeArrowheads="1"/>
                        </wps:cNvSpPr>
                        <wps:spPr bwMode="auto">
                          <a:xfrm>
                            <a:off x="3721" y="8648"/>
                            <a:ext cx="73" cy="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68" w:lineRule="exact"/>
                                <w:rPr>
                                  <w:rFonts w:ascii="Arial" w:hAnsi="Arial"/>
                                  <w:sz w:val="15"/>
                                </w:rPr>
                              </w:pPr>
                              <w:r>
                                <w:rPr>
                                  <w:rFonts w:ascii="Arial" w:hAnsi="Arial"/>
                                  <w:color w:val="A0B5A8"/>
                                  <w:sz w:val="15"/>
                                </w:rPr>
                                <w:t>•</w:t>
                              </w:r>
                            </w:p>
                          </w:txbxContent>
                        </wps:txbx>
                        <wps:bodyPr rot="0" vert="horz" wrap="square" lIns="0" tIns="0" rIns="0" bIns="0" anchor="t" anchorCtr="0" upright="1">
                          <a:noAutofit/>
                        </wps:bodyPr>
                      </wps:wsp>
                      <wps:wsp>
                        <wps:cNvPr id="52" name="docshape1938"/>
                        <wps:cNvSpPr txBox="1">
                          <a:spLocks noChangeArrowheads="1"/>
                        </wps:cNvSpPr>
                        <wps:spPr bwMode="auto">
                          <a:xfrm>
                            <a:off x="4154" y="8081"/>
                            <a:ext cx="133" cy="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716" w:lineRule="exact"/>
                                <w:rPr>
                                  <w:rFonts w:ascii="Arial"/>
                                  <w:sz w:val="64"/>
                                </w:rPr>
                              </w:pPr>
                              <w:r>
                                <w:rPr>
                                  <w:rFonts w:ascii="Arial"/>
                                  <w:color w:val="909AA8"/>
                                  <w:w w:val="63"/>
                                  <w:sz w:val="64"/>
                                </w:rPr>
                                <w:t>\</w:t>
                              </w:r>
                            </w:p>
                          </w:txbxContent>
                        </wps:txbx>
                        <wps:bodyPr rot="0" vert="horz" wrap="square" lIns="0" tIns="0" rIns="0" bIns="0" anchor="t" anchorCtr="0" upright="1">
                          <a:noAutofit/>
                        </wps:bodyPr>
                      </wps:wsp>
                      <wps:wsp>
                        <wps:cNvPr id="54" name="docshape1939"/>
                        <wps:cNvSpPr txBox="1">
                          <a:spLocks noChangeArrowheads="1"/>
                        </wps:cNvSpPr>
                        <wps:spPr bwMode="auto">
                          <a:xfrm>
                            <a:off x="1684" y="8924"/>
                            <a:ext cx="49"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57" w:lineRule="exact"/>
                                <w:rPr>
                                  <w:rFonts w:ascii="Arial"/>
                                  <w:sz w:val="14"/>
                                </w:rPr>
                              </w:pPr>
                              <w:r>
                                <w:rPr>
                                  <w:rFonts w:ascii="Arial"/>
                                  <w:color w:val="909AA8"/>
                                  <w:w w:val="74"/>
                                  <w:sz w:val="14"/>
                                </w:rPr>
                                <w:t>\</w:t>
                              </w:r>
                            </w:p>
                          </w:txbxContent>
                        </wps:txbx>
                        <wps:bodyPr rot="0" vert="horz" wrap="square" lIns="0" tIns="0" rIns="0" bIns="0" anchor="t" anchorCtr="0" upright="1">
                          <a:noAutofit/>
                        </wps:bodyPr>
                      </wps:wsp>
                      <wps:wsp>
                        <wps:cNvPr id="56" name="docshape1940"/>
                        <wps:cNvSpPr txBox="1">
                          <a:spLocks noChangeArrowheads="1"/>
                        </wps:cNvSpPr>
                        <wps:spPr bwMode="auto">
                          <a:xfrm>
                            <a:off x="2170" y="8924"/>
                            <a:ext cx="49" cy="1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57" w:lineRule="exact"/>
                                <w:rPr>
                                  <w:rFonts w:ascii="Arial"/>
                                  <w:i/>
                                  <w:sz w:val="14"/>
                                </w:rPr>
                              </w:pPr>
                              <w:r>
                                <w:rPr>
                                  <w:rFonts w:ascii="Arial"/>
                                  <w:i/>
                                  <w:color w:val="909AA8"/>
                                  <w:w w:val="74"/>
                                  <w:sz w:val="14"/>
                                </w:rPr>
                                <w:t>I</w:t>
                              </w:r>
                            </w:p>
                          </w:txbxContent>
                        </wps:txbx>
                        <wps:bodyPr rot="0" vert="horz" wrap="square" lIns="0" tIns="0" rIns="0" bIns="0" anchor="t" anchorCtr="0" upright="1">
                          <a:noAutofit/>
                        </wps:bodyPr>
                      </wps:wsp>
                      <wps:wsp>
                        <wps:cNvPr id="58" name="docshape1942"/>
                        <wps:cNvSpPr txBox="1">
                          <a:spLocks noChangeArrowheads="1"/>
                        </wps:cNvSpPr>
                        <wps:spPr bwMode="auto">
                          <a:xfrm>
                            <a:off x="4876" y="8850"/>
                            <a:ext cx="112" cy="1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1D4375">
                              <w:pPr>
                                <w:spacing w:line="133" w:lineRule="exact"/>
                                <w:rPr>
                                  <w:sz w:val="12"/>
                                </w:rPr>
                              </w:pPr>
                              <w:r>
                                <w:rPr>
                                  <w:color w:val="7E8593"/>
                                  <w:w w:val="153"/>
                                  <w:sz w:val="12"/>
                                </w:rPr>
                                <w:t>1</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1924" o:spid="_x0000_s1117" style="position:absolute;margin-left:84.1pt;margin-top:17.4pt;width:455.3pt;height:449.15pt;z-index:-251545088;mso-wrap-distance-left:0;mso-wrap-distance-right:0;mso-position-horizontal-relative:page" coordorigin="1684,255" coordsize="9106,8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">
                <v:shape id="docshape1925" o:spid="_x0000_s1118" type="#_x0000_t75" style="position:absolute;left:2664;top:255;width:8126;height:8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">
                  <v:imagedata r:id="rId128" o:title="" cropleft="8918f"/>
                </v:shape>
                <v:shape id="docshape1928" o:spid="_x0000_s1119" style="position:absolute;left:2560;top:7978;width:1733;height:943;visibility:visible;mso-wrap-style:square;v-text-anchor:top" coordsize="1733,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" path="m20,259l,259,,812r20,l20,259xm391,661r-21,l370,924r21,l391,661xm606,654r-79,l527,854r79,l606,654xm820,661r-22,l798,924r22,l820,661xm938,l916,r,360l938,360,938,xm1211,654r-50,l1161,854r50,l1211,654xm1732,601r-22,l1710,943r22,l1732,601xe" fillcolor="#edf4f0" stroked="f">
                  <v:path arrowok="t" o:connecttype="custom" o:connectlocs="20,8238;0,8238;0,8791;20,8791;20,8238;391,8640;370,8640;370,8903;391,8903;391,8640;606,8633;527,8633;527,8833;606,8833;606,8633;820,8640;798,8640;798,8903;820,8903;820,8640;938,7979;916,7979;916,8339;938,8339;938,7979;1211,8633;1161,8633;1161,8833;1211,8833;1211,8633;1732,8580;1710,8580;1710,8922;1732,8922;1732,8580" o:connectangles="0,0,0,0,0,0,0,0,0,0,0,0,0,0,0,0,0,0,0,0,0,0,0,0,0,0,0,0,0,0,0,0,0,0,0"/>
                </v:shape>
                <v:shape id="docshape1933" o:spid="_x0000_s1120" type="#_x0000_t202" style="position:absolute;left:3981;top:8005;width:267;height: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rsidR="000024F8" w:rsidRDefault="001D4375">
                        <w:pPr>
                          <w:spacing w:line="302" w:lineRule="exact"/>
                          <w:rPr>
                            <w:rFonts w:ascii="Arial"/>
                            <w:sz w:val="27"/>
                          </w:rPr>
                        </w:pPr>
                        <w:r>
                          <w:rPr>
                            <w:rFonts w:ascii="Arial"/>
                            <w:color w:val="909AA8"/>
                            <w:w w:val="328"/>
                            <w:sz w:val="27"/>
                          </w:rPr>
                          <w:t>\</w:t>
                        </w:r>
                      </w:p>
                    </w:txbxContent>
                  </v:textbox>
                </v:shape>
                <v:shape id="docshape1935" o:spid="_x0000_s1121" type="#_x0000_t202" style="position:absolute;left:3358;top:8663;width:74;height: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rsidR="000024F8" w:rsidRDefault="001D4375">
                        <w:pPr>
                          <w:spacing w:line="222" w:lineRule="exact"/>
                          <w:rPr>
                            <w:sz w:val="20"/>
                          </w:rPr>
                        </w:pPr>
                        <w:r>
                          <w:rPr>
                            <w:color w:val="A1AFC3"/>
                            <w:w w:val="107"/>
                            <w:sz w:val="20"/>
                          </w:rPr>
                          <w:t>.</w:t>
                        </w:r>
                      </w:p>
                    </w:txbxContent>
                  </v:textbox>
                </v:shape>
                <v:shape id="docshape1936" o:spid="_x0000_s1122" type="#_x0000_t202" style="position:absolute;left:3721;top:8648;width:73;height: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rsidR="000024F8" w:rsidRDefault="001D4375">
                        <w:pPr>
                          <w:spacing w:line="168" w:lineRule="exact"/>
                          <w:rPr>
                            <w:rFonts w:ascii="Arial" w:hAnsi="Arial"/>
                            <w:sz w:val="15"/>
                          </w:rPr>
                        </w:pPr>
                        <w:r>
                          <w:rPr>
                            <w:rFonts w:ascii="Arial" w:hAnsi="Arial"/>
                            <w:color w:val="A0B5A8"/>
                            <w:sz w:val="15"/>
                          </w:rPr>
                          <w:t>•</w:t>
                        </w:r>
                      </w:p>
                    </w:txbxContent>
                  </v:textbox>
                </v:shape>
                <v:shape id="docshape1938" o:spid="_x0000_s1123" type="#_x0000_t202" style="position:absolute;left:4154;top:8081;width:133;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rsidR="000024F8" w:rsidRDefault="001D4375">
                        <w:pPr>
                          <w:spacing w:line="716" w:lineRule="exact"/>
                          <w:rPr>
                            <w:rFonts w:ascii="Arial"/>
                            <w:sz w:val="64"/>
                          </w:rPr>
                        </w:pPr>
                        <w:r>
                          <w:rPr>
                            <w:rFonts w:ascii="Arial"/>
                            <w:color w:val="909AA8"/>
                            <w:w w:val="63"/>
                            <w:sz w:val="64"/>
                          </w:rPr>
                          <w:t>\</w:t>
                        </w:r>
                      </w:p>
                    </w:txbxContent>
                  </v:textbox>
                </v:shape>
                <v:shape id="docshape1939" o:spid="_x0000_s1124" type="#_x0000_t202" style="position:absolute;left:1684;top:8924;width:49;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rsidR="000024F8" w:rsidRDefault="001D4375">
                        <w:pPr>
                          <w:spacing w:line="157" w:lineRule="exact"/>
                          <w:rPr>
                            <w:rFonts w:ascii="Arial"/>
                            <w:sz w:val="14"/>
                          </w:rPr>
                        </w:pPr>
                        <w:r>
                          <w:rPr>
                            <w:rFonts w:ascii="Arial"/>
                            <w:color w:val="909AA8"/>
                            <w:w w:val="74"/>
                            <w:sz w:val="14"/>
                          </w:rPr>
                          <w:t>\</w:t>
                        </w:r>
                      </w:p>
                    </w:txbxContent>
                  </v:textbox>
                </v:shape>
                <v:shape id="docshape1940" o:spid="_x0000_s1125" type="#_x0000_t202" style="position:absolute;left:2170;top:8924;width:49;height: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0024F8" w:rsidRDefault="001D4375">
                        <w:pPr>
                          <w:spacing w:line="157" w:lineRule="exact"/>
                          <w:rPr>
                            <w:rFonts w:ascii="Arial"/>
                            <w:i/>
                            <w:sz w:val="14"/>
                          </w:rPr>
                        </w:pPr>
                        <w:r>
                          <w:rPr>
                            <w:rFonts w:ascii="Arial"/>
                            <w:i/>
                            <w:color w:val="909AA8"/>
                            <w:w w:val="74"/>
                            <w:sz w:val="14"/>
                          </w:rPr>
                          <w:t>I</w:t>
                        </w:r>
                      </w:p>
                    </w:txbxContent>
                  </v:textbox>
                </v:shape>
                <v:shape id="docshape1942" o:spid="_x0000_s1126" type="#_x0000_t202" style="position:absolute;left:4876;top:8850;width:112;height: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rsidR="000024F8" w:rsidRDefault="001D4375">
                        <w:pPr>
                          <w:spacing w:line="133" w:lineRule="exact"/>
                          <w:rPr>
                            <w:sz w:val="12"/>
                          </w:rPr>
                        </w:pPr>
                        <w:r>
                          <w:rPr>
                            <w:color w:val="7E8593"/>
                            <w:w w:val="153"/>
                            <w:sz w:val="12"/>
                          </w:rPr>
                          <w:t>1</w:t>
                        </w:r>
                      </w:p>
                    </w:txbxContent>
                  </v:textbox>
                </v:shape>
                <w10:wrap type="topAndBottom" anchorx="page"/>
              </v:group>
            </w:pict>
          </mc:Fallback>
        </mc:AlternateConten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480" w:right="220" w:bottom="0" w:left="260" w:header="720" w:footer="720" w:gutter="0"/>
          <w:cols w:space="720"/>
        </w:sectPr>
      </w:pPr>
    </w:p>
    <w:p w:rsidR="000024F8" w:rsidRPr="00E71CC5" w:rsidRDefault="001D4375">
      <w:pPr>
        <w:spacing w:before="741"/>
        <w:ind w:left="1067"/>
        <w:rPr>
          <w:sz w:val="24"/>
          <w:szCs w:val="24"/>
        </w:rPr>
      </w:pPr>
      <w:r w:rsidRPr="00E71CC5">
        <w:rPr>
          <w:noProof/>
          <w:sz w:val="24"/>
          <w:szCs w:val="24"/>
          <w:lang w:eastAsia="it-IT"/>
        </w:rPr>
        <w:lastRenderedPageBreak/>
        <w:drawing>
          <wp:anchor distT="0" distB="0" distL="0" distR="0" simplePos="0" relativeHeight="251509248" behindDoc="0" locked="0" layoutInCell="1" allowOverlap="1">
            <wp:simplePos x="0" y="0"/>
            <wp:positionH relativeFrom="page">
              <wp:posOffset>6563556</wp:posOffset>
            </wp:positionH>
            <wp:positionV relativeFrom="page">
              <wp:posOffset>4610</wp:posOffset>
            </wp:positionV>
            <wp:extent cx="989386" cy="45779"/>
            <wp:effectExtent l="0" t="0" r="0" b="0"/>
            <wp:wrapNone/>
            <wp:docPr id="267"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31.jpeg"/>
                    <pic:cNvPicPr/>
                  </pic:nvPicPr>
                  <pic:blipFill>
                    <a:blip r:embed="rId129" cstate="print"/>
                    <a:stretch>
                      <a:fillRect/>
                    </a:stretch>
                  </pic:blipFill>
                  <pic:spPr>
                    <a:xfrm>
                      <a:off x="0" y="0"/>
                      <a:ext cx="989386" cy="45779"/>
                    </a:xfrm>
                    <a:prstGeom prst="rect">
                      <a:avLst/>
                    </a:prstGeom>
                  </pic:spPr>
                </pic:pic>
              </a:graphicData>
            </a:graphic>
          </wp:anchor>
        </w:drawing>
      </w:r>
      <w:r w:rsidR="00B75C11">
        <w:rPr>
          <w:noProof/>
          <w:sz w:val="24"/>
          <w:szCs w:val="24"/>
          <w:lang w:eastAsia="it-IT"/>
        </w:rPr>
        <mc:AlternateContent>
          <mc:Choice Requires="wps">
            <w:drawing>
              <wp:anchor distT="0" distB="0" distL="114300" distR="114300" simplePos="0" relativeHeight="251606528" behindDoc="1" locked="0" layoutInCell="1" allowOverlap="1">
                <wp:simplePos x="0" y="0"/>
                <wp:positionH relativeFrom="page">
                  <wp:posOffset>6398895</wp:posOffset>
                </wp:positionH>
                <wp:positionV relativeFrom="paragraph">
                  <wp:posOffset>475615</wp:posOffset>
                </wp:positionV>
                <wp:extent cx="41275" cy="127000"/>
                <wp:effectExtent l="0" t="0" r="0" b="0"/>
                <wp:wrapNone/>
                <wp:docPr id="40" name="Rettango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127000"/>
                        </a:xfrm>
                        <a:prstGeom prst="rect">
                          <a:avLst/>
                        </a:prstGeom>
                        <a:solidFill>
                          <a:srgbClr val="E8F0ED"/>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88736" id="Rettangolo 40" o:spid="_x0000_s1026" style="position:absolute;margin-left:503.85pt;margin-top:37.45pt;width:3.25pt;height:10pt;z-index:-251709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" fillcolor="#e8f0ed" stroked="f">
                <w10:wrap anchorx="page"/>
              </v:rect>
            </w:pict>
          </mc:Fallback>
        </mc:AlternateContent>
      </w:r>
    </w:p>
    <w:p w:rsidR="000024F8" w:rsidRPr="00E71CC5" w:rsidRDefault="000024F8">
      <w:pPr>
        <w:pStyle w:val="Corpotesto"/>
        <w:rPr>
          <w:sz w:val="24"/>
          <w:szCs w:val="24"/>
        </w:rPr>
      </w:pPr>
    </w:p>
    <w:p w:rsidR="000024F8" w:rsidRPr="00E71CC5" w:rsidRDefault="00B75C11">
      <w:pPr>
        <w:pStyle w:val="Corpotesto"/>
        <w:spacing w:before="3"/>
        <w:rPr>
          <w:sz w:val="24"/>
          <w:szCs w:val="24"/>
        </w:rPr>
      </w:pPr>
      <w:r>
        <w:rPr>
          <w:noProof/>
          <w:sz w:val="24"/>
          <w:szCs w:val="24"/>
          <w:lang w:eastAsia="it-IT"/>
        </w:rPr>
        <mc:AlternateContent>
          <mc:Choice Requires="wps">
            <w:drawing>
              <wp:anchor distT="0" distB="0" distL="0" distR="0" simplePos="0" relativeHeight="251772416" behindDoc="1" locked="0" layoutInCell="1" allowOverlap="1">
                <wp:simplePos x="0" y="0"/>
                <wp:positionH relativeFrom="page">
                  <wp:posOffset>6366510</wp:posOffset>
                </wp:positionH>
                <wp:positionV relativeFrom="paragraph">
                  <wp:posOffset>193040</wp:posOffset>
                </wp:positionV>
                <wp:extent cx="577215" cy="1270"/>
                <wp:effectExtent l="0" t="0" r="0" b="0"/>
                <wp:wrapTopAndBottom/>
                <wp:docPr id="38" name="Figura a mano libera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15" cy="1270"/>
                        </a:xfrm>
                        <a:custGeom>
                          <a:avLst/>
                          <a:gdLst>
                            <a:gd name="T0" fmla="+- 0 10026 10026"/>
                            <a:gd name="T1" fmla="*/ T0 w 909"/>
                            <a:gd name="T2" fmla="+- 0 10935 10026"/>
                            <a:gd name="T3" fmla="*/ T2 w 909"/>
                          </a:gdLst>
                          <a:ahLst/>
                          <a:cxnLst>
                            <a:cxn ang="0">
                              <a:pos x="T1" y="0"/>
                            </a:cxn>
                            <a:cxn ang="0">
                              <a:pos x="T3" y="0"/>
                            </a:cxn>
                          </a:cxnLst>
                          <a:rect l="0" t="0" r="r" b="b"/>
                          <a:pathLst>
                            <a:path w="909">
                              <a:moveTo>
                                <a:pt x="0" y="0"/>
                              </a:moveTo>
                              <a:lnTo>
                                <a:pt x="909" y="0"/>
                              </a:lnTo>
                            </a:path>
                          </a:pathLst>
                        </a:custGeom>
                        <a:noFill/>
                        <a:ln w="0">
                          <a:solidFill>
                            <a:srgbClr val="D3DBF6"/>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D6B192" id="Figura a mano libera 38" o:spid="_x0000_s1026" style="position:absolute;margin-left:501.3pt;margin-top:15.2pt;width:45.45pt;height:.1pt;z-index:-251544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" path="m,l909,e" filled="f" strokecolor="#d3dbf6" strokeweight="0">
                <v:path arrowok="t" o:connecttype="custom" o:connectlocs="0,0;577215,0" o:connectangles="0,0"/>
                <w10:wrap type="topAndBottom" anchorx="page"/>
              </v:shape>
            </w:pict>
          </mc:Fallback>
        </mc:AlternateContent>
      </w:r>
    </w:p>
    <w:p w:rsidR="000024F8" w:rsidRPr="00E71CC5" w:rsidRDefault="00B75C11">
      <w:pPr>
        <w:pStyle w:val="Corpotesto"/>
        <w:spacing w:before="3"/>
        <w:rPr>
          <w:sz w:val="24"/>
          <w:szCs w:val="24"/>
        </w:rPr>
      </w:pPr>
      <w:r>
        <w:rPr>
          <w:noProof/>
          <w:sz w:val="24"/>
          <w:szCs w:val="24"/>
          <w:lang w:eastAsia="it-IT"/>
        </w:rPr>
        <mc:AlternateContent>
          <mc:Choice Requires="wps">
            <w:drawing>
              <wp:anchor distT="0" distB="0" distL="114300" distR="114300" simplePos="0" relativeHeight="251875840" behindDoc="0" locked="0" layoutInCell="1" allowOverlap="1">
                <wp:simplePos x="0" y="0"/>
                <wp:positionH relativeFrom="column">
                  <wp:posOffset>3584575</wp:posOffset>
                </wp:positionH>
                <wp:positionV relativeFrom="paragraph">
                  <wp:posOffset>2135505</wp:posOffset>
                </wp:positionV>
                <wp:extent cx="3542030" cy="360680"/>
                <wp:effectExtent l="0" t="0" r="0" b="0"/>
                <wp:wrapTopAndBottom/>
                <wp:docPr id="36" name="Casella di tes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42030" cy="360680"/>
                        </a:xfrm>
                        <a:prstGeom prst="rect">
                          <a:avLst/>
                        </a:prstGeom>
                        <a:solidFill>
                          <a:prstClr val="white"/>
                        </a:solidFill>
                        <a:ln>
                          <a:noFill/>
                        </a:ln>
                      </wps:spPr>
                      <wps:txbx>
                        <w:txbxContent>
                          <w:p w:rsidR="005D4AC1" w:rsidRPr="000D21D0" w:rsidRDefault="005D4AC1" w:rsidP="005D4AC1">
                            <w:pPr>
                              <w:pStyle w:val="Didascalia"/>
                              <w:rPr>
                                <w:noProof/>
                                <w:sz w:val="25"/>
                                <w:szCs w:val="25"/>
                              </w:rPr>
                            </w:pPr>
                            <w:bookmarkStart w:id="6" w:name="_Hlk135134201"/>
                            <w:r>
                              <w:t>S.P. n°23 bis Regalbuto/Catenanuova – KM 10+100 – Particolare dissesto</w:t>
                            </w:r>
                          </w:p>
                          <w:bookmarkEnd w:id="6"/>
                          <w:p w:rsidR="00EA6588" w:rsidRPr="000D21D0" w:rsidRDefault="00EA6588" w:rsidP="00EA6588">
                            <w:pPr>
                              <w:pStyle w:val="Didascalia"/>
                              <w:rPr>
                                <w:noProof/>
                                <w:sz w:val="25"/>
                                <w:szCs w:val="25"/>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36" o:spid="_x0000_s1127" type="#_x0000_t202" style="position:absolute;margin-left:282.25pt;margin-top:168.15pt;width:278.9pt;height:28.4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" stroked="f">
                <v:path arrowok="t"/>
                <v:textbox inset="0,0,0,0">
                  <w:txbxContent>
                    <w:p w:rsidR="005D4AC1" w:rsidRPr="000D21D0" w:rsidRDefault="005D4AC1" w:rsidP="005D4AC1">
                      <w:pPr>
                        <w:pStyle w:val="Didascalia"/>
                        <w:rPr>
                          <w:noProof/>
                          <w:sz w:val="25"/>
                          <w:szCs w:val="25"/>
                        </w:rPr>
                      </w:pPr>
                      <w:bookmarkStart w:id="9" w:name="_Hlk135134201"/>
                      <w:r>
                        <w:t>S.P. n°23 bis Regalbuto/Catenanuova – KM 10+100 – Particolare dissesto</w:t>
                      </w:r>
                    </w:p>
                    <w:bookmarkEnd w:id="9"/>
                    <w:p w:rsidR="00EA6588" w:rsidRPr="000D21D0" w:rsidRDefault="00EA6588" w:rsidP="00EA6588">
                      <w:pPr>
                        <w:pStyle w:val="Didascalia"/>
                        <w:rPr>
                          <w:noProof/>
                          <w:sz w:val="25"/>
                          <w:szCs w:val="25"/>
                        </w:rPr>
                      </w:pPr>
                    </w:p>
                  </w:txbxContent>
                </v:textbox>
                <w10:wrap type="topAndBottom"/>
              </v:shape>
            </w:pict>
          </mc:Fallback>
        </mc:AlternateContent>
      </w:r>
      <w:r>
        <w:rPr>
          <w:noProof/>
          <w:sz w:val="24"/>
          <w:szCs w:val="24"/>
          <w:lang w:eastAsia="it-IT"/>
        </w:rPr>
        <mc:AlternateContent>
          <mc:Choice Requires="wps">
            <w:drawing>
              <wp:anchor distT="0" distB="0" distL="114300" distR="114300" simplePos="0" relativeHeight="251873792" behindDoc="0" locked="0" layoutInCell="1" allowOverlap="1">
                <wp:simplePos x="0" y="0"/>
                <wp:positionH relativeFrom="column">
                  <wp:posOffset>664210</wp:posOffset>
                </wp:positionH>
                <wp:positionV relativeFrom="paragraph">
                  <wp:posOffset>2135505</wp:posOffset>
                </wp:positionV>
                <wp:extent cx="2727325" cy="635"/>
                <wp:effectExtent l="0" t="0" r="0" b="0"/>
                <wp:wrapTopAndBottom/>
                <wp:docPr id="34" name="Casella di tes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7325" cy="635"/>
                        </a:xfrm>
                        <a:prstGeom prst="rect">
                          <a:avLst/>
                        </a:prstGeom>
                        <a:solidFill>
                          <a:prstClr val="white"/>
                        </a:solidFill>
                        <a:ln>
                          <a:noFill/>
                        </a:ln>
                      </wps:spPr>
                      <wps:txbx>
                        <w:txbxContent>
                          <w:p w:rsidR="00EA6588" w:rsidRPr="000D21D0" w:rsidRDefault="00EA6588" w:rsidP="00EA6588">
                            <w:pPr>
                              <w:pStyle w:val="Didascalia"/>
                              <w:rPr>
                                <w:noProof/>
                                <w:sz w:val="25"/>
                                <w:szCs w:val="25"/>
                              </w:rPr>
                            </w:pPr>
                            <w:bookmarkStart w:id="7" w:name="_Hlk135134134"/>
                            <w:bookmarkStart w:id="8" w:name="_Hlk135134135"/>
                            <w:r>
                              <w:t>S.P. n°23 bis Regalbuto/Catenanuova – KM 10+100</w:t>
                            </w:r>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sella di testo 34" o:spid="_x0000_s1128" type="#_x0000_t202" style="position:absolute;margin-left:52.3pt;margin-top:168.15pt;width:214.75pt;height:.05pt;z-index:25187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" stroked="f">
                <v:path arrowok="t"/>
                <v:textbox style="mso-fit-shape-to-text:t" inset="0,0,0,0">
                  <w:txbxContent>
                    <w:p w:rsidR="00EA6588" w:rsidRPr="000D21D0" w:rsidRDefault="00EA6588" w:rsidP="00EA6588">
                      <w:pPr>
                        <w:pStyle w:val="Didascalia"/>
                        <w:rPr>
                          <w:noProof/>
                          <w:sz w:val="25"/>
                          <w:szCs w:val="25"/>
                        </w:rPr>
                      </w:pPr>
                      <w:bookmarkStart w:id="12" w:name="_Hlk135134134"/>
                      <w:bookmarkStart w:id="13" w:name="_Hlk135134135"/>
                      <w:r>
                        <w:t>S.P. n°23 bis Regalbuto/Catenanuova – KM 10+100</w:t>
                      </w:r>
                      <w:bookmarkEnd w:id="12"/>
                      <w:bookmarkEnd w:id="13"/>
                    </w:p>
                  </w:txbxContent>
                </v:textbox>
                <w10:wrap type="topAndBottom"/>
              </v:shape>
            </w:pict>
          </mc:Fallback>
        </mc:AlternateContent>
      </w:r>
      <w:r>
        <w:rPr>
          <w:noProof/>
          <w:sz w:val="24"/>
          <w:szCs w:val="24"/>
          <w:lang w:eastAsia="it-IT"/>
        </w:rPr>
        <mc:AlternateContent>
          <mc:Choice Requires="wpg">
            <w:drawing>
              <wp:anchor distT="0" distB="0" distL="0" distR="0" simplePos="0" relativeHeight="251773440" behindDoc="1" locked="0" layoutInCell="1" allowOverlap="1">
                <wp:simplePos x="0" y="0"/>
                <wp:positionH relativeFrom="page">
                  <wp:posOffset>829310</wp:posOffset>
                </wp:positionH>
                <wp:positionV relativeFrom="paragraph">
                  <wp:posOffset>247015</wp:posOffset>
                </wp:positionV>
                <wp:extent cx="6133465" cy="2174240"/>
                <wp:effectExtent l="635" t="0" r="0" b="0"/>
                <wp:wrapTopAndBottom/>
                <wp:docPr id="29" name="docshapegroup19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3465" cy="2174240"/>
                          <a:chOff x="1305" y="663"/>
                          <a:chExt cx="9659" cy="3373"/>
                        </a:xfrm>
                      </wpg:grpSpPr>
                      <pic:pic xmlns:pic="http://schemas.openxmlformats.org/drawingml/2006/picture">
                        <pic:nvPicPr>
                          <pic:cNvPr id="30" name="docshape1946"/>
                          <pic:cNvPicPr>
                            <a:picLocks noChangeAspect="1" noChangeArrowheads="1"/>
                          </pic:cNvPicPr>
                        </pic:nvPicPr>
                        <pic:blipFill>
                          <a:blip r:embed="rId130">
                            <a:extLst>
                              <a:ext uri="{28A0092B-C50C-407E-A947-70E740481C1C}">
                                <a14:useLocalDpi xmlns:a14="http://schemas.microsoft.com/office/drawing/2010/main" val="0"/>
                              </a:ext>
                            </a:extLst>
                          </a:blip>
                          <a:srcRect b="12523"/>
                          <a:stretch>
                            <a:fillRect/>
                          </a:stretch>
                        </pic:blipFill>
                        <pic:spPr bwMode="auto">
                          <a:xfrm>
                            <a:off x="1305" y="663"/>
                            <a:ext cx="9659" cy="2813"/>
                          </a:xfrm>
                          <a:prstGeom prst="rect">
                            <a:avLst/>
                          </a:prstGeom>
                          <a:noFill/>
                          <a:extLst>
                            <a:ext uri="{909E8E84-426E-40DD-AFC4-6F175D3DCCD1}">
                              <a14:hiddenFill xmlns:a14="http://schemas.microsoft.com/office/drawing/2010/main">
                                <a:solidFill>
                                  <a:srgbClr val="FFFFFF"/>
                                </a:solidFill>
                              </a14:hiddenFill>
                            </a:ext>
                          </a:extLst>
                        </pic:spPr>
                      </pic:pic>
                      <wps:wsp>
                        <wps:cNvPr id="32" name="docshape1947"/>
                        <wps:cNvSpPr>
                          <a:spLocks/>
                        </wps:cNvSpPr>
                        <wps:spPr bwMode="auto">
                          <a:xfrm>
                            <a:off x="1736" y="3808"/>
                            <a:ext cx="5962" cy="228"/>
                          </a:xfrm>
                          <a:custGeom>
                            <a:avLst/>
                            <a:gdLst>
                              <a:gd name="T0" fmla="*/ 22 w 5962"/>
                              <a:gd name="T1" fmla="*/ 3838 h 228"/>
                              <a:gd name="T2" fmla="*/ 0 w 5962"/>
                              <a:gd name="T3" fmla="*/ 3838 h 228"/>
                              <a:gd name="T4" fmla="*/ 0 w 5962"/>
                              <a:gd name="T5" fmla="*/ 4036 h 228"/>
                              <a:gd name="T6" fmla="*/ 22 w 5962"/>
                              <a:gd name="T7" fmla="*/ 4036 h 228"/>
                              <a:gd name="T8" fmla="*/ 22 w 5962"/>
                              <a:gd name="T9" fmla="*/ 3838 h 228"/>
                              <a:gd name="T10" fmla="*/ 2897 w 5962"/>
                              <a:gd name="T11" fmla="*/ 3838 h 228"/>
                              <a:gd name="T12" fmla="*/ 2839 w 5962"/>
                              <a:gd name="T13" fmla="*/ 3838 h 228"/>
                              <a:gd name="T14" fmla="*/ 2839 w 5962"/>
                              <a:gd name="T15" fmla="*/ 4036 h 228"/>
                              <a:gd name="T16" fmla="*/ 2897 w 5962"/>
                              <a:gd name="T17" fmla="*/ 4036 h 228"/>
                              <a:gd name="T18" fmla="*/ 2897 w 5962"/>
                              <a:gd name="T19" fmla="*/ 3838 h 228"/>
                              <a:gd name="T20" fmla="*/ 5962 w 5962"/>
                              <a:gd name="T21" fmla="*/ 3809 h 228"/>
                              <a:gd name="T22" fmla="*/ 5912 w 5962"/>
                              <a:gd name="T23" fmla="*/ 3809 h 228"/>
                              <a:gd name="T24" fmla="*/ 5912 w 5962"/>
                              <a:gd name="T25" fmla="*/ 4007 h 228"/>
                              <a:gd name="T26" fmla="*/ 5962 w 5962"/>
                              <a:gd name="T27" fmla="*/ 4007 h 228"/>
                              <a:gd name="T28" fmla="*/ 5962 w 5962"/>
                              <a:gd name="T29" fmla="*/ 3809 h 22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5962" h="228">
                                <a:moveTo>
                                  <a:pt x="22" y="29"/>
                                </a:moveTo>
                                <a:lnTo>
                                  <a:pt x="0" y="29"/>
                                </a:lnTo>
                                <a:lnTo>
                                  <a:pt x="0" y="227"/>
                                </a:lnTo>
                                <a:lnTo>
                                  <a:pt x="22" y="227"/>
                                </a:lnTo>
                                <a:lnTo>
                                  <a:pt x="22" y="29"/>
                                </a:lnTo>
                                <a:close/>
                                <a:moveTo>
                                  <a:pt x="2897" y="29"/>
                                </a:moveTo>
                                <a:lnTo>
                                  <a:pt x="2839" y="29"/>
                                </a:lnTo>
                                <a:lnTo>
                                  <a:pt x="2839" y="227"/>
                                </a:lnTo>
                                <a:lnTo>
                                  <a:pt x="2897" y="227"/>
                                </a:lnTo>
                                <a:lnTo>
                                  <a:pt x="2897" y="29"/>
                                </a:lnTo>
                                <a:close/>
                                <a:moveTo>
                                  <a:pt x="5962" y="0"/>
                                </a:moveTo>
                                <a:lnTo>
                                  <a:pt x="5912" y="0"/>
                                </a:lnTo>
                                <a:lnTo>
                                  <a:pt x="5912" y="198"/>
                                </a:lnTo>
                                <a:lnTo>
                                  <a:pt x="5962" y="198"/>
                                </a:lnTo>
                                <a:lnTo>
                                  <a:pt x="5962" y="0"/>
                                </a:lnTo>
                                <a:close/>
                              </a:path>
                            </a:pathLst>
                          </a:custGeom>
                          <a:solidFill>
                            <a:srgbClr val="E8F0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43FB21" id="docshapegroup1945" o:spid="_x0000_s1026" style="position:absolute;margin-left:65.3pt;margin-top:19.45pt;width:482.95pt;height:171.2pt;z-index:-251543040;mso-wrap-distance-left:0;mso-wrap-distance-right:0;mso-position-horizontal-relative:page" coordorigin="1305,663" coordsize="9659,33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">
                <v:shape id="docshape1946" o:spid="_x0000_s1027" type="#_x0000_t75" style="position:absolute;left:1305;top:663;width:9659;height:2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">
                  <v:imagedata r:id="rId131" o:title="" cropbottom="8207f"/>
                </v:shape>
                <v:shape id="docshape1947" o:spid="_x0000_s1028" style="position:absolute;left:1736;top:3808;width:5962;height:228;visibility:visible;mso-wrap-style:square;v-text-anchor:top" coordsize="5962,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" path="m22,29l,29,,227r22,l22,29xm2897,29r-58,l2839,227r58,l2897,29xm5962,r-50,l5912,198r50,l5962,xe" fillcolor="#e8f0ed" stroked="f">
                  <v:path arrowok="t" o:connecttype="custom" o:connectlocs="22,3838;0,3838;0,4036;22,4036;22,3838;2897,3838;2839,3838;2839,4036;2897,4036;2897,3838;5962,3809;5912,3809;5912,4007;5962,4007;5962,3809" o:connectangles="0,0,0,0,0,0,0,0,0,0,0,0,0,0,0"/>
                </v:shape>
                <w10:wrap type="topAndBottom" anchorx="page"/>
              </v:group>
            </w:pict>
          </mc:Fallback>
        </mc:AlternateContent>
      </w:r>
    </w:p>
    <w:p w:rsidR="000024F8" w:rsidRPr="00E71CC5" w:rsidRDefault="00EA6588">
      <w:pPr>
        <w:pStyle w:val="Corpotesto"/>
        <w:spacing w:before="6"/>
        <w:rPr>
          <w:sz w:val="24"/>
          <w:szCs w:val="24"/>
        </w:rPr>
      </w:pPr>
      <w:r w:rsidRPr="00E71CC5">
        <w:rPr>
          <w:noProof/>
          <w:sz w:val="24"/>
          <w:szCs w:val="24"/>
          <w:lang w:eastAsia="it-IT"/>
        </w:rPr>
        <w:drawing>
          <wp:anchor distT="0" distB="0" distL="114300" distR="114300" simplePos="0" relativeHeight="251775488" behindDoc="0" locked="0" layoutInCell="1" allowOverlap="1">
            <wp:simplePos x="0" y="0"/>
            <wp:positionH relativeFrom="column">
              <wp:posOffset>687828</wp:posOffset>
            </wp:positionH>
            <wp:positionV relativeFrom="paragraph">
              <wp:posOffset>2270274</wp:posOffset>
            </wp:positionV>
            <wp:extent cx="6110605" cy="1821116"/>
            <wp:effectExtent l="0" t="0" r="4445" b="8255"/>
            <wp:wrapNone/>
            <wp:docPr id="2016744429" name="docshape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44429" name="docshape1951"/>
                    <pic:cNvPicPr>
                      <a:picLocks noChangeAspect="1" noChangeArrowheads="1"/>
                    </pic:cNvPicPr>
                  </pic:nvPicPr>
                  <pic:blipFill rotWithShape="1">
                    <a:blip r:embed="rId132">
                      <a:extLst>
                        <a:ext uri="{28A0092B-C50C-407E-A947-70E740481C1C}">
                          <a14:useLocalDpi xmlns:a14="http://schemas.microsoft.com/office/drawing/2010/main" val="0"/>
                        </a:ext>
                      </a:extLst>
                    </a:blip>
                    <a:srcRect b="10880"/>
                    <a:stretch/>
                  </pic:blipFill>
                  <pic:spPr bwMode="auto">
                    <a:xfrm>
                      <a:off x="0" y="0"/>
                      <a:ext cx="6110605" cy="1821116"/>
                    </a:xfrm>
                    <a:prstGeom prst="rect">
                      <a:avLst/>
                    </a:prstGeom>
                    <a:noFill/>
                    <a:ln>
                      <a:noFill/>
                    </a:ln>
                    <a:extLst>
                      <a:ext uri="{53640926-AAD7-44D8-BBD7-CCE9431645EC}">
                        <a14:shadowObscured xmlns:a14="http://schemas.microsoft.com/office/drawing/2010/main"/>
                      </a:ext>
                    </a:extLst>
                  </pic:spPr>
                </pic:pic>
              </a:graphicData>
            </a:graphic>
          </wp:anchor>
        </w:drawing>
      </w:r>
      <w:r w:rsidRPr="00E71CC5">
        <w:rPr>
          <w:noProof/>
          <w:sz w:val="24"/>
          <w:szCs w:val="24"/>
        </w:rPr>
        <w:t>ù</w:t>
      </w:r>
    </w:p>
    <w:p w:rsidR="000024F8" w:rsidRPr="00E71CC5" w:rsidRDefault="000024F8">
      <w:pPr>
        <w:pStyle w:val="Corpotesto"/>
        <w:spacing w:before="8"/>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B75C11">
      <w:pPr>
        <w:pStyle w:val="Corpotesto"/>
        <w:rPr>
          <w:sz w:val="24"/>
          <w:szCs w:val="24"/>
        </w:rPr>
      </w:pPr>
      <w:r>
        <w:rPr>
          <w:noProof/>
          <w:sz w:val="24"/>
          <w:szCs w:val="24"/>
          <w:lang w:eastAsia="it-IT"/>
        </w:rPr>
        <mc:AlternateContent>
          <mc:Choice Requires="wps">
            <w:drawing>
              <wp:anchor distT="0" distB="0" distL="114300" distR="114300" simplePos="0" relativeHeight="251879936" behindDoc="0" locked="0" layoutInCell="1" allowOverlap="1">
                <wp:simplePos x="0" y="0"/>
                <wp:positionH relativeFrom="column">
                  <wp:posOffset>3691255</wp:posOffset>
                </wp:positionH>
                <wp:positionV relativeFrom="paragraph">
                  <wp:posOffset>126365</wp:posOffset>
                </wp:positionV>
                <wp:extent cx="3573145" cy="200025"/>
                <wp:effectExtent l="0" t="0" r="0" b="0"/>
                <wp:wrapNone/>
                <wp:docPr id="28" name="Casella di tes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3145" cy="200025"/>
                        </a:xfrm>
                        <a:prstGeom prst="rect">
                          <a:avLst/>
                        </a:prstGeom>
                        <a:solidFill>
                          <a:prstClr val="white"/>
                        </a:solidFill>
                        <a:ln>
                          <a:noFill/>
                        </a:ln>
                      </wps:spPr>
                      <wps:txbx>
                        <w:txbxContent>
                          <w:p w:rsidR="005D4AC1" w:rsidRPr="000D21D0" w:rsidRDefault="005D4AC1" w:rsidP="005D4AC1">
                            <w:pPr>
                              <w:pStyle w:val="Didascalia"/>
                              <w:rPr>
                                <w:noProof/>
                                <w:sz w:val="25"/>
                                <w:szCs w:val="25"/>
                              </w:rPr>
                            </w:pPr>
                            <w:r>
                              <w:t>S.P. n°23 bis Regalbuto/Catenanuova – KM 10+100 – Area circostante</w:t>
                            </w:r>
                          </w:p>
                          <w:p w:rsidR="005D4AC1" w:rsidRPr="00733F29" w:rsidRDefault="005D4AC1" w:rsidP="005D4AC1">
                            <w:pPr>
                              <w:pStyle w:val="Didascalia"/>
                              <w:rPr>
                                <w:rFonts w:ascii="Arial"/>
                                <w:noProof/>
                                <w:sz w:val="10"/>
                                <w:szCs w:val="25"/>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28" o:spid="_x0000_s1129" type="#_x0000_t202" style="position:absolute;margin-left:290.65pt;margin-top:9.95pt;width:281.35pt;height:15.75pt;z-index:25187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" stroked="f">
                <v:path arrowok="t"/>
                <v:textbox inset="0,0,0,0">
                  <w:txbxContent>
                    <w:p w:rsidR="005D4AC1" w:rsidRPr="000D21D0" w:rsidRDefault="005D4AC1" w:rsidP="005D4AC1">
                      <w:pPr>
                        <w:pStyle w:val="Didascalia"/>
                        <w:rPr>
                          <w:noProof/>
                          <w:sz w:val="25"/>
                          <w:szCs w:val="25"/>
                        </w:rPr>
                      </w:pPr>
                      <w:r>
                        <w:t>S.P. n°23 bis Regalbuto/Catenanuova – KM 10+100 – Area circostante</w:t>
                      </w:r>
                    </w:p>
                    <w:p w:rsidR="005D4AC1" w:rsidRPr="00733F29" w:rsidRDefault="005D4AC1" w:rsidP="005D4AC1">
                      <w:pPr>
                        <w:pStyle w:val="Didascalia"/>
                        <w:rPr>
                          <w:rFonts w:ascii="Arial"/>
                          <w:noProof/>
                          <w:sz w:val="10"/>
                          <w:szCs w:val="25"/>
                        </w:rPr>
                      </w:pPr>
                    </w:p>
                  </w:txbxContent>
                </v:textbox>
              </v:shape>
            </w:pict>
          </mc:Fallback>
        </mc:AlternateContent>
      </w:r>
      <w:r>
        <w:rPr>
          <w:noProof/>
          <w:sz w:val="24"/>
          <w:szCs w:val="24"/>
          <w:lang w:eastAsia="it-IT"/>
        </w:rPr>
        <mc:AlternateContent>
          <mc:Choice Requires="wps">
            <w:drawing>
              <wp:anchor distT="0" distB="0" distL="114300" distR="114300" simplePos="0" relativeHeight="251877888" behindDoc="0" locked="0" layoutInCell="1" allowOverlap="1">
                <wp:simplePos x="0" y="0"/>
                <wp:positionH relativeFrom="column">
                  <wp:posOffset>126365</wp:posOffset>
                </wp:positionH>
                <wp:positionV relativeFrom="paragraph">
                  <wp:posOffset>126365</wp:posOffset>
                </wp:positionV>
                <wp:extent cx="3565525" cy="361315"/>
                <wp:effectExtent l="0" t="0" r="0" b="0"/>
                <wp:wrapNone/>
                <wp:docPr id="27" name="Casella di tes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65525" cy="361315"/>
                        </a:xfrm>
                        <a:prstGeom prst="rect">
                          <a:avLst/>
                        </a:prstGeom>
                        <a:solidFill>
                          <a:prstClr val="white"/>
                        </a:solidFill>
                        <a:ln>
                          <a:noFill/>
                        </a:ln>
                      </wps:spPr>
                      <wps:txbx>
                        <w:txbxContent>
                          <w:p w:rsidR="005D4AC1" w:rsidRPr="000D21D0" w:rsidRDefault="005D4AC1" w:rsidP="005D4AC1">
                            <w:pPr>
                              <w:pStyle w:val="Didascalia"/>
                              <w:rPr>
                                <w:noProof/>
                                <w:sz w:val="25"/>
                                <w:szCs w:val="25"/>
                              </w:rPr>
                            </w:pPr>
                            <w:r>
                              <w:t>S.P. n°23 bis Regalbuto/Catenanuova – KM 10+100 – Particolare dissesto</w:t>
                            </w:r>
                          </w:p>
                          <w:p w:rsidR="005D4AC1" w:rsidRPr="00690E97" w:rsidRDefault="005D4AC1" w:rsidP="005D4AC1">
                            <w:pPr>
                              <w:pStyle w:val="Didascalia"/>
                              <w:rPr>
                                <w:rFonts w:ascii="Arial"/>
                                <w:noProof/>
                                <w:sz w:val="10"/>
                                <w:szCs w:val="25"/>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27" o:spid="_x0000_s1130" type="#_x0000_t202" style="position:absolute;margin-left:9.95pt;margin-top:9.95pt;width:280.75pt;height:28.45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" stroked="f">
                <v:path arrowok="t"/>
                <v:textbox inset="0,0,0,0">
                  <w:txbxContent>
                    <w:p w:rsidR="005D4AC1" w:rsidRPr="000D21D0" w:rsidRDefault="005D4AC1" w:rsidP="005D4AC1">
                      <w:pPr>
                        <w:pStyle w:val="Didascalia"/>
                        <w:rPr>
                          <w:noProof/>
                          <w:sz w:val="25"/>
                          <w:szCs w:val="25"/>
                        </w:rPr>
                      </w:pPr>
                      <w:r>
                        <w:t>S.P. n°23 bis Regalbuto/Catenanuova – KM 10+100 – Particolare dissesto</w:t>
                      </w:r>
                    </w:p>
                    <w:p w:rsidR="005D4AC1" w:rsidRPr="00690E97" w:rsidRDefault="005D4AC1" w:rsidP="005D4AC1">
                      <w:pPr>
                        <w:pStyle w:val="Didascalia"/>
                        <w:rPr>
                          <w:rFonts w:ascii="Arial"/>
                          <w:noProof/>
                          <w:sz w:val="10"/>
                          <w:szCs w:val="25"/>
                        </w:rPr>
                      </w:pPr>
                    </w:p>
                  </w:txbxContent>
                </v:textbox>
              </v:shape>
            </w:pict>
          </mc:Fallback>
        </mc:AlternateContent>
      </w:r>
    </w:p>
    <w:p w:rsidR="00EA6588" w:rsidRPr="00E71CC5" w:rsidRDefault="00EA6588">
      <w:pPr>
        <w:pStyle w:val="Corpotesto"/>
        <w:spacing w:before="8"/>
        <w:rPr>
          <w:noProof/>
          <w:sz w:val="24"/>
          <w:szCs w:val="24"/>
        </w:rPr>
      </w:pPr>
    </w:p>
    <w:p w:rsidR="000024F8" w:rsidRPr="00E71CC5" w:rsidRDefault="00B75C11">
      <w:pPr>
        <w:pStyle w:val="Corpotesto"/>
        <w:spacing w:before="8"/>
        <w:rPr>
          <w:sz w:val="24"/>
          <w:szCs w:val="24"/>
        </w:rPr>
      </w:pPr>
      <w:r>
        <w:rPr>
          <w:noProof/>
          <w:sz w:val="24"/>
          <w:szCs w:val="24"/>
          <w:lang w:eastAsia="it-IT"/>
        </w:rPr>
        <mc:AlternateContent>
          <mc:Choice Requires="wps">
            <w:drawing>
              <wp:anchor distT="0" distB="0" distL="114300" distR="114300" simplePos="0" relativeHeight="251884032" behindDoc="0" locked="0" layoutInCell="1" allowOverlap="1">
                <wp:simplePos x="0" y="0"/>
                <wp:positionH relativeFrom="column">
                  <wp:posOffset>3649980</wp:posOffset>
                </wp:positionH>
                <wp:positionV relativeFrom="paragraph">
                  <wp:posOffset>2651125</wp:posOffset>
                </wp:positionV>
                <wp:extent cx="3573145" cy="200025"/>
                <wp:effectExtent l="0" t="0" r="0" b="0"/>
                <wp:wrapNone/>
                <wp:docPr id="26" name="Casella di tes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3145" cy="200025"/>
                        </a:xfrm>
                        <a:prstGeom prst="rect">
                          <a:avLst/>
                        </a:prstGeom>
                        <a:solidFill>
                          <a:prstClr val="white"/>
                        </a:solidFill>
                        <a:ln>
                          <a:noFill/>
                        </a:ln>
                      </wps:spPr>
                      <wps:txbx>
                        <w:txbxContent>
                          <w:p w:rsidR="005D4AC1" w:rsidRPr="000D21D0" w:rsidRDefault="005D4AC1" w:rsidP="005D4AC1">
                            <w:pPr>
                              <w:pStyle w:val="Didascalia"/>
                              <w:rPr>
                                <w:noProof/>
                                <w:sz w:val="25"/>
                                <w:szCs w:val="25"/>
                              </w:rPr>
                            </w:pPr>
                            <w:r>
                              <w:t>S.P. n°23 bis Regalbuto/Catenanuova – KM 10+100 – Area circostante</w:t>
                            </w:r>
                          </w:p>
                          <w:p w:rsidR="005D4AC1" w:rsidRPr="00733F29" w:rsidRDefault="005D4AC1" w:rsidP="005D4AC1">
                            <w:pPr>
                              <w:pStyle w:val="Didascalia"/>
                              <w:rPr>
                                <w:rFonts w:ascii="Arial"/>
                                <w:noProof/>
                                <w:sz w:val="10"/>
                                <w:szCs w:val="25"/>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26" o:spid="_x0000_s1131" type="#_x0000_t202" style="position:absolute;margin-left:287.4pt;margin-top:208.75pt;width:281.35pt;height:15.75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" stroked="f">
                <v:path arrowok="t"/>
                <v:textbox inset="0,0,0,0">
                  <w:txbxContent>
                    <w:p w:rsidR="005D4AC1" w:rsidRPr="000D21D0" w:rsidRDefault="005D4AC1" w:rsidP="005D4AC1">
                      <w:pPr>
                        <w:pStyle w:val="Didascalia"/>
                        <w:rPr>
                          <w:noProof/>
                          <w:sz w:val="25"/>
                          <w:szCs w:val="25"/>
                        </w:rPr>
                      </w:pPr>
                      <w:r>
                        <w:t>S.P. n°23 bis Regalbuto/Catenanuova – KM 10+100 – Area circostante</w:t>
                      </w:r>
                    </w:p>
                    <w:p w:rsidR="005D4AC1" w:rsidRPr="00733F29" w:rsidRDefault="005D4AC1" w:rsidP="005D4AC1">
                      <w:pPr>
                        <w:pStyle w:val="Didascalia"/>
                        <w:rPr>
                          <w:rFonts w:ascii="Arial"/>
                          <w:noProof/>
                          <w:sz w:val="10"/>
                          <w:szCs w:val="25"/>
                        </w:rPr>
                      </w:pPr>
                    </w:p>
                  </w:txbxContent>
                </v:textbox>
              </v:shape>
            </w:pict>
          </mc:Fallback>
        </mc:AlternateContent>
      </w:r>
      <w:r>
        <w:rPr>
          <w:noProof/>
          <w:sz w:val="24"/>
          <w:szCs w:val="24"/>
          <w:lang w:eastAsia="it-IT"/>
        </w:rPr>
        <mc:AlternateContent>
          <mc:Choice Requires="wps">
            <w:drawing>
              <wp:anchor distT="0" distB="0" distL="114300" distR="114300" simplePos="0" relativeHeight="251881984" behindDoc="0" locked="0" layoutInCell="1" allowOverlap="1">
                <wp:simplePos x="0" y="0"/>
                <wp:positionH relativeFrom="column">
                  <wp:posOffset>180975</wp:posOffset>
                </wp:positionH>
                <wp:positionV relativeFrom="paragraph">
                  <wp:posOffset>2654300</wp:posOffset>
                </wp:positionV>
                <wp:extent cx="3573145" cy="200025"/>
                <wp:effectExtent l="0" t="0" r="0" b="0"/>
                <wp:wrapNone/>
                <wp:docPr id="25" name="Casella di tes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3145" cy="200025"/>
                        </a:xfrm>
                        <a:prstGeom prst="rect">
                          <a:avLst/>
                        </a:prstGeom>
                        <a:solidFill>
                          <a:prstClr val="white"/>
                        </a:solidFill>
                        <a:ln>
                          <a:noFill/>
                        </a:ln>
                      </wps:spPr>
                      <wps:txbx>
                        <w:txbxContent>
                          <w:p w:rsidR="005D4AC1" w:rsidRPr="000D21D0" w:rsidRDefault="005D4AC1" w:rsidP="005D4AC1">
                            <w:pPr>
                              <w:pStyle w:val="Didascalia"/>
                              <w:rPr>
                                <w:noProof/>
                                <w:sz w:val="25"/>
                                <w:szCs w:val="25"/>
                              </w:rPr>
                            </w:pPr>
                            <w:r>
                              <w:t>S.P. n°23 bis Regalbuto/Catenanuova – KM 10+100 – Area circostante</w:t>
                            </w:r>
                          </w:p>
                          <w:p w:rsidR="005D4AC1" w:rsidRPr="00733F29" w:rsidRDefault="005D4AC1" w:rsidP="005D4AC1">
                            <w:pPr>
                              <w:pStyle w:val="Didascalia"/>
                              <w:rPr>
                                <w:rFonts w:ascii="Arial"/>
                                <w:noProof/>
                                <w:sz w:val="10"/>
                                <w:szCs w:val="25"/>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sella di testo 25" o:spid="_x0000_s1132" type="#_x0000_t202" style="position:absolute;margin-left:14.25pt;margin-top:209pt;width:281.35pt;height:15.75pt;z-index:25188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" stroked="f">
                <v:path arrowok="t"/>
                <v:textbox inset="0,0,0,0">
                  <w:txbxContent>
                    <w:p w:rsidR="005D4AC1" w:rsidRPr="000D21D0" w:rsidRDefault="005D4AC1" w:rsidP="005D4AC1">
                      <w:pPr>
                        <w:pStyle w:val="Didascalia"/>
                        <w:rPr>
                          <w:noProof/>
                          <w:sz w:val="25"/>
                          <w:szCs w:val="25"/>
                        </w:rPr>
                      </w:pPr>
                      <w:r>
                        <w:t>S.P. n°23 bis Regalbuto/Catenanuova – KM 10+100 – Area circostante</w:t>
                      </w:r>
                    </w:p>
                    <w:p w:rsidR="005D4AC1" w:rsidRPr="00733F29" w:rsidRDefault="005D4AC1" w:rsidP="005D4AC1">
                      <w:pPr>
                        <w:pStyle w:val="Didascalia"/>
                        <w:rPr>
                          <w:rFonts w:ascii="Arial"/>
                          <w:noProof/>
                          <w:sz w:val="10"/>
                          <w:szCs w:val="25"/>
                        </w:rPr>
                      </w:pPr>
                    </w:p>
                  </w:txbxContent>
                </v:textbox>
              </v:shape>
            </w:pict>
          </mc:Fallback>
        </mc:AlternateContent>
      </w:r>
      <w:r>
        <w:rPr>
          <w:noProof/>
          <w:sz w:val="24"/>
          <w:szCs w:val="24"/>
          <w:lang w:eastAsia="it-IT"/>
        </w:rPr>
        <mc:AlternateContent>
          <mc:Choice Requires="wpg">
            <w:drawing>
              <wp:anchor distT="0" distB="0" distL="0" distR="0" simplePos="0" relativeHeight="251776512" behindDoc="1" locked="0" layoutInCell="1" allowOverlap="1">
                <wp:simplePos x="0" y="0"/>
                <wp:positionH relativeFrom="page">
                  <wp:posOffset>914400</wp:posOffset>
                </wp:positionH>
                <wp:positionV relativeFrom="paragraph">
                  <wp:posOffset>294005</wp:posOffset>
                </wp:positionV>
                <wp:extent cx="6121400" cy="3127375"/>
                <wp:effectExtent l="0" t="0" r="3175" b="0"/>
                <wp:wrapTopAndBottom/>
                <wp:docPr id="22" name="docshapegroup19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1400" cy="3127375"/>
                          <a:chOff x="1513" y="7334"/>
                          <a:chExt cx="9568" cy="4532"/>
                        </a:xfrm>
                      </wpg:grpSpPr>
                      <pic:pic xmlns:pic="http://schemas.openxmlformats.org/drawingml/2006/picture">
                        <pic:nvPicPr>
                          <pic:cNvPr id="23" name="docshape1955"/>
                          <pic:cNvPicPr>
                            <a:picLocks noChangeAspect="1" noChangeArrowheads="1"/>
                          </pic:cNvPicPr>
                        </pic:nvPicPr>
                        <pic:blipFill>
                          <a:blip r:embed="rId133">
                            <a:extLst>
                              <a:ext uri="{28A0092B-C50C-407E-A947-70E740481C1C}">
                                <a14:useLocalDpi xmlns:a14="http://schemas.microsoft.com/office/drawing/2010/main" val="0"/>
                              </a:ext>
                            </a:extLst>
                          </a:blip>
                          <a:srcRect b="11630"/>
                          <a:stretch>
                            <a:fillRect/>
                          </a:stretch>
                        </pic:blipFill>
                        <pic:spPr bwMode="auto">
                          <a:xfrm>
                            <a:off x="1513" y="7334"/>
                            <a:ext cx="9568" cy="3117"/>
                          </a:xfrm>
                          <a:prstGeom prst="rect">
                            <a:avLst/>
                          </a:prstGeom>
                          <a:noFill/>
                          <a:extLst>
                            <a:ext uri="{909E8E84-426E-40DD-AFC4-6F175D3DCCD1}">
                              <a14:hiddenFill xmlns:a14="http://schemas.microsoft.com/office/drawing/2010/main">
                                <a:solidFill>
                                  <a:srgbClr val="FFFFFF"/>
                                </a:solidFill>
                              </a14:hiddenFill>
                            </a:ext>
                          </a:extLst>
                        </pic:spPr>
                      </pic:pic>
                      <wps:wsp>
                        <wps:cNvPr id="24" name="docshape1956"/>
                        <wps:cNvSpPr>
                          <a:spLocks/>
                        </wps:cNvSpPr>
                        <wps:spPr bwMode="auto">
                          <a:xfrm>
                            <a:off x="1765" y="11667"/>
                            <a:ext cx="6109" cy="199"/>
                          </a:xfrm>
                          <a:custGeom>
                            <a:avLst/>
                            <a:gdLst>
                              <a:gd name="T0" fmla="*/ 28 w 6109"/>
                              <a:gd name="T1" fmla="*/ 11667 h 199"/>
                              <a:gd name="T2" fmla="*/ 0 w 6109"/>
                              <a:gd name="T3" fmla="*/ 11667 h 199"/>
                              <a:gd name="T4" fmla="*/ 0 w 6109"/>
                              <a:gd name="T5" fmla="*/ 11866 h 199"/>
                              <a:gd name="T6" fmla="*/ 28 w 6109"/>
                              <a:gd name="T7" fmla="*/ 11866 h 199"/>
                              <a:gd name="T8" fmla="*/ 28 w 6109"/>
                              <a:gd name="T9" fmla="*/ 11667 h 199"/>
                              <a:gd name="T10" fmla="*/ 402 w 6109"/>
                              <a:gd name="T11" fmla="*/ 11667 h 199"/>
                              <a:gd name="T12" fmla="*/ 380 w 6109"/>
                              <a:gd name="T13" fmla="*/ 11667 h 199"/>
                              <a:gd name="T14" fmla="*/ 380 w 6109"/>
                              <a:gd name="T15" fmla="*/ 11866 h 199"/>
                              <a:gd name="T16" fmla="*/ 402 w 6109"/>
                              <a:gd name="T17" fmla="*/ 11866 h 199"/>
                              <a:gd name="T18" fmla="*/ 402 w 6109"/>
                              <a:gd name="T19" fmla="*/ 11667 h 199"/>
                              <a:gd name="T20" fmla="*/ 5989 w 6109"/>
                              <a:gd name="T21" fmla="*/ 11674 h 199"/>
                              <a:gd name="T22" fmla="*/ 5946 w 6109"/>
                              <a:gd name="T23" fmla="*/ 11674 h 199"/>
                              <a:gd name="T24" fmla="*/ 5946 w 6109"/>
                              <a:gd name="T25" fmla="*/ 11806 h 199"/>
                              <a:gd name="T26" fmla="*/ 5989 w 6109"/>
                              <a:gd name="T27" fmla="*/ 11806 h 199"/>
                              <a:gd name="T28" fmla="*/ 5989 w 6109"/>
                              <a:gd name="T29" fmla="*/ 11674 h 199"/>
                              <a:gd name="T30" fmla="*/ 6108 w 6109"/>
                              <a:gd name="T31" fmla="*/ 11667 h 199"/>
                              <a:gd name="T32" fmla="*/ 5993 w 6109"/>
                              <a:gd name="T33" fmla="*/ 11667 h 199"/>
                              <a:gd name="T34" fmla="*/ 5993 w 6109"/>
                              <a:gd name="T35" fmla="*/ 11866 h 199"/>
                              <a:gd name="T36" fmla="*/ 6108 w 6109"/>
                              <a:gd name="T37" fmla="*/ 11866 h 199"/>
                              <a:gd name="T38" fmla="*/ 6108 w 6109"/>
                              <a:gd name="T39" fmla="*/ 11667 h 199"/>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6109" h="199">
                                <a:moveTo>
                                  <a:pt x="28" y="0"/>
                                </a:moveTo>
                                <a:lnTo>
                                  <a:pt x="0" y="0"/>
                                </a:lnTo>
                                <a:lnTo>
                                  <a:pt x="0" y="199"/>
                                </a:lnTo>
                                <a:lnTo>
                                  <a:pt x="28" y="199"/>
                                </a:lnTo>
                                <a:lnTo>
                                  <a:pt x="28" y="0"/>
                                </a:lnTo>
                                <a:close/>
                                <a:moveTo>
                                  <a:pt x="402" y="0"/>
                                </a:moveTo>
                                <a:lnTo>
                                  <a:pt x="380" y="0"/>
                                </a:lnTo>
                                <a:lnTo>
                                  <a:pt x="380" y="199"/>
                                </a:lnTo>
                                <a:lnTo>
                                  <a:pt x="402" y="199"/>
                                </a:lnTo>
                                <a:lnTo>
                                  <a:pt x="402" y="0"/>
                                </a:lnTo>
                                <a:close/>
                                <a:moveTo>
                                  <a:pt x="5989" y="7"/>
                                </a:moveTo>
                                <a:lnTo>
                                  <a:pt x="5946" y="7"/>
                                </a:lnTo>
                                <a:lnTo>
                                  <a:pt x="5946" y="139"/>
                                </a:lnTo>
                                <a:lnTo>
                                  <a:pt x="5989" y="139"/>
                                </a:lnTo>
                                <a:lnTo>
                                  <a:pt x="5989" y="7"/>
                                </a:lnTo>
                                <a:close/>
                                <a:moveTo>
                                  <a:pt x="6108" y="0"/>
                                </a:moveTo>
                                <a:lnTo>
                                  <a:pt x="5993" y="0"/>
                                </a:lnTo>
                                <a:lnTo>
                                  <a:pt x="5993" y="199"/>
                                </a:lnTo>
                                <a:lnTo>
                                  <a:pt x="6108" y="199"/>
                                </a:lnTo>
                                <a:lnTo>
                                  <a:pt x="6108" y="0"/>
                                </a:lnTo>
                                <a:close/>
                              </a:path>
                            </a:pathLst>
                          </a:custGeom>
                          <a:solidFill>
                            <a:srgbClr val="E8F0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018066" id="docshapegroup1954" o:spid="_x0000_s1026" style="position:absolute;margin-left:1in;margin-top:23.15pt;width:482pt;height:246.25pt;z-index:-251539968;mso-wrap-distance-left:0;mso-wrap-distance-right:0;mso-position-horizontal-relative:page" coordorigin="1513,7334" coordsize="9568,45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">
                <v:shape id="docshape1955" o:spid="_x0000_s1027" type="#_x0000_t75" style="position:absolute;left:1513;top:7334;width:9568;height:3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">
                  <v:imagedata r:id="rId134" o:title="" cropbottom="7622f"/>
                </v:shape>
                <v:shape id="docshape1956" o:spid="_x0000_s1028" style="position:absolute;left:1765;top:11667;width:6109;height:199;visibility:visible;mso-wrap-style:square;v-text-anchor:top" coordsize="6109,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" path="m28,l,,,199r28,l28,xm402,l380,r,199l402,199,402,xm5989,7r-43,l5946,139r43,l5989,7xm6108,l5993,r,199l6108,199,6108,xe" fillcolor="#e8f0ed" stroked="f">
                  <v:path arrowok="t" o:connecttype="custom" o:connectlocs="28,11667;0,11667;0,11866;28,11866;28,11667;402,11667;380,11667;380,11866;402,11866;402,11667;5989,11674;5946,11674;5946,11806;5989,11806;5989,11674;6108,11667;5993,11667;5993,11866;6108,11866;6108,11667" o:connectangles="0,0,0,0,0,0,0,0,0,0,0,0,0,0,0,0,0,0,0,0"/>
                </v:shape>
                <w10:wrap type="topAndBottom" anchorx="page"/>
              </v:group>
            </w:pict>
          </mc:Fallback>
        </mc:AlternateContent>
      </w:r>
    </w:p>
    <w:p w:rsidR="000024F8" w:rsidRPr="00E71CC5" w:rsidRDefault="000024F8">
      <w:pPr>
        <w:jc w:val="center"/>
        <w:rPr>
          <w:sz w:val="24"/>
          <w:szCs w:val="24"/>
        </w:rPr>
        <w:sectPr w:rsidR="000024F8" w:rsidRPr="00E71CC5">
          <w:type w:val="continuous"/>
          <w:pgSz w:w="11900" w:h="16490"/>
          <w:pgMar w:top="920" w:right="220" w:bottom="280" w:left="260" w:header="720" w:footer="720" w:gutter="0"/>
          <w:cols w:space="720"/>
        </w:sectPr>
      </w:pPr>
    </w:p>
    <w:p w:rsidR="000024F8" w:rsidRPr="00E71CC5" w:rsidRDefault="000024F8">
      <w:pPr>
        <w:pStyle w:val="Corpotesto"/>
        <w:rPr>
          <w:sz w:val="24"/>
          <w:szCs w:val="24"/>
        </w:rPr>
      </w:pPr>
    </w:p>
    <w:p w:rsidR="000024F8" w:rsidRPr="00E71CC5" w:rsidRDefault="000024F8" w:rsidP="00912DCD">
      <w:pPr>
        <w:pStyle w:val="Corpotesto"/>
        <w:jc w:val="center"/>
        <w:rPr>
          <w:sz w:val="24"/>
          <w:szCs w:val="24"/>
        </w:rPr>
      </w:pPr>
    </w:p>
    <w:p w:rsidR="000024F8" w:rsidRPr="00E71CC5" w:rsidRDefault="000024F8" w:rsidP="00912DCD">
      <w:pPr>
        <w:pStyle w:val="Corpotesto"/>
        <w:spacing w:before="9"/>
        <w:jc w:val="center"/>
        <w:rPr>
          <w:sz w:val="24"/>
          <w:szCs w:val="24"/>
        </w:rPr>
      </w:pPr>
    </w:p>
    <w:p w:rsidR="000024F8" w:rsidRPr="00E71CC5" w:rsidRDefault="001D4375" w:rsidP="00912DCD">
      <w:pPr>
        <w:tabs>
          <w:tab w:val="left" w:pos="2331"/>
          <w:tab w:val="left" w:pos="4675"/>
          <w:tab w:val="left" w:pos="5117"/>
          <w:tab w:val="left" w:pos="6776"/>
          <w:tab w:val="left" w:pos="7596"/>
          <w:tab w:val="left" w:pos="8787"/>
        </w:tabs>
        <w:spacing w:line="213" w:lineRule="auto"/>
        <w:ind w:left="845" w:right="908" w:hanging="1"/>
        <w:jc w:val="center"/>
        <w:rPr>
          <w:b/>
          <w:sz w:val="24"/>
          <w:szCs w:val="24"/>
        </w:rPr>
      </w:pPr>
      <w:r w:rsidRPr="00E71CC5">
        <w:rPr>
          <w:b/>
          <w:spacing w:val="-2"/>
          <w:sz w:val="24"/>
          <w:szCs w:val="24"/>
        </w:rPr>
        <w:t>EVENTIIDROGEOLOGICI</w:t>
      </w:r>
      <w:r w:rsidRPr="00E71CC5">
        <w:rPr>
          <w:b/>
          <w:spacing w:val="-10"/>
          <w:sz w:val="24"/>
          <w:szCs w:val="24"/>
        </w:rPr>
        <w:t>E</w:t>
      </w:r>
      <w:r w:rsidRPr="00E71CC5">
        <w:rPr>
          <w:b/>
          <w:spacing w:val="-2"/>
          <w:sz w:val="24"/>
          <w:szCs w:val="24"/>
        </w:rPr>
        <w:t>CRITICITA'</w:t>
      </w:r>
      <w:r w:rsidRPr="00E71CC5">
        <w:rPr>
          <w:b/>
          <w:spacing w:val="-4"/>
          <w:sz w:val="24"/>
          <w:szCs w:val="24"/>
        </w:rPr>
        <w:t>CHE</w:t>
      </w:r>
      <w:r w:rsidR="00912DCD" w:rsidRPr="00E71CC5">
        <w:rPr>
          <w:b/>
          <w:sz w:val="24"/>
          <w:szCs w:val="24"/>
        </w:rPr>
        <w:t xml:space="preserve"> H</w:t>
      </w:r>
      <w:r w:rsidRPr="00E71CC5">
        <w:rPr>
          <w:b/>
          <w:spacing w:val="-2"/>
          <w:sz w:val="24"/>
          <w:szCs w:val="24"/>
        </w:rPr>
        <w:t>ANNO</w:t>
      </w:r>
      <w:r w:rsidRPr="00E71CC5">
        <w:rPr>
          <w:b/>
          <w:spacing w:val="-2"/>
          <w:w w:val="90"/>
          <w:sz w:val="24"/>
          <w:szCs w:val="24"/>
        </w:rPr>
        <w:t xml:space="preserve">INTERESSATO </w:t>
      </w:r>
      <w:r w:rsidRPr="00E71CC5">
        <w:rPr>
          <w:b/>
          <w:spacing w:val="-6"/>
          <w:sz w:val="24"/>
          <w:szCs w:val="24"/>
        </w:rPr>
        <w:t>ILTERRITORIOCOMUNALE</w:t>
      </w:r>
    </w:p>
    <w:p w:rsidR="000024F8" w:rsidRPr="00E71CC5" w:rsidRDefault="00B75C11">
      <w:pPr>
        <w:pStyle w:val="Corpotesto"/>
        <w:spacing w:before="10"/>
        <w:rPr>
          <w:b/>
          <w:sz w:val="24"/>
          <w:szCs w:val="24"/>
        </w:rPr>
      </w:pPr>
      <w:r>
        <w:rPr>
          <w:noProof/>
          <w:sz w:val="24"/>
          <w:szCs w:val="24"/>
          <w:lang w:eastAsia="it-IT"/>
        </w:rPr>
        <mc:AlternateContent>
          <mc:Choice Requires="wpg">
            <w:drawing>
              <wp:anchor distT="0" distB="0" distL="0" distR="0" simplePos="0" relativeHeight="251777536" behindDoc="1" locked="0" layoutInCell="1" allowOverlap="1">
                <wp:simplePos x="0" y="0"/>
                <wp:positionH relativeFrom="page">
                  <wp:posOffset>3756660</wp:posOffset>
                </wp:positionH>
                <wp:positionV relativeFrom="paragraph">
                  <wp:posOffset>501650</wp:posOffset>
                </wp:positionV>
                <wp:extent cx="2963545" cy="1774825"/>
                <wp:effectExtent l="0" t="19050" r="0" b="0"/>
                <wp:wrapTopAndBottom/>
                <wp:docPr id="21" name="Grup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3545" cy="1774825"/>
                          <a:chOff x="5900" y="1177"/>
                          <a:chExt cx="4667" cy="2795"/>
                        </a:xfrm>
                      </wpg:grpSpPr>
                      <pic:pic xmlns:pic="http://schemas.openxmlformats.org/drawingml/2006/picture">
                        <pic:nvPicPr>
                          <pic:cNvPr id="800205933" name="docshape2077"/>
                          <pic:cNvPicPr>
                            <a:picLocks noChangeAspect="1" noChangeArrowheads="1"/>
                          </pic:cNvPicPr>
                        </pic:nvPicPr>
                        <pic:blipFill>
                          <a:blip r:embed="rId135"/>
                          <a:srcRect/>
                          <a:stretch>
                            <a:fillRect/>
                          </a:stretch>
                        </pic:blipFill>
                        <pic:spPr bwMode="auto">
                          <a:xfrm>
                            <a:off x="5900" y="1176"/>
                            <a:ext cx="4667" cy="2596"/>
                          </a:xfrm>
                          <a:prstGeom prst="rect">
                            <a:avLst/>
                          </a:prstGeom>
                          <a:noFill/>
                          <a:ln>
                            <a:noFill/>
                          </a:ln>
                        </pic:spPr>
                      </pic:pic>
                      <wps:wsp>
                        <wps:cNvPr id="214026874" name="docshape2078"/>
                        <wps:cNvSpPr>
                          <a:spLocks noChangeArrowheads="1"/>
                        </wps:cNvSpPr>
                        <wps:spPr bwMode="auto">
                          <a:xfrm>
                            <a:off x="7629" y="3731"/>
                            <a:ext cx="80" cy="240"/>
                          </a:xfrm>
                          <a:prstGeom prst="rect">
                            <a:avLst/>
                          </a:prstGeom>
                          <a:solidFill>
                            <a:srgbClr val="EBF2EF"/>
                          </a:solidFill>
                          <a:ln>
                            <a:noFill/>
                          </a:ln>
                        </wps:spPr>
                        <wps:bodyPr rot="0" vert="horz" wrap="square" lIns="91440" tIns="45720" rIns="91440" bIns="45720" anchor="t" anchorCtr="0" upright="1">
                          <a:noAutofit/>
                        </wps:bodyPr>
                      </wps:wsp>
                      <wps:wsp>
                        <wps:cNvPr id="1236196478" name="docshape2079"/>
                        <wps:cNvSpPr txBox="1">
                          <a:spLocks noChangeArrowheads="1"/>
                        </wps:cNvSpPr>
                        <wps:spPr bwMode="auto">
                          <a:xfrm>
                            <a:off x="5900" y="1176"/>
                            <a:ext cx="4667" cy="2795"/>
                          </a:xfrm>
                          <a:prstGeom prst="rect">
                            <a:avLst/>
                          </a:prstGeom>
                          <a:noFill/>
                          <a:ln>
                            <a:noFill/>
                          </a:ln>
                        </wps:spPr>
                        <wps:txbx>
                          <w:txbxContent>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spacing w:before="7"/>
                                <w:rPr>
                                  <w:b/>
                                  <w:sz w:val="23"/>
                                </w:rPr>
                              </w:pPr>
                            </w:p>
                            <w:p w:rsidR="000024F8" w:rsidRDefault="001D4375">
                              <w:pPr>
                                <w:ind w:left="76"/>
                                <w:rPr>
                                  <w:i/>
                                  <w:sz w:val="18"/>
                                </w:rPr>
                              </w:pPr>
                              <w:r>
                                <w:rPr>
                                  <w:i/>
                                  <w:color w:val="595E6B"/>
                                  <w:sz w:val="18"/>
                                </w:rPr>
                                <w:t xml:space="preserve">Fiume </w:t>
                              </w:r>
                              <w:r>
                                <w:rPr>
                                  <w:i/>
                                  <w:color w:val="6D7582"/>
                                  <w:sz w:val="18"/>
                                </w:rPr>
                                <w:t>Di</w:t>
                              </w:r>
                              <w:r w:rsidR="00912DCD">
                                <w:rPr>
                                  <w:i/>
                                  <w:color w:val="6D7582"/>
                                  <w:sz w:val="18"/>
                                </w:rPr>
                                <w:t>ttaino</w:t>
                              </w:r>
                              <w:r>
                                <w:rPr>
                                  <w:i/>
                                  <w:color w:val="6D7582"/>
                                  <w:sz w:val="18"/>
                                </w:rPr>
                                <w:t>13</w:t>
                              </w:r>
                              <w:r>
                                <w:rPr>
                                  <w:i/>
                                  <w:color w:val="9AA1B3"/>
                                  <w:sz w:val="18"/>
                                </w:rPr>
                                <w:t>/</w:t>
                              </w:r>
                              <w:r>
                                <w:rPr>
                                  <w:i/>
                                  <w:color w:val="6D7582"/>
                                  <w:sz w:val="18"/>
                                </w:rPr>
                                <w:t>0</w:t>
                              </w:r>
                              <w:r w:rsidR="00912DCD">
                                <w:rPr>
                                  <w:i/>
                                  <w:color w:val="6D7582"/>
                                  <w:sz w:val="18"/>
                                </w:rPr>
                                <w:t>1/</w:t>
                              </w:r>
                              <w:r>
                                <w:rPr>
                                  <w:i/>
                                  <w:color w:val="6D7582"/>
                                  <w:sz w:val="18"/>
                                </w:rPr>
                                <w:t>2009</w:t>
                              </w:r>
                              <w:r w:rsidR="00912DCD">
                                <w:rPr>
                                  <w:color w:val="BC64DD"/>
                                  <w:sz w:val="18"/>
                                </w:rPr>
                                <w:t>–</w:t>
                              </w:r>
                              <w:r>
                                <w:rPr>
                                  <w:i/>
                                  <w:color w:val="828A9A"/>
                                  <w:sz w:val="18"/>
                                </w:rPr>
                                <w:t>C</w:t>
                              </w:r>
                              <w:r w:rsidR="00912DCD">
                                <w:rPr>
                                  <w:i/>
                                  <w:color w:val="828A9A"/>
                                  <w:sz w:val="18"/>
                                </w:rPr>
                                <w:t>/</w:t>
                              </w:r>
                              <w:r>
                                <w:rPr>
                                  <w:i/>
                                  <w:color w:val="828A9A"/>
                                  <w:sz w:val="18"/>
                                </w:rPr>
                                <w:t>da</w:t>
                              </w:r>
                              <w:r>
                                <w:rPr>
                                  <w:i/>
                                  <w:color w:val="6D7582"/>
                                  <w:spacing w:val="-2"/>
                                  <w:sz w:val="18"/>
                                </w:rPr>
                                <w:t>Cucco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21" o:spid="_x0000_s1133" style="position:absolute;margin-left:295.8pt;margin-top:39.5pt;width:233.35pt;height:139.75pt;z-index:-251538944;mso-wrap-distance-left:0;mso-wrap-distance-right:0;mso-position-horizontal-relative:page" coordorigin="5900,1177" coordsize="4667,2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">
                <v:shape id="docshape2077" o:spid="_x0000_s1134" type="#_x0000_t75" style="position:absolute;left:5900;top:1176;width:4667;height:2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">
                  <v:imagedata r:id="rId136" o:title=""/>
                </v:shape>
                <v:rect id="docshape2078" o:spid="_x0000_s1135" style="position:absolute;left:7629;top:3731;width:8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" fillcolor="#ebf2ef" stroked="f"/>
                <v:shape id="docshape2079" o:spid="_x0000_s1136" type="#_x0000_t202" style="position:absolute;left:5900;top:1176;width:4667;height:2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" filled="f" stroked="f">
                  <v:textbox inset="0,0,0,0">
                    <w:txbxContent>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rPr>
                            <w:b/>
                            <w:sz w:val="20"/>
                          </w:rPr>
                        </w:pPr>
                      </w:p>
                      <w:p w:rsidR="000024F8" w:rsidRDefault="000024F8">
                        <w:pPr>
                          <w:spacing w:before="7"/>
                          <w:rPr>
                            <w:b/>
                            <w:sz w:val="23"/>
                          </w:rPr>
                        </w:pPr>
                      </w:p>
                      <w:p w:rsidR="000024F8" w:rsidRDefault="001D4375">
                        <w:pPr>
                          <w:ind w:left="76"/>
                          <w:rPr>
                            <w:i/>
                            <w:sz w:val="18"/>
                          </w:rPr>
                        </w:pPr>
                        <w:r>
                          <w:rPr>
                            <w:i/>
                            <w:color w:val="595E6B"/>
                            <w:sz w:val="18"/>
                          </w:rPr>
                          <w:t xml:space="preserve">Fiume </w:t>
                        </w:r>
                        <w:r>
                          <w:rPr>
                            <w:i/>
                            <w:color w:val="6D7582"/>
                            <w:sz w:val="18"/>
                          </w:rPr>
                          <w:t>Di</w:t>
                        </w:r>
                        <w:r w:rsidR="00912DCD">
                          <w:rPr>
                            <w:i/>
                            <w:color w:val="6D7582"/>
                            <w:sz w:val="18"/>
                          </w:rPr>
                          <w:t>ttaino</w:t>
                        </w:r>
                        <w:r>
                          <w:rPr>
                            <w:i/>
                            <w:color w:val="6D7582"/>
                            <w:sz w:val="18"/>
                          </w:rPr>
                          <w:t>13</w:t>
                        </w:r>
                        <w:r>
                          <w:rPr>
                            <w:i/>
                            <w:color w:val="9AA1B3"/>
                            <w:sz w:val="18"/>
                          </w:rPr>
                          <w:t>/</w:t>
                        </w:r>
                        <w:r>
                          <w:rPr>
                            <w:i/>
                            <w:color w:val="6D7582"/>
                            <w:sz w:val="18"/>
                          </w:rPr>
                          <w:t>0</w:t>
                        </w:r>
                        <w:r w:rsidR="00912DCD">
                          <w:rPr>
                            <w:i/>
                            <w:color w:val="6D7582"/>
                            <w:sz w:val="18"/>
                          </w:rPr>
                          <w:t>1/</w:t>
                        </w:r>
                        <w:r>
                          <w:rPr>
                            <w:i/>
                            <w:color w:val="6D7582"/>
                            <w:sz w:val="18"/>
                          </w:rPr>
                          <w:t>2009</w:t>
                        </w:r>
                        <w:r w:rsidR="00912DCD">
                          <w:rPr>
                            <w:color w:val="BC64DD"/>
                            <w:sz w:val="18"/>
                          </w:rPr>
                          <w:t>–</w:t>
                        </w:r>
                        <w:r>
                          <w:rPr>
                            <w:i/>
                            <w:color w:val="828A9A"/>
                            <w:sz w:val="18"/>
                          </w:rPr>
                          <w:t>C</w:t>
                        </w:r>
                        <w:r w:rsidR="00912DCD">
                          <w:rPr>
                            <w:i/>
                            <w:color w:val="828A9A"/>
                            <w:sz w:val="18"/>
                          </w:rPr>
                          <w:t>/</w:t>
                        </w:r>
                        <w:r>
                          <w:rPr>
                            <w:i/>
                            <w:color w:val="828A9A"/>
                            <w:sz w:val="18"/>
                          </w:rPr>
                          <w:t>da</w:t>
                        </w:r>
                        <w:r>
                          <w:rPr>
                            <w:i/>
                            <w:color w:val="6D7582"/>
                            <w:spacing w:val="-2"/>
                            <w:sz w:val="18"/>
                          </w:rPr>
                          <w:t>Cucco</w:t>
                        </w:r>
                      </w:p>
                    </w:txbxContent>
                  </v:textbox>
                </v:shape>
                <w10:wrap type="topAndBottom" anchorx="page"/>
              </v:group>
            </w:pict>
          </mc:Fallback>
        </mc:AlternateContent>
      </w:r>
      <w:r w:rsidR="00912DCD" w:rsidRPr="00E71CC5">
        <w:rPr>
          <w:noProof/>
          <w:sz w:val="24"/>
          <w:szCs w:val="24"/>
          <w:lang w:eastAsia="it-IT"/>
        </w:rPr>
        <w:drawing>
          <wp:anchor distT="0" distB="0" distL="0" distR="0" simplePos="0" relativeHeight="251481600" behindDoc="0" locked="0" layoutInCell="1" allowOverlap="1">
            <wp:simplePos x="0" y="0"/>
            <wp:positionH relativeFrom="page">
              <wp:posOffset>673302</wp:posOffset>
            </wp:positionH>
            <wp:positionV relativeFrom="paragraph">
              <wp:posOffset>175050</wp:posOffset>
            </wp:positionV>
            <wp:extent cx="2900109" cy="2331720"/>
            <wp:effectExtent l="0" t="0" r="0" b="0"/>
            <wp:wrapTopAndBottom/>
            <wp:docPr id="269" name="image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2.jpeg"/>
                    <pic:cNvPicPr/>
                  </pic:nvPicPr>
                  <pic:blipFill>
                    <a:blip r:embed="rId137" cstate="print"/>
                    <a:stretch>
                      <a:fillRect/>
                    </a:stretch>
                  </pic:blipFill>
                  <pic:spPr>
                    <a:xfrm>
                      <a:off x="0" y="0"/>
                      <a:ext cx="2900109" cy="2331720"/>
                    </a:xfrm>
                    <a:prstGeom prst="rect">
                      <a:avLst/>
                    </a:prstGeom>
                  </pic:spPr>
                </pic:pic>
              </a:graphicData>
            </a:graphic>
          </wp:anchor>
        </w:drawing>
      </w:r>
    </w:p>
    <w:p w:rsidR="000024F8" w:rsidRPr="00E71CC5" w:rsidRDefault="00B75C11">
      <w:pPr>
        <w:pStyle w:val="Corpotesto"/>
        <w:spacing w:before="6"/>
        <w:rPr>
          <w:b/>
          <w:sz w:val="24"/>
          <w:szCs w:val="24"/>
        </w:rPr>
      </w:pPr>
      <w:r>
        <w:rPr>
          <w:noProof/>
          <w:sz w:val="24"/>
          <w:szCs w:val="24"/>
          <w:lang w:eastAsia="it-IT"/>
        </w:rPr>
        <mc:AlternateContent>
          <mc:Choice Requires="wpg">
            <w:drawing>
              <wp:anchor distT="0" distB="0" distL="0" distR="0" simplePos="0" relativeHeight="251778560" behindDoc="1" locked="0" layoutInCell="1" allowOverlap="1">
                <wp:simplePos x="0" y="0"/>
                <wp:positionH relativeFrom="page">
                  <wp:posOffset>675640</wp:posOffset>
                </wp:positionH>
                <wp:positionV relativeFrom="paragraph">
                  <wp:posOffset>2576830</wp:posOffset>
                </wp:positionV>
                <wp:extent cx="6224270" cy="2397760"/>
                <wp:effectExtent l="0" t="0" r="0" b="0"/>
                <wp:wrapTopAndBottom/>
                <wp:docPr id="16" name="docshapegroup20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4270" cy="2397760"/>
                          <a:chOff x="1063" y="4312"/>
                          <a:chExt cx="9802" cy="3776"/>
                        </a:xfrm>
                      </wpg:grpSpPr>
                      <pic:pic xmlns:pic="http://schemas.openxmlformats.org/drawingml/2006/picture">
                        <pic:nvPicPr>
                          <pic:cNvPr id="17" name="docshape208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1081" y="4312"/>
                            <a:ext cx="9551" cy="3576"/>
                          </a:xfrm>
                          <a:prstGeom prst="rect">
                            <a:avLst/>
                          </a:prstGeom>
                          <a:noFill/>
                          <a:extLst>
                            <a:ext uri="{909E8E84-426E-40DD-AFC4-6F175D3DCCD1}">
                              <a14:hiddenFill xmlns:a14="http://schemas.microsoft.com/office/drawing/2010/main">
                                <a:solidFill>
                                  <a:srgbClr val="FFFFFF"/>
                                </a:solidFill>
                              </a14:hiddenFill>
                            </a:ext>
                          </a:extLst>
                        </pic:spPr>
                      </pic:pic>
                      <wps:wsp>
                        <wps:cNvPr id="18" name="docshape2082"/>
                        <wps:cNvSpPr>
                          <a:spLocks/>
                        </wps:cNvSpPr>
                        <wps:spPr bwMode="auto">
                          <a:xfrm>
                            <a:off x="2724" y="7805"/>
                            <a:ext cx="4936" cy="276"/>
                          </a:xfrm>
                          <a:custGeom>
                            <a:avLst/>
                            <a:gdLst>
                              <a:gd name="T0" fmla="*/ 72 w 4936"/>
                              <a:gd name="T1" fmla="*/ 7805 h 276"/>
                              <a:gd name="T2" fmla="*/ 0 w 4936"/>
                              <a:gd name="T3" fmla="*/ 7805 h 276"/>
                              <a:gd name="T4" fmla="*/ 0 w 4936"/>
                              <a:gd name="T5" fmla="*/ 8045 h 276"/>
                              <a:gd name="T6" fmla="*/ 72 w 4936"/>
                              <a:gd name="T7" fmla="*/ 8045 h 276"/>
                              <a:gd name="T8" fmla="*/ 72 w 4936"/>
                              <a:gd name="T9" fmla="*/ 7805 h 276"/>
                              <a:gd name="T10" fmla="*/ 4675 w 4936"/>
                              <a:gd name="T11" fmla="*/ 7911 h 276"/>
                              <a:gd name="T12" fmla="*/ 4646 w 4936"/>
                              <a:gd name="T13" fmla="*/ 7911 h 276"/>
                              <a:gd name="T14" fmla="*/ 4646 w 4936"/>
                              <a:gd name="T15" fmla="*/ 8004 h 276"/>
                              <a:gd name="T16" fmla="*/ 4675 w 4936"/>
                              <a:gd name="T17" fmla="*/ 8004 h 276"/>
                              <a:gd name="T18" fmla="*/ 4675 w 4936"/>
                              <a:gd name="T19" fmla="*/ 7911 h 276"/>
                              <a:gd name="T20" fmla="*/ 4935 w 4936"/>
                              <a:gd name="T21" fmla="*/ 7841 h 276"/>
                              <a:gd name="T22" fmla="*/ 4856 w 4936"/>
                              <a:gd name="T23" fmla="*/ 7841 h 276"/>
                              <a:gd name="T24" fmla="*/ 4856 w 4936"/>
                              <a:gd name="T25" fmla="*/ 8081 h 276"/>
                              <a:gd name="T26" fmla="*/ 4935 w 4936"/>
                              <a:gd name="T27" fmla="*/ 8081 h 276"/>
                              <a:gd name="T28" fmla="*/ 4935 w 4936"/>
                              <a:gd name="T29" fmla="*/ 7841 h 27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4936" h="276">
                                <a:moveTo>
                                  <a:pt x="72" y="0"/>
                                </a:moveTo>
                                <a:lnTo>
                                  <a:pt x="0" y="0"/>
                                </a:lnTo>
                                <a:lnTo>
                                  <a:pt x="0" y="240"/>
                                </a:lnTo>
                                <a:lnTo>
                                  <a:pt x="72" y="240"/>
                                </a:lnTo>
                                <a:lnTo>
                                  <a:pt x="72" y="0"/>
                                </a:lnTo>
                                <a:close/>
                                <a:moveTo>
                                  <a:pt x="4675" y="106"/>
                                </a:moveTo>
                                <a:lnTo>
                                  <a:pt x="4646" y="106"/>
                                </a:lnTo>
                                <a:lnTo>
                                  <a:pt x="4646" y="199"/>
                                </a:lnTo>
                                <a:lnTo>
                                  <a:pt x="4675" y="199"/>
                                </a:lnTo>
                                <a:lnTo>
                                  <a:pt x="4675" y="106"/>
                                </a:lnTo>
                                <a:close/>
                                <a:moveTo>
                                  <a:pt x="4935" y="36"/>
                                </a:moveTo>
                                <a:lnTo>
                                  <a:pt x="4856" y="36"/>
                                </a:lnTo>
                                <a:lnTo>
                                  <a:pt x="4856" y="276"/>
                                </a:lnTo>
                                <a:lnTo>
                                  <a:pt x="4935" y="276"/>
                                </a:lnTo>
                                <a:lnTo>
                                  <a:pt x="4935" y="36"/>
                                </a:lnTo>
                                <a:close/>
                              </a:path>
                            </a:pathLst>
                          </a:custGeom>
                          <a:solidFill>
                            <a:srgbClr val="EBF2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docshape2083"/>
                        <wps:cNvSpPr txBox="1">
                          <a:spLocks noChangeArrowheads="1"/>
                        </wps:cNvSpPr>
                        <wps:spPr bwMode="auto">
                          <a:xfrm>
                            <a:off x="1063" y="7829"/>
                            <a:ext cx="4515"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912DCD">
                              <w:pPr>
                                <w:spacing w:line="200" w:lineRule="exact"/>
                                <w:rPr>
                                  <w:i/>
                                  <w:sz w:val="18"/>
                                </w:rPr>
                              </w:pPr>
                              <w:r>
                                <w:rPr>
                                  <w:i/>
                                  <w:color w:val="6D7582"/>
                                  <w:sz w:val="18"/>
                                </w:rPr>
                                <w:t>Fiume Dittaino13/</w:t>
                              </w:r>
                              <w:r>
                                <w:rPr>
                                  <w:i/>
                                  <w:color w:val="828A9A"/>
                                  <w:sz w:val="18"/>
                                </w:rPr>
                                <w:t>01/2009</w:t>
                              </w:r>
                              <w:r>
                                <w:rPr>
                                  <w:i/>
                                  <w:color w:val="1C9EE8"/>
                                  <w:sz w:val="18"/>
                                </w:rPr>
                                <w:t>-</w:t>
                              </w:r>
                              <w:r>
                                <w:rPr>
                                  <w:i/>
                                  <w:color w:val="595E6B"/>
                                  <w:sz w:val="18"/>
                                </w:rPr>
                                <w:t>Allagam</w:t>
                              </w:r>
                              <w:r>
                                <w:rPr>
                                  <w:i/>
                                  <w:color w:val="828A9A"/>
                                  <w:sz w:val="18"/>
                                </w:rPr>
                                <w:t>e</w:t>
                              </w:r>
                              <w:r>
                                <w:rPr>
                                  <w:i/>
                                  <w:color w:val="595E6B"/>
                                  <w:sz w:val="18"/>
                                </w:rPr>
                                <w:t>ntot</w:t>
                              </w:r>
                              <w:r>
                                <w:rPr>
                                  <w:i/>
                                  <w:color w:val="828A9A"/>
                                  <w:sz w:val="18"/>
                                </w:rPr>
                                <w:t>erreno</w:t>
                              </w:r>
                              <w:r>
                                <w:rPr>
                                  <w:i/>
                                  <w:color w:val="A88EB3"/>
                                  <w:sz w:val="18"/>
                                </w:rPr>
                                <w:t>.</w:t>
                              </w:r>
                              <w:r>
                                <w:rPr>
                                  <w:i/>
                                  <w:color w:val="828A9A"/>
                                  <w:sz w:val="18"/>
                                </w:rPr>
                                <w:t>C/d</w:t>
                              </w:r>
                              <w:r>
                                <w:rPr>
                                  <w:i/>
                                  <w:color w:val="595E6B"/>
                                  <w:sz w:val="18"/>
                                </w:rPr>
                                <w:t>a</w:t>
                              </w:r>
                              <w:r>
                                <w:rPr>
                                  <w:i/>
                                  <w:color w:val="6D7582"/>
                                  <w:spacing w:val="-2"/>
                                  <w:sz w:val="18"/>
                                </w:rPr>
                                <w:t>Cucco</w:t>
                              </w:r>
                            </w:p>
                          </w:txbxContent>
                        </wps:txbx>
                        <wps:bodyPr rot="0" vert="horz" wrap="square" lIns="0" tIns="0" rIns="0" bIns="0" anchor="t" anchorCtr="0" upright="1">
                          <a:noAutofit/>
                        </wps:bodyPr>
                      </wps:wsp>
                      <wps:wsp>
                        <wps:cNvPr id="20" name="docshape2084"/>
                        <wps:cNvSpPr txBox="1">
                          <a:spLocks noChangeArrowheads="1"/>
                        </wps:cNvSpPr>
                        <wps:spPr bwMode="auto">
                          <a:xfrm>
                            <a:off x="5981" y="7888"/>
                            <a:ext cx="4884"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912DCD">
                              <w:pPr>
                                <w:tabs>
                                  <w:tab w:val="left" w:pos="1313"/>
                                </w:tabs>
                                <w:spacing w:line="200" w:lineRule="exact"/>
                                <w:rPr>
                                  <w:i/>
                                  <w:sz w:val="18"/>
                                </w:rPr>
                              </w:pPr>
                              <w:r>
                                <w:rPr>
                                  <w:i/>
                                  <w:color w:val="595E6B"/>
                                  <w:sz w:val="18"/>
                                </w:rPr>
                                <w:t>Fiume</w:t>
                              </w:r>
                              <w:r>
                                <w:rPr>
                                  <w:i/>
                                  <w:color w:val="595E6B"/>
                                  <w:spacing w:val="-2"/>
                                  <w:sz w:val="18"/>
                                </w:rPr>
                                <w:t>Dittaino</w:t>
                              </w:r>
                              <w:r>
                                <w:rPr>
                                  <w:i/>
                                  <w:color w:val="595E6B"/>
                                  <w:sz w:val="18"/>
                                </w:rPr>
                                <w:t xml:space="preserve"> 13</w:t>
                              </w:r>
                              <w:r>
                                <w:rPr>
                                  <w:i/>
                                  <w:color w:val="B3BCCA"/>
                                  <w:position w:val="4"/>
                                  <w:sz w:val="7"/>
                                </w:rPr>
                                <w:t>/</w:t>
                              </w:r>
                              <w:r>
                                <w:rPr>
                                  <w:i/>
                                  <w:color w:val="6D7582"/>
                                  <w:sz w:val="18"/>
                                </w:rPr>
                                <w:t>/01/</w:t>
                              </w:r>
                              <w:r>
                                <w:rPr>
                                  <w:i/>
                                  <w:color w:val="828A9A"/>
                                  <w:sz w:val="18"/>
                                </w:rPr>
                                <w:t>2009</w:t>
                              </w:r>
                              <w:r>
                                <w:rPr>
                                  <w:i/>
                                  <w:color w:val="595E6B"/>
                                  <w:sz w:val="18"/>
                                </w:rPr>
                                <w:t>Allagament</w:t>
                              </w:r>
                              <w:r>
                                <w:rPr>
                                  <w:i/>
                                  <w:color w:val="828A9A"/>
                                  <w:sz w:val="18"/>
                                </w:rPr>
                                <w:t>o</w:t>
                              </w:r>
                              <w:r>
                                <w:rPr>
                                  <w:i/>
                                  <w:color w:val="595E6B"/>
                                  <w:sz w:val="18"/>
                                </w:rPr>
                                <w:t>terreno</w:t>
                              </w:r>
                              <w:r>
                                <w:rPr>
                                  <w:i/>
                                  <w:color w:val="9AA1B3"/>
                                  <w:sz w:val="18"/>
                                </w:rPr>
                                <w:t xml:space="preserve"> C/</w:t>
                              </w:r>
                              <w:r>
                                <w:rPr>
                                  <w:i/>
                                  <w:color w:val="828A9A"/>
                                  <w:sz w:val="18"/>
                                </w:rPr>
                                <w:t>da</w:t>
                              </w:r>
                              <w:r>
                                <w:rPr>
                                  <w:i/>
                                  <w:color w:val="828A9A"/>
                                  <w:spacing w:val="-2"/>
                                  <w:sz w:val="18"/>
                                </w:rPr>
                                <w:t>C</w:t>
                              </w:r>
                              <w:r>
                                <w:rPr>
                                  <w:i/>
                                  <w:color w:val="595E6B"/>
                                  <w:spacing w:val="-2"/>
                                  <w:sz w:val="18"/>
                                </w:rPr>
                                <w:t>u</w:t>
                              </w:r>
                              <w:r>
                                <w:rPr>
                                  <w:i/>
                                  <w:color w:val="828A9A"/>
                                  <w:spacing w:val="-2"/>
                                  <w:sz w:val="18"/>
                                </w:rPr>
                                <w:t>cco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2080" o:spid="_x0000_s1137" style="position:absolute;margin-left:53.2pt;margin-top:202.9pt;width:490.1pt;height:188.8pt;z-index:-251537920;mso-wrap-distance-left:0;mso-wrap-distance-right:0;mso-position-horizontal-relative:page" coordorigin="1063,4312" coordsize="9802,37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">
                <v:shape id="docshape2081" o:spid="_x0000_s1138" type="#_x0000_t75" style="position:absolute;left:1081;top:4312;width:9551;height:3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">
                  <v:imagedata r:id="rId139" o:title=""/>
                </v:shape>
                <v:shape id="docshape2082" o:spid="_x0000_s1139" style="position:absolute;left:2724;top:7805;width:4936;height:276;visibility:visible;mso-wrap-style:square;v-text-anchor:top" coordsize="4936,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" path="m72,l,,,240r72,l72,xm4675,106r-29,l4646,199r29,l4675,106xm4935,36r-79,l4856,276r79,l4935,36xe" fillcolor="#ebf2ef" stroked="f">
                  <v:path arrowok="t" o:connecttype="custom" o:connectlocs="72,7805;0,7805;0,8045;72,8045;72,7805;4675,7911;4646,7911;4646,8004;4675,8004;4675,7911;4935,7841;4856,7841;4856,8081;4935,8081;4935,7841" o:connectangles="0,0,0,0,0,0,0,0,0,0,0,0,0,0,0"/>
                </v:shape>
                <v:shape id="docshape2083" o:spid="_x0000_s1140" type="#_x0000_t202" style="position:absolute;left:1063;top:7829;width:451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0024F8" w:rsidRDefault="00912DCD">
                        <w:pPr>
                          <w:spacing w:line="200" w:lineRule="exact"/>
                          <w:rPr>
                            <w:i/>
                            <w:sz w:val="18"/>
                          </w:rPr>
                        </w:pPr>
                        <w:r>
                          <w:rPr>
                            <w:i/>
                            <w:color w:val="6D7582"/>
                            <w:sz w:val="18"/>
                          </w:rPr>
                          <w:t>Fiume Dittaino13/</w:t>
                        </w:r>
                        <w:r>
                          <w:rPr>
                            <w:i/>
                            <w:color w:val="828A9A"/>
                            <w:sz w:val="18"/>
                          </w:rPr>
                          <w:t>01/2009</w:t>
                        </w:r>
                        <w:r>
                          <w:rPr>
                            <w:i/>
                            <w:color w:val="1C9EE8"/>
                            <w:sz w:val="18"/>
                          </w:rPr>
                          <w:t>-</w:t>
                        </w:r>
                        <w:r>
                          <w:rPr>
                            <w:i/>
                            <w:color w:val="595E6B"/>
                            <w:sz w:val="18"/>
                          </w:rPr>
                          <w:t>Allagam</w:t>
                        </w:r>
                        <w:r>
                          <w:rPr>
                            <w:i/>
                            <w:color w:val="828A9A"/>
                            <w:sz w:val="18"/>
                          </w:rPr>
                          <w:t>e</w:t>
                        </w:r>
                        <w:r>
                          <w:rPr>
                            <w:i/>
                            <w:color w:val="595E6B"/>
                            <w:sz w:val="18"/>
                          </w:rPr>
                          <w:t>ntot</w:t>
                        </w:r>
                        <w:r>
                          <w:rPr>
                            <w:i/>
                            <w:color w:val="828A9A"/>
                            <w:sz w:val="18"/>
                          </w:rPr>
                          <w:t>erreno</w:t>
                        </w:r>
                        <w:r>
                          <w:rPr>
                            <w:i/>
                            <w:color w:val="A88EB3"/>
                            <w:sz w:val="18"/>
                          </w:rPr>
                          <w:t>.</w:t>
                        </w:r>
                        <w:r>
                          <w:rPr>
                            <w:i/>
                            <w:color w:val="828A9A"/>
                            <w:sz w:val="18"/>
                          </w:rPr>
                          <w:t>C/d</w:t>
                        </w:r>
                        <w:r>
                          <w:rPr>
                            <w:i/>
                            <w:color w:val="595E6B"/>
                            <w:sz w:val="18"/>
                          </w:rPr>
                          <w:t>a</w:t>
                        </w:r>
                        <w:r>
                          <w:rPr>
                            <w:i/>
                            <w:color w:val="6D7582"/>
                            <w:spacing w:val="-2"/>
                            <w:sz w:val="18"/>
                          </w:rPr>
                          <w:t>Cucco</w:t>
                        </w:r>
                      </w:p>
                    </w:txbxContent>
                  </v:textbox>
                </v:shape>
                <v:shape id="docshape2084" o:spid="_x0000_s1141" type="#_x0000_t202" style="position:absolute;left:5981;top:7888;width:4884;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0024F8" w:rsidRDefault="00912DCD">
                        <w:pPr>
                          <w:tabs>
                            <w:tab w:val="left" w:pos="1313"/>
                          </w:tabs>
                          <w:spacing w:line="200" w:lineRule="exact"/>
                          <w:rPr>
                            <w:i/>
                            <w:sz w:val="18"/>
                          </w:rPr>
                        </w:pPr>
                        <w:r>
                          <w:rPr>
                            <w:i/>
                            <w:color w:val="595E6B"/>
                            <w:sz w:val="18"/>
                          </w:rPr>
                          <w:t>Fiume</w:t>
                        </w:r>
                        <w:r>
                          <w:rPr>
                            <w:i/>
                            <w:color w:val="595E6B"/>
                            <w:spacing w:val="-2"/>
                            <w:sz w:val="18"/>
                          </w:rPr>
                          <w:t>Dittaino</w:t>
                        </w:r>
                        <w:r>
                          <w:rPr>
                            <w:i/>
                            <w:color w:val="595E6B"/>
                            <w:sz w:val="18"/>
                          </w:rPr>
                          <w:t xml:space="preserve"> 13</w:t>
                        </w:r>
                        <w:r>
                          <w:rPr>
                            <w:i/>
                            <w:color w:val="B3BCCA"/>
                            <w:position w:val="4"/>
                            <w:sz w:val="7"/>
                          </w:rPr>
                          <w:t>/</w:t>
                        </w:r>
                        <w:r>
                          <w:rPr>
                            <w:i/>
                            <w:color w:val="6D7582"/>
                            <w:sz w:val="18"/>
                          </w:rPr>
                          <w:t>/01/</w:t>
                        </w:r>
                        <w:r>
                          <w:rPr>
                            <w:i/>
                            <w:color w:val="828A9A"/>
                            <w:sz w:val="18"/>
                          </w:rPr>
                          <w:t>2009</w:t>
                        </w:r>
                        <w:r>
                          <w:rPr>
                            <w:i/>
                            <w:color w:val="595E6B"/>
                            <w:sz w:val="18"/>
                          </w:rPr>
                          <w:t>Allagament</w:t>
                        </w:r>
                        <w:r>
                          <w:rPr>
                            <w:i/>
                            <w:color w:val="828A9A"/>
                            <w:sz w:val="18"/>
                          </w:rPr>
                          <w:t>o</w:t>
                        </w:r>
                        <w:r>
                          <w:rPr>
                            <w:i/>
                            <w:color w:val="595E6B"/>
                            <w:sz w:val="18"/>
                          </w:rPr>
                          <w:t>terreno</w:t>
                        </w:r>
                        <w:r>
                          <w:rPr>
                            <w:i/>
                            <w:color w:val="9AA1B3"/>
                            <w:sz w:val="18"/>
                          </w:rPr>
                          <w:t xml:space="preserve"> C/</w:t>
                        </w:r>
                        <w:r>
                          <w:rPr>
                            <w:i/>
                            <w:color w:val="828A9A"/>
                            <w:sz w:val="18"/>
                          </w:rPr>
                          <w:t>da</w:t>
                        </w:r>
                        <w:r>
                          <w:rPr>
                            <w:i/>
                            <w:color w:val="828A9A"/>
                            <w:spacing w:val="-2"/>
                            <w:sz w:val="18"/>
                          </w:rPr>
                          <w:t>C</w:t>
                        </w:r>
                        <w:r>
                          <w:rPr>
                            <w:i/>
                            <w:color w:val="595E6B"/>
                            <w:spacing w:val="-2"/>
                            <w:sz w:val="18"/>
                          </w:rPr>
                          <w:t>u</w:t>
                        </w:r>
                        <w:r>
                          <w:rPr>
                            <w:i/>
                            <w:color w:val="828A9A"/>
                            <w:spacing w:val="-2"/>
                            <w:sz w:val="18"/>
                          </w:rPr>
                          <w:t>cco</w:t>
                        </w:r>
                      </w:p>
                    </w:txbxContent>
                  </v:textbox>
                </v:shape>
                <w10:wrap type="topAndBottom" anchorx="page"/>
              </v:group>
            </w:pict>
          </mc:Fallback>
        </mc:AlternateContent>
      </w:r>
    </w:p>
    <w:p w:rsidR="000024F8" w:rsidRPr="00E71CC5" w:rsidRDefault="00B75C11">
      <w:pPr>
        <w:pStyle w:val="Corpotesto"/>
        <w:spacing w:before="4"/>
        <w:rPr>
          <w:b/>
          <w:sz w:val="24"/>
          <w:szCs w:val="24"/>
        </w:rPr>
      </w:pPr>
      <w:r>
        <w:rPr>
          <w:noProof/>
          <w:sz w:val="24"/>
          <w:szCs w:val="24"/>
          <w:lang w:eastAsia="it-IT"/>
        </w:rPr>
        <mc:AlternateContent>
          <mc:Choice Requires="wpg">
            <w:drawing>
              <wp:anchor distT="0" distB="0" distL="0" distR="0" simplePos="0" relativeHeight="251779584" behindDoc="1" locked="0" layoutInCell="1" allowOverlap="1">
                <wp:simplePos x="0" y="0"/>
                <wp:positionH relativeFrom="page">
                  <wp:posOffset>652780</wp:posOffset>
                </wp:positionH>
                <wp:positionV relativeFrom="paragraph">
                  <wp:posOffset>2510790</wp:posOffset>
                </wp:positionV>
                <wp:extent cx="6151880" cy="2447925"/>
                <wp:effectExtent l="5080" t="5715" r="0" b="3810"/>
                <wp:wrapTopAndBottom/>
                <wp:docPr id="11" name="docshapegroup20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1880" cy="2447925"/>
                          <a:chOff x="1024" y="8213"/>
                          <a:chExt cx="9688" cy="3855"/>
                        </a:xfrm>
                      </wpg:grpSpPr>
                      <pic:pic xmlns:pic="http://schemas.openxmlformats.org/drawingml/2006/picture">
                        <pic:nvPicPr>
                          <pic:cNvPr id="12" name="docshape2086"/>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1024" y="8213"/>
                            <a:ext cx="9688" cy="3656"/>
                          </a:xfrm>
                          <a:prstGeom prst="rect">
                            <a:avLst/>
                          </a:prstGeom>
                          <a:noFill/>
                          <a:extLst>
                            <a:ext uri="{909E8E84-426E-40DD-AFC4-6F175D3DCCD1}">
                              <a14:hiddenFill xmlns:a14="http://schemas.microsoft.com/office/drawing/2010/main">
                                <a:solidFill>
                                  <a:srgbClr val="FFFFFF"/>
                                </a:solidFill>
                              </a14:hiddenFill>
                            </a:ext>
                          </a:extLst>
                        </pic:spPr>
                      </pic:pic>
                      <wps:wsp>
                        <wps:cNvPr id="13" name="docshape2087"/>
                        <wps:cNvSpPr>
                          <a:spLocks/>
                        </wps:cNvSpPr>
                        <wps:spPr bwMode="auto">
                          <a:xfrm>
                            <a:off x="2536" y="11792"/>
                            <a:ext cx="6068" cy="276"/>
                          </a:xfrm>
                          <a:custGeom>
                            <a:avLst/>
                            <a:gdLst>
                              <a:gd name="T0" fmla="*/ 36 w 6068"/>
                              <a:gd name="T1" fmla="*/ 11792 h 276"/>
                              <a:gd name="T2" fmla="*/ 0 w 6068"/>
                              <a:gd name="T3" fmla="*/ 11792 h 276"/>
                              <a:gd name="T4" fmla="*/ 0 w 6068"/>
                              <a:gd name="T5" fmla="*/ 12032 h 276"/>
                              <a:gd name="T6" fmla="*/ 36 w 6068"/>
                              <a:gd name="T7" fmla="*/ 12032 h 276"/>
                              <a:gd name="T8" fmla="*/ 36 w 6068"/>
                              <a:gd name="T9" fmla="*/ 11792 h 276"/>
                              <a:gd name="T10" fmla="*/ 5127 w 6068"/>
                              <a:gd name="T11" fmla="*/ 11828 h 276"/>
                              <a:gd name="T12" fmla="*/ 5055 w 6068"/>
                              <a:gd name="T13" fmla="*/ 11828 h 276"/>
                              <a:gd name="T14" fmla="*/ 5055 w 6068"/>
                              <a:gd name="T15" fmla="*/ 12068 h 276"/>
                              <a:gd name="T16" fmla="*/ 5127 w 6068"/>
                              <a:gd name="T17" fmla="*/ 12068 h 276"/>
                              <a:gd name="T18" fmla="*/ 5127 w 6068"/>
                              <a:gd name="T19" fmla="*/ 11828 h 276"/>
                              <a:gd name="T20" fmla="*/ 6068 w 6068"/>
                              <a:gd name="T21" fmla="*/ 11828 h 276"/>
                              <a:gd name="T22" fmla="*/ 6039 w 6068"/>
                              <a:gd name="T23" fmla="*/ 11828 h 276"/>
                              <a:gd name="T24" fmla="*/ 6039 w 6068"/>
                              <a:gd name="T25" fmla="*/ 12068 h 276"/>
                              <a:gd name="T26" fmla="*/ 6068 w 6068"/>
                              <a:gd name="T27" fmla="*/ 12068 h 276"/>
                              <a:gd name="T28" fmla="*/ 6068 w 6068"/>
                              <a:gd name="T29" fmla="*/ 11828 h 27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6068" h="276">
                                <a:moveTo>
                                  <a:pt x="36" y="0"/>
                                </a:moveTo>
                                <a:lnTo>
                                  <a:pt x="0" y="0"/>
                                </a:lnTo>
                                <a:lnTo>
                                  <a:pt x="0" y="240"/>
                                </a:lnTo>
                                <a:lnTo>
                                  <a:pt x="36" y="240"/>
                                </a:lnTo>
                                <a:lnTo>
                                  <a:pt x="36" y="0"/>
                                </a:lnTo>
                                <a:close/>
                                <a:moveTo>
                                  <a:pt x="5127" y="36"/>
                                </a:moveTo>
                                <a:lnTo>
                                  <a:pt x="5055" y="36"/>
                                </a:lnTo>
                                <a:lnTo>
                                  <a:pt x="5055" y="276"/>
                                </a:lnTo>
                                <a:lnTo>
                                  <a:pt x="5127" y="276"/>
                                </a:lnTo>
                                <a:lnTo>
                                  <a:pt x="5127" y="36"/>
                                </a:lnTo>
                                <a:close/>
                                <a:moveTo>
                                  <a:pt x="6068" y="36"/>
                                </a:moveTo>
                                <a:lnTo>
                                  <a:pt x="6039" y="36"/>
                                </a:lnTo>
                                <a:lnTo>
                                  <a:pt x="6039" y="276"/>
                                </a:lnTo>
                                <a:lnTo>
                                  <a:pt x="6068" y="276"/>
                                </a:lnTo>
                                <a:lnTo>
                                  <a:pt x="6068" y="36"/>
                                </a:lnTo>
                                <a:close/>
                              </a:path>
                            </a:pathLst>
                          </a:custGeom>
                          <a:solidFill>
                            <a:srgbClr val="EBF2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docshape2088"/>
                        <wps:cNvSpPr txBox="1">
                          <a:spLocks noChangeArrowheads="1"/>
                        </wps:cNvSpPr>
                        <wps:spPr bwMode="auto">
                          <a:xfrm>
                            <a:off x="1091" y="11815"/>
                            <a:ext cx="4536" cy="2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912DCD">
                              <w:pPr>
                                <w:spacing w:line="200" w:lineRule="exact"/>
                                <w:rPr>
                                  <w:i/>
                                  <w:sz w:val="18"/>
                                </w:rPr>
                              </w:pPr>
                              <w:r>
                                <w:rPr>
                                  <w:i/>
                                  <w:color w:val="828A9A"/>
                                  <w:w w:val="105"/>
                                  <w:sz w:val="18"/>
                                </w:rPr>
                                <w:t xml:space="preserve">Fiume </w:t>
                              </w:r>
                              <w:r>
                                <w:rPr>
                                  <w:i/>
                                  <w:color w:val="6D7582"/>
                                  <w:w w:val="105"/>
                                  <w:sz w:val="18"/>
                                </w:rPr>
                                <w:t>Dittaino</w:t>
                              </w:r>
                              <w:r>
                                <w:rPr>
                                  <w:i/>
                                  <w:color w:val="6D7582"/>
                                  <w:spacing w:val="28"/>
                                  <w:w w:val="105"/>
                                  <w:sz w:val="18"/>
                                </w:rPr>
                                <w:t xml:space="preserve"> – </w:t>
                              </w:r>
                              <w:r>
                                <w:rPr>
                                  <w:i/>
                                  <w:color w:val="7795B3"/>
                                  <w:w w:val="105"/>
                                  <w:sz w:val="18"/>
                                </w:rPr>
                                <w:t>2</w:t>
                              </w:r>
                              <w:r>
                                <w:rPr>
                                  <w:i/>
                                  <w:color w:val="828A9A"/>
                                  <w:w w:val="105"/>
                                  <w:sz w:val="18"/>
                                </w:rPr>
                                <w:t>2</w:t>
                              </w:r>
                              <w:r>
                                <w:rPr>
                                  <w:i/>
                                  <w:color w:val="B3BCCA"/>
                                  <w:w w:val="105"/>
                                  <w:sz w:val="18"/>
                                </w:rPr>
                                <w:t xml:space="preserve">/02/2012 </w:t>
                              </w:r>
                              <w:r>
                                <w:rPr>
                                  <w:i/>
                                  <w:color w:val="828A9A"/>
                                  <w:w w:val="105"/>
                                  <w:sz w:val="18"/>
                                </w:rPr>
                                <w:t>C/da</w:t>
                              </w:r>
                              <w:r>
                                <w:rPr>
                                  <w:i/>
                                  <w:color w:val="828A9A"/>
                                  <w:spacing w:val="-2"/>
                                  <w:w w:val="105"/>
                                  <w:sz w:val="18"/>
                                </w:rPr>
                                <w:t>Spa</w:t>
                              </w:r>
                              <w:r>
                                <w:rPr>
                                  <w:i/>
                                  <w:color w:val="595E6B"/>
                                  <w:spacing w:val="-2"/>
                                  <w:w w:val="105"/>
                                  <w:sz w:val="18"/>
                                </w:rPr>
                                <w:t>ra</w:t>
                              </w:r>
                              <w:r>
                                <w:rPr>
                                  <w:i/>
                                  <w:color w:val="828A9A"/>
                                  <w:spacing w:val="-2"/>
                                  <w:w w:val="105"/>
                                  <w:sz w:val="18"/>
                                </w:rPr>
                                <w:t>gogna</w:t>
                              </w:r>
                            </w:p>
                          </w:txbxContent>
                        </wps:txbx>
                        <wps:bodyPr rot="0" vert="horz" wrap="square" lIns="0" tIns="0" rIns="0" bIns="0" anchor="t" anchorCtr="0" upright="1">
                          <a:noAutofit/>
                        </wps:bodyPr>
                      </wps:wsp>
                      <wps:wsp>
                        <wps:cNvPr id="15" name="docshape2089"/>
                        <wps:cNvSpPr txBox="1">
                          <a:spLocks noChangeArrowheads="1"/>
                        </wps:cNvSpPr>
                        <wps:spPr bwMode="auto">
                          <a:xfrm>
                            <a:off x="5897" y="11852"/>
                            <a:ext cx="3934"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912DCD">
                              <w:pPr>
                                <w:spacing w:line="200" w:lineRule="exact"/>
                                <w:rPr>
                                  <w:i/>
                                  <w:sz w:val="18"/>
                                </w:rPr>
                              </w:pPr>
                              <w:r>
                                <w:rPr>
                                  <w:i/>
                                  <w:color w:val="6D7582"/>
                                  <w:spacing w:val="-4"/>
                                  <w:sz w:val="18"/>
                                </w:rPr>
                                <w:t>FiumeDitta/no</w:t>
                              </w:r>
                              <w:r>
                                <w:rPr>
                                  <w:i/>
                                  <w:color w:val="828A9A"/>
                                  <w:spacing w:val="-4"/>
                                  <w:sz w:val="18"/>
                                </w:rPr>
                                <w:t>22/02/2012</w:t>
                              </w:r>
                              <w:r>
                                <w:rPr>
                                  <w:i/>
                                  <w:color w:val="6D7582"/>
                                  <w:spacing w:val="-4"/>
                                  <w:sz w:val="18"/>
                                </w:rPr>
                                <w:t>pross.</w:t>
                              </w:r>
                              <w:r>
                                <w:rPr>
                                  <w:i/>
                                  <w:color w:val="595E6B"/>
                                  <w:spacing w:val="-4"/>
                                  <w:sz w:val="18"/>
                                </w:rPr>
                                <w:t>P</w:t>
                              </w:r>
                              <w:r>
                                <w:rPr>
                                  <w:i/>
                                  <w:color w:val="828A9A"/>
                                  <w:spacing w:val="-4"/>
                                  <w:sz w:val="18"/>
                                </w:rPr>
                                <w:t>onteSS.n</w:t>
                              </w:r>
                              <w:r>
                                <w:rPr>
                                  <w:i/>
                                  <w:color w:val="9AA1B3"/>
                                  <w:spacing w:val="-4"/>
                                  <w:sz w:val="18"/>
                                </w:rPr>
                                <w:t>.</w:t>
                              </w:r>
                              <w:r>
                                <w:rPr>
                                  <w:i/>
                                  <w:color w:val="828A9A"/>
                                  <w:spacing w:val="-4"/>
                                  <w:sz w:val="18"/>
                                </w:rPr>
                                <w:t>!9</w:t>
                              </w:r>
                              <w:r>
                                <w:rPr>
                                  <w:i/>
                                  <w:color w:val="9AA1B3"/>
                                  <w:spacing w:val="-4"/>
                                  <w:sz w:val="18"/>
                                </w:rPr>
                                <w:t>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2085" o:spid="_x0000_s1142" style="position:absolute;margin-left:51.4pt;margin-top:197.7pt;width:484.4pt;height:192.75pt;z-index:-251536896;mso-wrap-distance-left:0;mso-wrap-distance-right:0;mso-position-horizontal-relative:page" coordorigin="1024,8213" coordsize="9688,38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">
                <v:shape id="docshape2086" o:spid="_x0000_s1143" type="#_x0000_t75" style="position:absolute;left:1024;top:8213;width:9688;height:3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">
                  <v:imagedata r:id="rId141" o:title=""/>
                </v:shape>
                <v:shape id="docshape2087" o:spid="_x0000_s1144" style="position:absolute;left:2536;top:11792;width:6068;height:276;visibility:visible;mso-wrap-style:square;v-text-anchor:top" coordsize="6068,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" path="m36,l,,,240r36,l36,xm5127,36r-72,l5055,276r72,l5127,36xm6068,36r-29,l6039,276r29,l6068,36xe" fillcolor="#ebf2ef" stroked="f">
                  <v:path arrowok="t" o:connecttype="custom" o:connectlocs="36,11792;0,11792;0,12032;36,12032;36,11792;5127,11828;5055,11828;5055,12068;5127,12068;5127,11828;6068,11828;6039,11828;6039,12068;6068,12068;6068,11828" o:connectangles="0,0,0,0,0,0,0,0,0,0,0,0,0,0,0"/>
                </v:shape>
                <v:shape id="docshape2088" o:spid="_x0000_s1145" type="#_x0000_t202" style="position:absolute;left:1091;top:11815;width:4536;height: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0024F8" w:rsidRDefault="00912DCD">
                        <w:pPr>
                          <w:spacing w:line="200" w:lineRule="exact"/>
                          <w:rPr>
                            <w:i/>
                            <w:sz w:val="18"/>
                          </w:rPr>
                        </w:pPr>
                        <w:r>
                          <w:rPr>
                            <w:i/>
                            <w:color w:val="828A9A"/>
                            <w:w w:val="105"/>
                            <w:sz w:val="18"/>
                          </w:rPr>
                          <w:t xml:space="preserve">Fiume </w:t>
                        </w:r>
                        <w:r>
                          <w:rPr>
                            <w:i/>
                            <w:color w:val="6D7582"/>
                            <w:w w:val="105"/>
                            <w:sz w:val="18"/>
                          </w:rPr>
                          <w:t>Dittaino</w:t>
                        </w:r>
                        <w:r>
                          <w:rPr>
                            <w:i/>
                            <w:color w:val="6D7582"/>
                            <w:spacing w:val="28"/>
                            <w:w w:val="105"/>
                            <w:sz w:val="18"/>
                          </w:rPr>
                          <w:t xml:space="preserve"> – </w:t>
                        </w:r>
                        <w:r>
                          <w:rPr>
                            <w:i/>
                            <w:color w:val="7795B3"/>
                            <w:w w:val="105"/>
                            <w:sz w:val="18"/>
                          </w:rPr>
                          <w:t>2</w:t>
                        </w:r>
                        <w:r>
                          <w:rPr>
                            <w:i/>
                            <w:color w:val="828A9A"/>
                            <w:w w:val="105"/>
                            <w:sz w:val="18"/>
                          </w:rPr>
                          <w:t>2</w:t>
                        </w:r>
                        <w:r>
                          <w:rPr>
                            <w:i/>
                            <w:color w:val="B3BCCA"/>
                            <w:w w:val="105"/>
                            <w:sz w:val="18"/>
                          </w:rPr>
                          <w:t xml:space="preserve">/02/2012 </w:t>
                        </w:r>
                        <w:r>
                          <w:rPr>
                            <w:i/>
                            <w:color w:val="828A9A"/>
                            <w:w w:val="105"/>
                            <w:sz w:val="18"/>
                          </w:rPr>
                          <w:t>C/da</w:t>
                        </w:r>
                        <w:r>
                          <w:rPr>
                            <w:i/>
                            <w:color w:val="828A9A"/>
                            <w:spacing w:val="-2"/>
                            <w:w w:val="105"/>
                            <w:sz w:val="18"/>
                          </w:rPr>
                          <w:t>Spa</w:t>
                        </w:r>
                        <w:r>
                          <w:rPr>
                            <w:i/>
                            <w:color w:val="595E6B"/>
                            <w:spacing w:val="-2"/>
                            <w:w w:val="105"/>
                            <w:sz w:val="18"/>
                          </w:rPr>
                          <w:t>ra</w:t>
                        </w:r>
                        <w:r>
                          <w:rPr>
                            <w:i/>
                            <w:color w:val="828A9A"/>
                            <w:spacing w:val="-2"/>
                            <w:w w:val="105"/>
                            <w:sz w:val="18"/>
                          </w:rPr>
                          <w:t>gogna</w:t>
                        </w:r>
                      </w:p>
                    </w:txbxContent>
                  </v:textbox>
                </v:shape>
                <v:shape id="docshape2089" o:spid="_x0000_s1146" type="#_x0000_t202" style="position:absolute;left:5897;top:11852;width:3934;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0024F8" w:rsidRDefault="00912DCD">
                        <w:pPr>
                          <w:spacing w:line="200" w:lineRule="exact"/>
                          <w:rPr>
                            <w:i/>
                            <w:sz w:val="18"/>
                          </w:rPr>
                        </w:pPr>
                        <w:r>
                          <w:rPr>
                            <w:i/>
                            <w:color w:val="6D7582"/>
                            <w:spacing w:val="-4"/>
                            <w:sz w:val="18"/>
                          </w:rPr>
                          <w:t>FiumeDitta/no</w:t>
                        </w:r>
                        <w:r>
                          <w:rPr>
                            <w:i/>
                            <w:color w:val="828A9A"/>
                            <w:spacing w:val="-4"/>
                            <w:sz w:val="18"/>
                          </w:rPr>
                          <w:t>22/02/2012</w:t>
                        </w:r>
                        <w:r>
                          <w:rPr>
                            <w:i/>
                            <w:color w:val="6D7582"/>
                            <w:spacing w:val="-4"/>
                            <w:sz w:val="18"/>
                          </w:rPr>
                          <w:t>pross.</w:t>
                        </w:r>
                        <w:r>
                          <w:rPr>
                            <w:i/>
                            <w:color w:val="595E6B"/>
                            <w:spacing w:val="-4"/>
                            <w:sz w:val="18"/>
                          </w:rPr>
                          <w:t>P</w:t>
                        </w:r>
                        <w:r>
                          <w:rPr>
                            <w:i/>
                            <w:color w:val="828A9A"/>
                            <w:spacing w:val="-4"/>
                            <w:sz w:val="18"/>
                          </w:rPr>
                          <w:t>onteSS.n</w:t>
                        </w:r>
                        <w:r>
                          <w:rPr>
                            <w:i/>
                            <w:color w:val="9AA1B3"/>
                            <w:spacing w:val="-4"/>
                            <w:sz w:val="18"/>
                          </w:rPr>
                          <w:t>.</w:t>
                        </w:r>
                        <w:r>
                          <w:rPr>
                            <w:i/>
                            <w:color w:val="828A9A"/>
                            <w:spacing w:val="-4"/>
                            <w:sz w:val="18"/>
                          </w:rPr>
                          <w:t>!9</w:t>
                        </w:r>
                        <w:r>
                          <w:rPr>
                            <w:i/>
                            <w:color w:val="9AA1B3"/>
                            <w:spacing w:val="-4"/>
                            <w:sz w:val="18"/>
                          </w:rPr>
                          <w:t>2</w:t>
                        </w:r>
                      </w:p>
                    </w:txbxContent>
                  </v:textbox>
                </v:shape>
                <w10:wrap type="topAndBottom" anchorx="page"/>
              </v:group>
            </w:pict>
          </mc:Fallback>
        </mc:AlternateContent>
      </w: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rPr>
          <w:b/>
          <w:sz w:val="24"/>
          <w:szCs w:val="24"/>
        </w:rPr>
      </w:pPr>
    </w:p>
    <w:p w:rsidR="000024F8" w:rsidRPr="00E71CC5" w:rsidRDefault="000024F8">
      <w:pPr>
        <w:pStyle w:val="Corpotesto"/>
        <w:spacing w:before="8"/>
        <w:rPr>
          <w:b/>
          <w:sz w:val="24"/>
          <w:szCs w:val="24"/>
        </w:rPr>
      </w:pPr>
    </w:p>
    <w:p w:rsidR="00655E7A" w:rsidRPr="00E71CC5" w:rsidRDefault="00655E7A">
      <w:pPr>
        <w:tabs>
          <w:tab w:val="left" w:pos="5618"/>
        </w:tabs>
        <w:spacing w:before="511"/>
        <w:ind w:left="819"/>
        <w:rPr>
          <w:i/>
          <w:w w:val="110"/>
          <w:sz w:val="24"/>
          <w:szCs w:val="24"/>
        </w:rPr>
      </w:pPr>
    </w:p>
    <w:p w:rsidR="000024F8" w:rsidRPr="00E71CC5" w:rsidRDefault="001D4375">
      <w:pPr>
        <w:tabs>
          <w:tab w:val="left" w:pos="5618"/>
        </w:tabs>
        <w:spacing w:before="511"/>
        <w:ind w:left="819"/>
        <w:rPr>
          <w:i/>
          <w:sz w:val="24"/>
          <w:szCs w:val="24"/>
        </w:rPr>
      </w:pPr>
      <w:r w:rsidRPr="00E71CC5">
        <w:rPr>
          <w:noProof/>
          <w:sz w:val="24"/>
          <w:szCs w:val="24"/>
          <w:lang w:eastAsia="it-IT"/>
        </w:rPr>
        <w:lastRenderedPageBreak/>
        <w:drawing>
          <wp:anchor distT="0" distB="0" distL="0" distR="0" simplePos="0" relativeHeight="251607552" behindDoc="0" locked="0" layoutInCell="1" allowOverlap="1">
            <wp:simplePos x="0" y="0"/>
            <wp:positionH relativeFrom="page">
              <wp:posOffset>659829</wp:posOffset>
            </wp:positionH>
            <wp:positionV relativeFrom="paragraph">
              <wp:posOffset>-81915</wp:posOffset>
            </wp:positionV>
            <wp:extent cx="3004671" cy="2256945"/>
            <wp:effectExtent l="0" t="0" r="5715" b="0"/>
            <wp:wrapNone/>
            <wp:docPr id="271" name="image2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6.jpeg"/>
                    <pic:cNvPicPr/>
                  </pic:nvPicPr>
                  <pic:blipFill>
                    <a:blip r:embed="rId142" cstate="print"/>
                    <a:stretch>
                      <a:fillRect/>
                    </a:stretch>
                  </pic:blipFill>
                  <pic:spPr>
                    <a:xfrm>
                      <a:off x="0" y="0"/>
                      <a:ext cx="3004671" cy="2256945"/>
                    </a:xfrm>
                    <a:prstGeom prst="rect">
                      <a:avLst/>
                    </a:prstGeom>
                  </pic:spPr>
                </pic:pic>
              </a:graphicData>
            </a:graphic>
          </wp:anchor>
        </w:drawing>
      </w:r>
      <w:r w:rsidRPr="00E71CC5">
        <w:rPr>
          <w:i/>
          <w:w w:val="90"/>
          <w:sz w:val="24"/>
          <w:szCs w:val="24"/>
        </w:rPr>
        <w:t>FiumeD</w:t>
      </w:r>
      <w:r w:rsidR="008C5211" w:rsidRPr="00E71CC5">
        <w:rPr>
          <w:i/>
          <w:w w:val="90"/>
          <w:sz w:val="24"/>
          <w:szCs w:val="24"/>
        </w:rPr>
        <w:t>ittaino</w:t>
      </w:r>
      <w:r w:rsidR="008C5211" w:rsidRPr="00E71CC5">
        <w:rPr>
          <w:i/>
          <w:spacing w:val="41"/>
          <w:sz w:val="24"/>
          <w:szCs w:val="24"/>
        </w:rPr>
        <w:t>-</w:t>
      </w:r>
      <w:r w:rsidRPr="00E71CC5">
        <w:rPr>
          <w:i/>
          <w:w w:val="90"/>
          <w:sz w:val="24"/>
          <w:szCs w:val="24"/>
        </w:rPr>
        <w:t>22</w:t>
      </w:r>
      <w:r w:rsidR="008C5211" w:rsidRPr="00E71CC5">
        <w:rPr>
          <w:i/>
          <w:w w:val="90"/>
          <w:sz w:val="24"/>
          <w:szCs w:val="24"/>
        </w:rPr>
        <w:t xml:space="preserve">/02/2012 </w:t>
      </w:r>
      <w:r w:rsidRPr="00E71CC5">
        <w:rPr>
          <w:w w:val="90"/>
          <w:sz w:val="24"/>
          <w:szCs w:val="24"/>
        </w:rPr>
        <w:t>-</w:t>
      </w:r>
      <w:r w:rsidRPr="00E71CC5">
        <w:rPr>
          <w:i/>
          <w:w w:val="90"/>
          <w:sz w:val="24"/>
          <w:szCs w:val="24"/>
        </w:rPr>
        <w:t>Allag</w:t>
      </w:r>
      <w:r w:rsidR="008C5211" w:rsidRPr="00E71CC5">
        <w:rPr>
          <w:i/>
          <w:w w:val="90"/>
          <w:sz w:val="24"/>
          <w:szCs w:val="24"/>
        </w:rPr>
        <w:t>amento</w:t>
      </w:r>
      <w:r w:rsidRPr="00E71CC5">
        <w:rPr>
          <w:i/>
          <w:w w:val="90"/>
          <w:sz w:val="24"/>
          <w:szCs w:val="24"/>
        </w:rPr>
        <w:t>terr.C</w:t>
      </w:r>
      <w:r w:rsidR="008C5211" w:rsidRPr="00E71CC5">
        <w:rPr>
          <w:i/>
          <w:w w:val="90"/>
          <w:sz w:val="24"/>
          <w:szCs w:val="24"/>
        </w:rPr>
        <w:t>/</w:t>
      </w:r>
      <w:r w:rsidRPr="00E71CC5">
        <w:rPr>
          <w:i/>
          <w:w w:val="90"/>
          <w:sz w:val="24"/>
          <w:szCs w:val="24"/>
        </w:rPr>
        <w:t>da</w:t>
      </w:r>
      <w:r w:rsidRPr="00E71CC5">
        <w:rPr>
          <w:i/>
          <w:spacing w:val="-2"/>
          <w:w w:val="90"/>
          <w:sz w:val="24"/>
          <w:szCs w:val="24"/>
        </w:rPr>
        <w:t>Cucco</w:t>
      </w:r>
      <w:r w:rsidRPr="00E71CC5">
        <w:rPr>
          <w:i/>
          <w:sz w:val="24"/>
          <w:szCs w:val="24"/>
        </w:rPr>
        <w:tab/>
      </w:r>
      <w:r w:rsidRPr="00E71CC5">
        <w:rPr>
          <w:i/>
          <w:noProof/>
          <w:position w:val="-6"/>
          <w:sz w:val="24"/>
          <w:szCs w:val="24"/>
          <w:lang w:eastAsia="it-IT"/>
        </w:rPr>
        <w:drawing>
          <wp:inline distT="0" distB="0" distL="0" distR="0">
            <wp:extent cx="3004671" cy="2421753"/>
            <wp:effectExtent l="0" t="0" r="0" b="0"/>
            <wp:docPr id="273" name="image2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7.jpeg"/>
                    <pic:cNvPicPr/>
                  </pic:nvPicPr>
                  <pic:blipFill>
                    <a:blip r:embed="rId143" cstate="print"/>
                    <a:stretch>
                      <a:fillRect/>
                    </a:stretch>
                  </pic:blipFill>
                  <pic:spPr>
                    <a:xfrm>
                      <a:off x="0" y="0"/>
                      <a:ext cx="3004671" cy="2421753"/>
                    </a:xfrm>
                    <a:prstGeom prst="rect">
                      <a:avLst/>
                    </a:prstGeom>
                  </pic:spPr>
                </pic:pic>
              </a:graphicData>
            </a:graphic>
          </wp:inline>
        </w:drawing>
      </w:r>
    </w:p>
    <w:p w:rsidR="000024F8" w:rsidRPr="00E71CC5" w:rsidRDefault="00B75C11" w:rsidP="008C5211">
      <w:pPr>
        <w:pStyle w:val="Corpotesto"/>
        <w:tabs>
          <w:tab w:val="left" w:pos="1162"/>
        </w:tabs>
        <w:spacing w:before="10"/>
        <w:rPr>
          <w:i/>
          <w:sz w:val="24"/>
          <w:szCs w:val="24"/>
        </w:rPr>
      </w:pPr>
      <w:r>
        <w:rPr>
          <w:noProof/>
          <w:sz w:val="24"/>
          <w:szCs w:val="24"/>
          <w:lang w:eastAsia="it-IT"/>
        </w:rPr>
        <mc:AlternateContent>
          <mc:Choice Requires="wpg">
            <w:drawing>
              <wp:anchor distT="0" distB="0" distL="0" distR="0" simplePos="0" relativeHeight="251780608" behindDoc="1" locked="0" layoutInCell="1" allowOverlap="1">
                <wp:simplePos x="0" y="0"/>
                <wp:positionH relativeFrom="page">
                  <wp:posOffset>660400</wp:posOffset>
                </wp:positionH>
                <wp:positionV relativeFrom="paragraph">
                  <wp:posOffset>231775</wp:posOffset>
                </wp:positionV>
                <wp:extent cx="6087745" cy="2540000"/>
                <wp:effectExtent l="0" t="0" r="0" b="0"/>
                <wp:wrapTopAndBottom/>
                <wp:docPr id="10" name="Grup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7745" cy="2540000"/>
                          <a:chOff x="1045" y="368"/>
                          <a:chExt cx="9587" cy="4000"/>
                        </a:xfrm>
                      </wpg:grpSpPr>
                      <pic:pic xmlns:pic="http://schemas.openxmlformats.org/drawingml/2006/picture">
                        <pic:nvPicPr>
                          <pic:cNvPr id="1362951636" name="docshape2091"/>
                          <pic:cNvPicPr>
                            <a:picLocks noChangeAspect="1" noChangeArrowheads="1"/>
                          </pic:cNvPicPr>
                        </pic:nvPicPr>
                        <pic:blipFill>
                          <a:blip r:embed="rId144"/>
                          <a:srcRect/>
                          <a:stretch>
                            <a:fillRect/>
                          </a:stretch>
                        </pic:blipFill>
                        <pic:spPr bwMode="auto">
                          <a:xfrm>
                            <a:off x="1045" y="368"/>
                            <a:ext cx="9587" cy="3591"/>
                          </a:xfrm>
                          <a:prstGeom prst="rect">
                            <a:avLst/>
                          </a:prstGeom>
                          <a:noFill/>
                          <a:ln>
                            <a:noFill/>
                          </a:ln>
                        </pic:spPr>
                      </pic:pic>
                      <wps:wsp>
                        <wps:cNvPr id="2116422083" name="docshape2092"/>
                        <wps:cNvSpPr>
                          <a:spLocks noChangeArrowheads="1"/>
                        </wps:cNvSpPr>
                        <wps:spPr bwMode="auto">
                          <a:xfrm>
                            <a:off x="2883" y="3899"/>
                            <a:ext cx="65" cy="227"/>
                          </a:xfrm>
                          <a:prstGeom prst="rect">
                            <a:avLst/>
                          </a:prstGeom>
                          <a:solidFill>
                            <a:srgbClr val="EBF2EF"/>
                          </a:solidFill>
                          <a:ln>
                            <a:noFill/>
                          </a:ln>
                        </wps:spPr>
                        <wps:bodyPr rot="0" vert="horz" wrap="square" lIns="91440" tIns="45720" rIns="91440" bIns="45720" anchor="t" anchorCtr="0" upright="1">
                          <a:noAutofit/>
                        </wps:bodyPr>
                      </wps:wsp>
                      <wps:wsp>
                        <wps:cNvPr id="171233748" name="docshape2093"/>
                        <wps:cNvSpPr txBox="1">
                          <a:spLocks noChangeArrowheads="1"/>
                        </wps:cNvSpPr>
                        <wps:spPr bwMode="auto">
                          <a:xfrm>
                            <a:off x="1202" y="4109"/>
                            <a:ext cx="3846" cy="259"/>
                          </a:xfrm>
                          <a:prstGeom prst="rect">
                            <a:avLst/>
                          </a:prstGeom>
                          <a:noFill/>
                          <a:ln>
                            <a:noFill/>
                          </a:ln>
                        </wps:spPr>
                        <wps:txbx>
                          <w:txbxContent>
                            <w:p w:rsidR="000024F8" w:rsidRPr="00C11775" w:rsidRDefault="001D4375">
                              <w:pPr>
                                <w:spacing w:line="188" w:lineRule="exact"/>
                                <w:rPr>
                                  <w:rFonts w:ascii="Arial"/>
                                  <w:i/>
                                  <w:sz w:val="18"/>
                                  <w:szCs w:val="18"/>
                                </w:rPr>
                              </w:pPr>
                              <w:r w:rsidRPr="00C11775">
                                <w:rPr>
                                  <w:i/>
                                  <w:w w:val="90"/>
                                  <w:sz w:val="18"/>
                                  <w:szCs w:val="18"/>
                                </w:rPr>
                                <w:t>Torrente</w:t>
                              </w:r>
                              <w:r w:rsidR="00D41A27" w:rsidRPr="00C11775">
                                <w:rPr>
                                  <w:i/>
                                  <w:w w:val="90"/>
                                  <w:sz w:val="18"/>
                                  <w:szCs w:val="18"/>
                                </w:rPr>
                                <w:t>Mulinello</w:t>
                              </w:r>
                              <w:r w:rsidR="00D41A27" w:rsidRPr="00C11775">
                                <w:rPr>
                                  <w:i/>
                                  <w:spacing w:val="33"/>
                                  <w:sz w:val="18"/>
                                  <w:szCs w:val="18"/>
                                </w:rPr>
                                <w:t xml:space="preserve"> – </w:t>
                              </w:r>
                              <w:r w:rsidRPr="00C11775">
                                <w:rPr>
                                  <w:i/>
                                  <w:w w:val="90"/>
                                  <w:sz w:val="18"/>
                                  <w:szCs w:val="18"/>
                                </w:rPr>
                                <w:t>22</w:t>
                              </w:r>
                              <w:r w:rsidR="00D41A27" w:rsidRPr="00C11775">
                                <w:rPr>
                                  <w:i/>
                                  <w:w w:val="90"/>
                                  <w:sz w:val="18"/>
                                  <w:szCs w:val="18"/>
                                </w:rPr>
                                <w:t>/02/20212</w:t>
                              </w:r>
                              <w:r w:rsidRPr="00C11775">
                                <w:rPr>
                                  <w:i/>
                                  <w:w w:val="90"/>
                                  <w:sz w:val="18"/>
                                  <w:szCs w:val="18"/>
                                </w:rPr>
                                <w:t>pros</w:t>
                              </w:r>
                              <w:r w:rsidR="00D41A27" w:rsidRPr="00C11775">
                                <w:rPr>
                                  <w:i/>
                                  <w:w w:val="90"/>
                                  <w:sz w:val="18"/>
                                  <w:szCs w:val="18"/>
                                </w:rPr>
                                <w:t xml:space="preserve">s. </w:t>
                              </w:r>
                              <w:r w:rsidRPr="00C11775">
                                <w:rPr>
                                  <w:i/>
                                  <w:w w:val="90"/>
                                  <w:sz w:val="18"/>
                                  <w:szCs w:val="18"/>
                                </w:rPr>
                                <w:t>PonteS.R.11.</w:t>
                              </w:r>
                            </w:p>
                          </w:txbxContent>
                        </wps:txbx>
                        <wps:bodyPr rot="0" vert="horz" wrap="square" lIns="0" tIns="0" rIns="0" bIns="0" anchor="t" anchorCtr="0" upright="1">
                          <a:noAutofit/>
                        </wps:bodyPr>
                      </wps:wsp>
                      <wps:wsp>
                        <wps:cNvPr id="160876478" name="docshape2094"/>
                        <wps:cNvSpPr txBox="1">
                          <a:spLocks noChangeArrowheads="1"/>
                        </wps:cNvSpPr>
                        <wps:spPr bwMode="auto">
                          <a:xfrm>
                            <a:off x="6205" y="4126"/>
                            <a:ext cx="4427" cy="242"/>
                          </a:xfrm>
                          <a:prstGeom prst="rect">
                            <a:avLst/>
                          </a:prstGeom>
                          <a:noFill/>
                          <a:ln>
                            <a:noFill/>
                          </a:ln>
                        </wps:spPr>
                        <wps:txbx>
                          <w:txbxContent>
                            <w:p w:rsidR="000024F8" w:rsidRPr="00C11775" w:rsidRDefault="001D4375">
                              <w:pPr>
                                <w:spacing w:line="188" w:lineRule="exact"/>
                                <w:rPr>
                                  <w:i/>
                                  <w:sz w:val="18"/>
                                  <w:szCs w:val="18"/>
                                </w:rPr>
                              </w:pPr>
                              <w:r w:rsidRPr="00C11775">
                                <w:rPr>
                                  <w:i/>
                                  <w:w w:val="90"/>
                                  <w:sz w:val="18"/>
                                  <w:szCs w:val="18"/>
                                </w:rPr>
                                <w:t>Torre</w:t>
                              </w:r>
                              <w:r w:rsidR="00D41A27" w:rsidRPr="00C11775">
                                <w:rPr>
                                  <w:i/>
                                  <w:w w:val="90"/>
                                  <w:sz w:val="18"/>
                                  <w:szCs w:val="18"/>
                                </w:rPr>
                                <w:t xml:space="preserve">nte Mulinello </w:t>
                              </w:r>
                              <w:r w:rsidRPr="00C11775">
                                <w:rPr>
                                  <w:i/>
                                  <w:w w:val="90"/>
                                  <w:sz w:val="18"/>
                                  <w:szCs w:val="18"/>
                                </w:rPr>
                                <w:t>22</w:t>
                              </w:r>
                              <w:r w:rsidR="00D41A27" w:rsidRPr="00C11775">
                                <w:rPr>
                                  <w:i/>
                                  <w:w w:val="90"/>
                                  <w:sz w:val="18"/>
                                  <w:szCs w:val="18"/>
                                </w:rPr>
                                <w:t>/02/2012</w:t>
                              </w:r>
                              <w:r w:rsidR="00D41A27" w:rsidRPr="00C11775">
                                <w:rPr>
                                  <w:i/>
                                  <w:spacing w:val="79"/>
                                  <w:w w:val="150"/>
                                  <w:sz w:val="18"/>
                                  <w:szCs w:val="18"/>
                                </w:rPr>
                                <w:t xml:space="preserve">– </w:t>
                              </w:r>
                              <w:r w:rsidR="00D41A27" w:rsidRPr="00C11775">
                                <w:rPr>
                                  <w:i/>
                                  <w:w w:val="90"/>
                                  <w:sz w:val="18"/>
                                  <w:szCs w:val="18"/>
                                </w:rPr>
                                <w:t>pross.</w:t>
                              </w:r>
                              <w:r w:rsidRPr="00C11775">
                                <w:rPr>
                                  <w:i/>
                                  <w:w w:val="90"/>
                                  <w:sz w:val="18"/>
                                  <w:szCs w:val="18"/>
                                </w:rPr>
                                <w:t>C</w:t>
                              </w:r>
                              <w:r w:rsidR="00D41A27" w:rsidRPr="00C11775">
                                <w:rPr>
                                  <w:i/>
                                  <w:w w:val="90"/>
                                  <w:sz w:val="18"/>
                                  <w:szCs w:val="18"/>
                                </w:rPr>
                                <w:t>/</w:t>
                              </w:r>
                              <w:r w:rsidRPr="00C11775">
                                <w:rPr>
                                  <w:i/>
                                  <w:w w:val="90"/>
                                  <w:sz w:val="18"/>
                                  <w:szCs w:val="18"/>
                                </w:rPr>
                                <w:t>daVigne</w:t>
                              </w:r>
                              <w:r w:rsidR="00D41A27" w:rsidRPr="00C11775">
                                <w:rPr>
                                  <w:i/>
                                  <w:spacing w:val="-2"/>
                                  <w:w w:val="90"/>
                                  <w:sz w:val="18"/>
                                  <w:szCs w:val="18"/>
                                </w:rPr>
                                <w:t>vecchie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10" o:spid="_x0000_s1147" style="position:absolute;margin-left:52pt;margin-top:18.25pt;width:479.35pt;height:200pt;z-index:-251535872;mso-wrap-distance-left:0;mso-wrap-distance-right:0;mso-position-horizontal-relative:page" coordorigin="1045,368" coordsize="9587,40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">
                <v:shape id="docshape2091" o:spid="_x0000_s1148" type="#_x0000_t75" style="position:absolute;left:1045;top:368;width:9587;height:3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">
                  <v:imagedata r:id="rId145" o:title=""/>
                </v:shape>
                <v:rect id="docshape2092" o:spid="_x0000_s1149" style="position:absolute;left:2883;top:3899;width:65;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" fillcolor="#ebf2ef" stroked="f"/>
                <v:shape id="docshape2093" o:spid="_x0000_s1150" type="#_x0000_t202" style="position:absolute;left:1202;top:4109;width:3846;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" filled="f" stroked="f">
                  <v:textbox inset="0,0,0,0">
                    <w:txbxContent>
                      <w:p w:rsidR="000024F8" w:rsidRPr="00C11775" w:rsidRDefault="001D4375">
                        <w:pPr>
                          <w:spacing w:line="188" w:lineRule="exact"/>
                          <w:rPr>
                            <w:rFonts w:ascii="Arial"/>
                            <w:i/>
                            <w:sz w:val="18"/>
                            <w:szCs w:val="18"/>
                          </w:rPr>
                        </w:pPr>
                        <w:r w:rsidRPr="00C11775">
                          <w:rPr>
                            <w:i/>
                            <w:w w:val="90"/>
                            <w:sz w:val="18"/>
                            <w:szCs w:val="18"/>
                          </w:rPr>
                          <w:t>Torrente</w:t>
                        </w:r>
                        <w:r w:rsidR="00D41A27" w:rsidRPr="00C11775">
                          <w:rPr>
                            <w:i/>
                            <w:w w:val="90"/>
                            <w:sz w:val="18"/>
                            <w:szCs w:val="18"/>
                          </w:rPr>
                          <w:t>Mulinello</w:t>
                        </w:r>
                        <w:r w:rsidR="00D41A27" w:rsidRPr="00C11775">
                          <w:rPr>
                            <w:i/>
                            <w:spacing w:val="33"/>
                            <w:sz w:val="18"/>
                            <w:szCs w:val="18"/>
                          </w:rPr>
                          <w:t xml:space="preserve"> – </w:t>
                        </w:r>
                        <w:r w:rsidRPr="00C11775">
                          <w:rPr>
                            <w:i/>
                            <w:w w:val="90"/>
                            <w:sz w:val="18"/>
                            <w:szCs w:val="18"/>
                          </w:rPr>
                          <w:t>22</w:t>
                        </w:r>
                        <w:r w:rsidR="00D41A27" w:rsidRPr="00C11775">
                          <w:rPr>
                            <w:i/>
                            <w:w w:val="90"/>
                            <w:sz w:val="18"/>
                            <w:szCs w:val="18"/>
                          </w:rPr>
                          <w:t>/02/20212</w:t>
                        </w:r>
                        <w:r w:rsidRPr="00C11775">
                          <w:rPr>
                            <w:i/>
                            <w:w w:val="90"/>
                            <w:sz w:val="18"/>
                            <w:szCs w:val="18"/>
                          </w:rPr>
                          <w:t>pros</w:t>
                        </w:r>
                        <w:r w:rsidR="00D41A27" w:rsidRPr="00C11775">
                          <w:rPr>
                            <w:i/>
                            <w:w w:val="90"/>
                            <w:sz w:val="18"/>
                            <w:szCs w:val="18"/>
                          </w:rPr>
                          <w:t xml:space="preserve">s. </w:t>
                        </w:r>
                        <w:r w:rsidRPr="00C11775">
                          <w:rPr>
                            <w:i/>
                            <w:w w:val="90"/>
                            <w:sz w:val="18"/>
                            <w:szCs w:val="18"/>
                          </w:rPr>
                          <w:t>PonteS.R.11.</w:t>
                        </w:r>
                      </w:p>
                    </w:txbxContent>
                  </v:textbox>
                </v:shape>
                <v:shape id="docshape2094" o:spid="_x0000_s1151" type="#_x0000_t202" style="position:absolute;left:6205;top:4126;width:4427;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" filled="f" stroked="f">
                  <v:textbox inset="0,0,0,0">
                    <w:txbxContent>
                      <w:p w:rsidR="000024F8" w:rsidRPr="00C11775" w:rsidRDefault="001D4375">
                        <w:pPr>
                          <w:spacing w:line="188" w:lineRule="exact"/>
                          <w:rPr>
                            <w:i/>
                            <w:sz w:val="18"/>
                            <w:szCs w:val="18"/>
                          </w:rPr>
                        </w:pPr>
                        <w:r w:rsidRPr="00C11775">
                          <w:rPr>
                            <w:i/>
                            <w:w w:val="90"/>
                            <w:sz w:val="18"/>
                            <w:szCs w:val="18"/>
                          </w:rPr>
                          <w:t>Torre</w:t>
                        </w:r>
                        <w:r w:rsidR="00D41A27" w:rsidRPr="00C11775">
                          <w:rPr>
                            <w:i/>
                            <w:w w:val="90"/>
                            <w:sz w:val="18"/>
                            <w:szCs w:val="18"/>
                          </w:rPr>
                          <w:t xml:space="preserve">nte Mulinello </w:t>
                        </w:r>
                        <w:r w:rsidRPr="00C11775">
                          <w:rPr>
                            <w:i/>
                            <w:w w:val="90"/>
                            <w:sz w:val="18"/>
                            <w:szCs w:val="18"/>
                          </w:rPr>
                          <w:t>22</w:t>
                        </w:r>
                        <w:r w:rsidR="00D41A27" w:rsidRPr="00C11775">
                          <w:rPr>
                            <w:i/>
                            <w:w w:val="90"/>
                            <w:sz w:val="18"/>
                            <w:szCs w:val="18"/>
                          </w:rPr>
                          <w:t>/02/2012</w:t>
                        </w:r>
                        <w:r w:rsidR="00D41A27" w:rsidRPr="00C11775">
                          <w:rPr>
                            <w:i/>
                            <w:spacing w:val="79"/>
                            <w:w w:val="150"/>
                            <w:sz w:val="18"/>
                            <w:szCs w:val="18"/>
                          </w:rPr>
                          <w:t xml:space="preserve">– </w:t>
                        </w:r>
                        <w:r w:rsidR="00D41A27" w:rsidRPr="00C11775">
                          <w:rPr>
                            <w:i/>
                            <w:w w:val="90"/>
                            <w:sz w:val="18"/>
                            <w:szCs w:val="18"/>
                          </w:rPr>
                          <w:t>pross.</w:t>
                        </w:r>
                        <w:r w:rsidRPr="00C11775">
                          <w:rPr>
                            <w:i/>
                            <w:w w:val="90"/>
                            <w:sz w:val="18"/>
                            <w:szCs w:val="18"/>
                          </w:rPr>
                          <w:t>C</w:t>
                        </w:r>
                        <w:r w:rsidR="00D41A27" w:rsidRPr="00C11775">
                          <w:rPr>
                            <w:i/>
                            <w:w w:val="90"/>
                            <w:sz w:val="18"/>
                            <w:szCs w:val="18"/>
                          </w:rPr>
                          <w:t>/</w:t>
                        </w:r>
                        <w:r w:rsidRPr="00C11775">
                          <w:rPr>
                            <w:i/>
                            <w:w w:val="90"/>
                            <w:sz w:val="18"/>
                            <w:szCs w:val="18"/>
                          </w:rPr>
                          <w:t>daVigne</w:t>
                        </w:r>
                        <w:r w:rsidR="00D41A27" w:rsidRPr="00C11775">
                          <w:rPr>
                            <w:i/>
                            <w:spacing w:val="-2"/>
                            <w:w w:val="90"/>
                            <w:sz w:val="18"/>
                            <w:szCs w:val="18"/>
                          </w:rPr>
                          <w:t>vecchie</w:t>
                        </w:r>
                      </w:p>
                    </w:txbxContent>
                  </v:textbox>
                </v:shape>
                <w10:wrap type="topAndBottom" anchorx="page"/>
              </v:group>
            </w:pict>
          </mc:Fallback>
        </mc:AlternateContent>
      </w:r>
      <w:r w:rsidR="008C5211" w:rsidRPr="00E71CC5">
        <w:rPr>
          <w:i/>
          <w:sz w:val="24"/>
          <w:szCs w:val="24"/>
        </w:rPr>
        <w:tab/>
      </w:r>
    </w:p>
    <w:p w:rsidR="000024F8" w:rsidRPr="00E71CC5" w:rsidRDefault="000024F8">
      <w:pPr>
        <w:pStyle w:val="Corpotesto"/>
        <w:rPr>
          <w:i/>
          <w:sz w:val="24"/>
          <w:szCs w:val="24"/>
        </w:rPr>
      </w:pPr>
    </w:p>
    <w:p w:rsidR="000024F8" w:rsidRPr="00E71CC5" w:rsidRDefault="000024F8">
      <w:pPr>
        <w:pStyle w:val="Corpotesto"/>
        <w:rPr>
          <w:i/>
          <w:sz w:val="24"/>
          <w:szCs w:val="24"/>
        </w:rPr>
      </w:pPr>
    </w:p>
    <w:p w:rsidR="000024F8" w:rsidRPr="00E71CC5" w:rsidRDefault="00B75C11">
      <w:pPr>
        <w:pStyle w:val="Corpotesto"/>
        <w:rPr>
          <w:i/>
          <w:sz w:val="24"/>
          <w:szCs w:val="24"/>
        </w:rPr>
      </w:pPr>
      <w:r>
        <w:rPr>
          <w:noProof/>
          <w:sz w:val="24"/>
          <w:szCs w:val="24"/>
          <w:lang w:eastAsia="it-IT"/>
        </w:rPr>
        <mc:AlternateContent>
          <mc:Choice Requires="wpg">
            <w:drawing>
              <wp:anchor distT="0" distB="0" distL="0" distR="0" simplePos="0" relativeHeight="251781632" behindDoc="1" locked="0" layoutInCell="1" allowOverlap="1">
                <wp:simplePos x="0" y="0"/>
                <wp:positionH relativeFrom="page">
                  <wp:posOffset>664210</wp:posOffset>
                </wp:positionH>
                <wp:positionV relativeFrom="paragraph">
                  <wp:posOffset>132715</wp:posOffset>
                </wp:positionV>
                <wp:extent cx="6137910" cy="2102485"/>
                <wp:effectExtent l="0" t="0" r="0" b="3175"/>
                <wp:wrapTopAndBottom/>
                <wp:docPr id="6" name="docshapegroup20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7910" cy="2102485"/>
                          <a:chOff x="1046" y="209"/>
                          <a:chExt cx="9666" cy="3311"/>
                        </a:xfrm>
                      </wpg:grpSpPr>
                      <pic:pic xmlns:pic="http://schemas.openxmlformats.org/drawingml/2006/picture">
                        <pic:nvPicPr>
                          <pic:cNvPr id="7" name="docshape209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1045" y="208"/>
                            <a:ext cx="9666" cy="3295"/>
                          </a:xfrm>
                          <a:prstGeom prst="rect">
                            <a:avLst/>
                          </a:prstGeom>
                          <a:noFill/>
                          <a:extLst>
                            <a:ext uri="{909E8E84-426E-40DD-AFC4-6F175D3DCCD1}">
                              <a14:hiddenFill xmlns:a14="http://schemas.microsoft.com/office/drawing/2010/main">
                                <a:solidFill>
                                  <a:srgbClr val="FFFFFF"/>
                                </a:solidFill>
                              </a14:hiddenFill>
                            </a:ext>
                          </a:extLst>
                        </pic:spPr>
                      </pic:pic>
                      <wps:wsp>
                        <wps:cNvPr id="8" name="docshape2097"/>
                        <wps:cNvSpPr>
                          <a:spLocks/>
                        </wps:cNvSpPr>
                        <wps:spPr bwMode="auto">
                          <a:xfrm>
                            <a:off x="7710" y="3293"/>
                            <a:ext cx="1964" cy="227"/>
                          </a:xfrm>
                          <a:custGeom>
                            <a:avLst/>
                            <a:gdLst>
                              <a:gd name="T0" fmla="*/ 65 w 1964"/>
                              <a:gd name="T1" fmla="*/ 3293 h 227"/>
                              <a:gd name="T2" fmla="*/ 0 w 1964"/>
                              <a:gd name="T3" fmla="*/ 3293 h 227"/>
                              <a:gd name="T4" fmla="*/ 0 w 1964"/>
                              <a:gd name="T5" fmla="*/ 3520 h 227"/>
                              <a:gd name="T6" fmla="*/ 65 w 1964"/>
                              <a:gd name="T7" fmla="*/ 3520 h 227"/>
                              <a:gd name="T8" fmla="*/ 65 w 1964"/>
                              <a:gd name="T9" fmla="*/ 3293 h 227"/>
                              <a:gd name="T10" fmla="*/ 271 w 1964"/>
                              <a:gd name="T11" fmla="*/ 3293 h 227"/>
                              <a:gd name="T12" fmla="*/ 207 w 1964"/>
                              <a:gd name="T13" fmla="*/ 3293 h 227"/>
                              <a:gd name="T14" fmla="*/ 207 w 1964"/>
                              <a:gd name="T15" fmla="*/ 3520 h 227"/>
                              <a:gd name="T16" fmla="*/ 271 w 1964"/>
                              <a:gd name="T17" fmla="*/ 3520 h 227"/>
                              <a:gd name="T18" fmla="*/ 271 w 1964"/>
                              <a:gd name="T19" fmla="*/ 3293 h 227"/>
                              <a:gd name="T20" fmla="*/ 1963 w 1964"/>
                              <a:gd name="T21" fmla="*/ 3293 h 227"/>
                              <a:gd name="T22" fmla="*/ 1891 w 1964"/>
                              <a:gd name="T23" fmla="*/ 3293 h 227"/>
                              <a:gd name="T24" fmla="*/ 1891 w 1964"/>
                              <a:gd name="T25" fmla="*/ 3520 h 227"/>
                              <a:gd name="T26" fmla="*/ 1963 w 1964"/>
                              <a:gd name="T27" fmla="*/ 3520 h 227"/>
                              <a:gd name="T28" fmla="*/ 1963 w 1964"/>
                              <a:gd name="T29" fmla="*/ 3293 h 227"/>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1964" h="227">
                                <a:moveTo>
                                  <a:pt x="65" y="0"/>
                                </a:moveTo>
                                <a:lnTo>
                                  <a:pt x="0" y="0"/>
                                </a:lnTo>
                                <a:lnTo>
                                  <a:pt x="0" y="227"/>
                                </a:lnTo>
                                <a:lnTo>
                                  <a:pt x="65" y="227"/>
                                </a:lnTo>
                                <a:lnTo>
                                  <a:pt x="65" y="0"/>
                                </a:lnTo>
                                <a:close/>
                                <a:moveTo>
                                  <a:pt x="271" y="0"/>
                                </a:moveTo>
                                <a:lnTo>
                                  <a:pt x="207" y="0"/>
                                </a:lnTo>
                                <a:lnTo>
                                  <a:pt x="207" y="227"/>
                                </a:lnTo>
                                <a:lnTo>
                                  <a:pt x="271" y="227"/>
                                </a:lnTo>
                                <a:lnTo>
                                  <a:pt x="271" y="0"/>
                                </a:lnTo>
                                <a:close/>
                                <a:moveTo>
                                  <a:pt x="1963" y="0"/>
                                </a:moveTo>
                                <a:lnTo>
                                  <a:pt x="1891" y="0"/>
                                </a:lnTo>
                                <a:lnTo>
                                  <a:pt x="1891" y="227"/>
                                </a:lnTo>
                                <a:lnTo>
                                  <a:pt x="1963" y="227"/>
                                </a:lnTo>
                                <a:lnTo>
                                  <a:pt x="1963" y="0"/>
                                </a:lnTo>
                                <a:close/>
                              </a:path>
                            </a:pathLst>
                          </a:custGeom>
                          <a:solidFill>
                            <a:srgbClr val="EBF2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docshape2098"/>
                        <wps:cNvSpPr txBox="1">
                          <a:spLocks noChangeArrowheads="1"/>
                        </wps:cNvSpPr>
                        <wps:spPr bwMode="auto">
                          <a:xfrm>
                            <a:off x="1045" y="208"/>
                            <a:ext cx="9666" cy="33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spacing w:before="6"/>
                                <w:rPr>
                                  <w:i/>
                                  <w:sz w:val="17"/>
                                </w:rPr>
                              </w:pPr>
                            </w:p>
                            <w:p w:rsidR="000024F8" w:rsidRPr="00C11775" w:rsidRDefault="001D4375">
                              <w:pPr>
                                <w:ind w:left="4957"/>
                                <w:rPr>
                                  <w:i/>
                                  <w:sz w:val="18"/>
                                  <w:szCs w:val="18"/>
                                </w:rPr>
                              </w:pPr>
                              <w:r w:rsidRPr="00C11775">
                                <w:rPr>
                                  <w:i/>
                                  <w:w w:val="90"/>
                                  <w:sz w:val="18"/>
                                  <w:szCs w:val="18"/>
                                </w:rPr>
                                <w:t>TorrenteSparagog</w:t>
                              </w:r>
                              <w:r w:rsidR="00D41A27" w:rsidRPr="00C11775">
                                <w:rPr>
                                  <w:i/>
                                  <w:w w:val="90"/>
                                  <w:sz w:val="18"/>
                                  <w:szCs w:val="18"/>
                                </w:rPr>
                                <w:t xml:space="preserve">na </w:t>
                              </w:r>
                              <w:r w:rsidRPr="00C11775">
                                <w:rPr>
                                  <w:i/>
                                  <w:w w:val="90"/>
                                  <w:sz w:val="18"/>
                                  <w:szCs w:val="18"/>
                                </w:rPr>
                                <w:t>I3</w:t>
                              </w:r>
                              <w:r w:rsidR="00D41A27" w:rsidRPr="00C11775">
                                <w:rPr>
                                  <w:i/>
                                  <w:w w:val="90"/>
                                  <w:sz w:val="18"/>
                                  <w:szCs w:val="18"/>
                                </w:rPr>
                                <w:t>/01/2</w:t>
                              </w:r>
                              <w:r w:rsidRPr="00C11775">
                                <w:rPr>
                                  <w:i/>
                                  <w:w w:val="90"/>
                                  <w:sz w:val="18"/>
                                  <w:szCs w:val="18"/>
                                </w:rPr>
                                <w:t>009C</w:t>
                              </w:r>
                              <w:r w:rsidR="00D41A27" w:rsidRPr="00C11775">
                                <w:rPr>
                                  <w:i/>
                                  <w:w w:val="90"/>
                                  <w:sz w:val="18"/>
                                  <w:szCs w:val="18"/>
                                </w:rPr>
                                <w:t>/</w:t>
                              </w:r>
                              <w:r w:rsidRPr="00C11775">
                                <w:rPr>
                                  <w:i/>
                                  <w:w w:val="90"/>
                                  <w:sz w:val="18"/>
                                  <w:szCs w:val="18"/>
                                </w:rPr>
                                <w:t>daSparagogna!Isoladi</w:t>
                              </w:r>
                              <w:r w:rsidRPr="00C11775">
                                <w:rPr>
                                  <w:i/>
                                  <w:spacing w:val="-2"/>
                                  <w:w w:val="90"/>
                                  <w:sz w:val="18"/>
                                  <w:szCs w:val="18"/>
                                </w:rPr>
                                <w:t>Nle</w:t>
                              </w:r>
                              <w:r w:rsidR="00D41A27" w:rsidRPr="00C11775">
                                <w:rPr>
                                  <w:i/>
                                  <w:spacing w:val="-2"/>
                                  <w:w w:val="90"/>
                                  <w:sz w:val="18"/>
                                  <w:szCs w:val="18"/>
                                </w:rPr>
                                <w:t>ne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2095" o:spid="_x0000_s1152" style="position:absolute;margin-left:52.3pt;margin-top:10.45pt;width:483.3pt;height:165.55pt;z-index:-251534848;mso-wrap-distance-left:0;mso-wrap-distance-right:0;mso-position-horizontal-relative:page" coordorigin="1046,209" coordsize="9666,33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">
                <v:shape id="docshape2096" o:spid="_x0000_s1153" type="#_x0000_t75" style="position:absolute;left:1045;top:208;width:9666;height:3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">
                  <v:imagedata r:id="rId147" o:title=""/>
                </v:shape>
                <v:shape id="docshape2097" o:spid="_x0000_s1154" style="position:absolute;left:7710;top:3293;width:1964;height:227;visibility:visible;mso-wrap-style:square;v-text-anchor:top" coordsize="1964,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" path="m65,l,,,227r65,l65,xm271,l207,r,227l271,227,271,xm1963,r-72,l1891,227r72,l1963,xe" fillcolor="#ebf2ef" stroked="f">
                  <v:path arrowok="t" o:connecttype="custom" o:connectlocs="65,3293;0,3293;0,3520;65,3520;65,3293;271,3293;207,3293;207,3520;271,3520;271,3293;1963,3293;1891,3293;1891,3520;1963,3520;1963,3293" o:connectangles="0,0,0,0,0,0,0,0,0,0,0,0,0,0,0"/>
                </v:shape>
                <v:shape id="docshape2098" o:spid="_x0000_s1155" type="#_x0000_t202" style="position:absolute;left:1045;top:208;width:9666;height:3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rPr>
                            <w:i/>
                            <w:sz w:val="18"/>
                          </w:rPr>
                        </w:pPr>
                      </w:p>
                      <w:p w:rsidR="000024F8" w:rsidRDefault="000024F8">
                        <w:pPr>
                          <w:spacing w:before="6"/>
                          <w:rPr>
                            <w:i/>
                            <w:sz w:val="17"/>
                          </w:rPr>
                        </w:pPr>
                      </w:p>
                      <w:p w:rsidR="000024F8" w:rsidRPr="00C11775" w:rsidRDefault="001D4375">
                        <w:pPr>
                          <w:ind w:left="4957"/>
                          <w:rPr>
                            <w:i/>
                            <w:sz w:val="18"/>
                            <w:szCs w:val="18"/>
                          </w:rPr>
                        </w:pPr>
                        <w:r w:rsidRPr="00C11775">
                          <w:rPr>
                            <w:i/>
                            <w:w w:val="90"/>
                            <w:sz w:val="18"/>
                            <w:szCs w:val="18"/>
                          </w:rPr>
                          <w:t>TorrenteSparagog</w:t>
                        </w:r>
                        <w:r w:rsidR="00D41A27" w:rsidRPr="00C11775">
                          <w:rPr>
                            <w:i/>
                            <w:w w:val="90"/>
                            <w:sz w:val="18"/>
                            <w:szCs w:val="18"/>
                          </w:rPr>
                          <w:t xml:space="preserve">na </w:t>
                        </w:r>
                        <w:r w:rsidRPr="00C11775">
                          <w:rPr>
                            <w:i/>
                            <w:w w:val="90"/>
                            <w:sz w:val="18"/>
                            <w:szCs w:val="18"/>
                          </w:rPr>
                          <w:t>I3</w:t>
                        </w:r>
                        <w:r w:rsidR="00D41A27" w:rsidRPr="00C11775">
                          <w:rPr>
                            <w:i/>
                            <w:w w:val="90"/>
                            <w:sz w:val="18"/>
                            <w:szCs w:val="18"/>
                          </w:rPr>
                          <w:t>/01/2</w:t>
                        </w:r>
                        <w:r w:rsidRPr="00C11775">
                          <w:rPr>
                            <w:i/>
                            <w:w w:val="90"/>
                            <w:sz w:val="18"/>
                            <w:szCs w:val="18"/>
                          </w:rPr>
                          <w:t>009C</w:t>
                        </w:r>
                        <w:r w:rsidR="00D41A27" w:rsidRPr="00C11775">
                          <w:rPr>
                            <w:i/>
                            <w:w w:val="90"/>
                            <w:sz w:val="18"/>
                            <w:szCs w:val="18"/>
                          </w:rPr>
                          <w:t>/</w:t>
                        </w:r>
                        <w:r w:rsidRPr="00C11775">
                          <w:rPr>
                            <w:i/>
                            <w:w w:val="90"/>
                            <w:sz w:val="18"/>
                            <w:szCs w:val="18"/>
                          </w:rPr>
                          <w:t>daSparagogna!Isoladi</w:t>
                        </w:r>
                        <w:r w:rsidRPr="00C11775">
                          <w:rPr>
                            <w:i/>
                            <w:spacing w:val="-2"/>
                            <w:w w:val="90"/>
                            <w:sz w:val="18"/>
                            <w:szCs w:val="18"/>
                          </w:rPr>
                          <w:t>Nle</w:t>
                        </w:r>
                        <w:r w:rsidR="00D41A27" w:rsidRPr="00C11775">
                          <w:rPr>
                            <w:i/>
                            <w:spacing w:val="-2"/>
                            <w:w w:val="90"/>
                            <w:sz w:val="18"/>
                            <w:szCs w:val="18"/>
                          </w:rPr>
                          <w:t>ne</w:t>
                        </w:r>
                      </w:p>
                    </w:txbxContent>
                  </v:textbox>
                </v:shape>
                <w10:wrap type="topAndBottom" anchorx="page"/>
              </v:group>
            </w:pict>
          </mc:Fallback>
        </mc:AlternateContent>
      </w:r>
    </w:p>
    <w:p w:rsidR="000024F8" w:rsidRPr="00E71CC5" w:rsidRDefault="000024F8">
      <w:pPr>
        <w:pStyle w:val="Corpotesto"/>
        <w:rPr>
          <w:i/>
          <w:sz w:val="24"/>
          <w:szCs w:val="24"/>
        </w:rPr>
      </w:pPr>
    </w:p>
    <w:p w:rsidR="00265002" w:rsidRDefault="00265002">
      <w:pPr>
        <w:pStyle w:val="Corpotesto"/>
        <w:spacing w:before="7"/>
        <w:rPr>
          <w:i/>
          <w:sz w:val="24"/>
          <w:szCs w:val="24"/>
        </w:rPr>
      </w:pPr>
    </w:p>
    <w:p w:rsidR="00265002" w:rsidRDefault="00265002">
      <w:pPr>
        <w:pStyle w:val="Corpotesto"/>
        <w:spacing w:before="7"/>
        <w:rPr>
          <w:i/>
          <w:sz w:val="24"/>
          <w:szCs w:val="24"/>
        </w:rPr>
      </w:pPr>
    </w:p>
    <w:p w:rsidR="00265002" w:rsidRDefault="00265002">
      <w:pPr>
        <w:pStyle w:val="Corpotesto"/>
        <w:spacing w:before="7"/>
        <w:rPr>
          <w:i/>
          <w:sz w:val="24"/>
          <w:szCs w:val="24"/>
        </w:rPr>
      </w:pPr>
    </w:p>
    <w:p w:rsidR="000024F8" w:rsidRPr="00E71CC5" w:rsidRDefault="00B75C11">
      <w:pPr>
        <w:pStyle w:val="Corpotesto"/>
        <w:spacing w:before="7"/>
        <w:rPr>
          <w:i/>
          <w:sz w:val="24"/>
          <w:szCs w:val="24"/>
        </w:rPr>
      </w:pPr>
      <w:r>
        <w:rPr>
          <w:noProof/>
          <w:sz w:val="24"/>
          <w:szCs w:val="24"/>
          <w:lang w:eastAsia="it-IT"/>
        </w:rPr>
        <w:lastRenderedPageBreak/>
        <mc:AlternateContent>
          <mc:Choice Requires="wpg">
            <w:drawing>
              <wp:anchor distT="0" distB="0" distL="0" distR="0" simplePos="0" relativeHeight="251782656" behindDoc="1" locked="0" layoutInCell="1" allowOverlap="1">
                <wp:simplePos x="0" y="0"/>
                <wp:positionH relativeFrom="page">
                  <wp:posOffset>661035</wp:posOffset>
                </wp:positionH>
                <wp:positionV relativeFrom="paragraph">
                  <wp:posOffset>126365</wp:posOffset>
                </wp:positionV>
                <wp:extent cx="6200775" cy="2574925"/>
                <wp:effectExtent l="0" t="0" r="0" b="0"/>
                <wp:wrapTopAndBottom/>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0775" cy="2574925"/>
                          <a:chOff x="1045" y="200"/>
                          <a:chExt cx="9765" cy="4055"/>
                        </a:xfrm>
                      </wpg:grpSpPr>
                      <pic:pic xmlns:pic="http://schemas.openxmlformats.org/drawingml/2006/picture">
                        <pic:nvPicPr>
                          <pic:cNvPr id="1339421471" name="docshape2100"/>
                          <pic:cNvPicPr>
                            <a:picLocks noChangeAspect="1" noChangeArrowheads="1"/>
                          </pic:cNvPicPr>
                        </pic:nvPicPr>
                        <pic:blipFill>
                          <a:blip r:embed="rId148"/>
                          <a:srcRect/>
                          <a:stretch>
                            <a:fillRect/>
                          </a:stretch>
                        </pic:blipFill>
                        <pic:spPr bwMode="auto">
                          <a:xfrm>
                            <a:off x="1045" y="200"/>
                            <a:ext cx="9680" cy="3656"/>
                          </a:xfrm>
                          <a:prstGeom prst="rect">
                            <a:avLst/>
                          </a:prstGeom>
                          <a:noFill/>
                          <a:ln>
                            <a:noFill/>
                          </a:ln>
                        </pic:spPr>
                      </pic:pic>
                      <wps:wsp>
                        <wps:cNvPr id="1411323920" name="docshape2101"/>
                        <wps:cNvSpPr>
                          <a:spLocks noChangeArrowheads="1"/>
                        </wps:cNvSpPr>
                        <wps:spPr bwMode="auto">
                          <a:xfrm>
                            <a:off x="9490" y="3919"/>
                            <a:ext cx="58" cy="186"/>
                          </a:xfrm>
                          <a:prstGeom prst="rect">
                            <a:avLst/>
                          </a:prstGeom>
                          <a:solidFill>
                            <a:srgbClr val="EDF4EF"/>
                          </a:solidFill>
                          <a:ln>
                            <a:noFill/>
                          </a:ln>
                        </wps:spPr>
                        <wps:bodyPr rot="0" vert="horz" wrap="square" lIns="91440" tIns="45720" rIns="91440" bIns="45720" anchor="t" anchorCtr="0" upright="1">
                          <a:noAutofit/>
                        </wps:bodyPr>
                      </wps:wsp>
                      <wps:wsp>
                        <wps:cNvPr id="2048808448" name="docshape2102"/>
                        <wps:cNvSpPr txBox="1">
                          <a:spLocks noChangeArrowheads="1"/>
                        </wps:cNvSpPr>
                        <wps:spPr bwMode="auto">
                          <a:xfrm>
                            <a:off x="1071" y="3932"/>
                            <a:ext cx="4718" cy="173"/>
                          </a:xfrm>
                          <a:prstGeom prst="rect">
                            <a:avLst/>
                          </a:prstGeom>
                          <a:noFill/>
                          <a:ln>
                            <a:noFill/>
                          </a:ln>
                        </wps:spPr>
                        <wps:txbx>
                          <w:txbxContent>
                            <w:p w:rsidR="000024F8" w:rsidRDefault="00265002">
                              <w:pPr>
                                <w:spacing w:line="157" w:lineRule="exact"/>
                                <w:rPr>
                                  <w:rFonts w:ascii="Arial" w:hAnsi="Arial"/>
                                  <w:i/>
                                  <w:sz w:val="14"/>
                                </w:rPr>
                              </w:pPr>
                              <w:r>
                                <w:rPr>
                                  <w:rFonts w:ascii="Arial" w:hAnsi="Arial"/>
                                  <w:i/>
                                  <w:sz w:val="18"/>
                                  <w:szCs w:val="18"/>
                                </w:rPr>
                                <w:t>To</w:t>
                              </w:r>
                              <w:r w:rsidRPr="003B0961">
                                <w:rPr>
                                  <w:rFonts w:ascii="Arial" w:hAnsi="Arial"/>
                                  <w:i/>
                                  <w:sz w:val="18"/>
                                  <w:szCs w:val="18"/>
                                </w:rPr>
                                <w:t>rrenteSparag</w:t>
                              </w:r>
                              <w:r w:rsidR="003B0961" w:rsidRPr="003B0961">
                                <w:rPr>
                                  <w:rFonts w:ascii="Arial" w:hAnsi="Arial"/>
                                  <w:i/>
                                  <w:sz w:val="18"/>
                                  <w:szCs w:val="18"/>
                                </w:rPr>
                                <w:t>ogna</w:t>
                              </w:r>
                              <w:r w:rsidRPr="003B0961">
                                <w:rPr>
                                  <w:rFonts w:ascii="Arial" w:hAnsi="Arial"/>
                                  <w:i/>
                                  <w:sz w:val="18"/>
                                  <w:szCs w:val="18"/>
                                </w:rPr>
                                <w:t>2210212012C</w:t>
                              </w:r>
                              <w:r w:rsidR="003B0961" w:rsidRPr="003B0961">
                                <w:rPr>
                                  <w:rFonts w:ascii="Arial" w:hAnsi="Arial"/>
                                  <w:i/>
                                  <w:sz w:val="18"/>
                                  <w:szCs w:val="18"/>
                                </w:rPr>
                                <w:t>/</w:t>
                              </w:r>
                              <w:r w:rsidRPr="003B0961">
                                <w:rPr>
                                  <w:rFonts w:ascii="Arial" w:hAnsi="Arial"/>
                                  <w:i/>
                                  <w:sz w:val="18"/>
                                  <w:szCs w:val="18"/>
                                </w:rPr>
                                <w:t>da</w:t>
                              </w:r>
                              <w:r w:rsidR="003B0961" w:rsidRPr="003B0961">
                                <w:rPr>
                                  <w:rFonts w:ascii="Arial" w:hAnsi="Arial"/>
                                  <w:i/>
                                  <w:sz w:val="18"/>
                                  <w:szCs w:val="18"/>
                                </w:rPr>
                                <w:t>Isola</w:t>
                              </w:r>
                              <w:r w:rsidRPr="003B0961">
                                <w:rPr>
                                  <w:rFonts w:ascii="Arial" w:hAnsi="Arial"/>
                                  <w:i/>
                                  <w:sz w:val="18"/>
                                  <w:szCs w:val="18"/>
                                </w:rPr>
                                <w:t>di</w:t>
                              </w:r>
                              <w:r w:rsidRPr="003B0961">
                                <w:rPr>
                                  <w:rFonts w:ascii="Arial" w:hAnsi="Arial"/>
                                  <w:i/>
                                  <w:spacing w:val="-2"/>
                                  <w:sz w:val="18"/>
                                  <w:szCs w:val="18"/>
                                </w:rPr>
                                <w:t>Nìent</w:t>
                              </w:r>
                              <w:r w:rsidR="003B0961" w:rsidRPr="003B0961">
                                <w:rPr>
                                  <w:rFonts w:ascii="Arial" w:hAnsi="Arial"/>
                                  <w:i/>
                                  <w:spacing w:val="-2"/>
                                  <w:sz w:val="18"/>
                                  <w:szCs w:val="18"/>
                                </w:rPr>
                                <w:t xml:space="preserve">e </w:t>
                              </w:r>
                              <w:r w:rsidR="003B0961" w:rsidRPr="003B0961">
                                <w:rPr>
                                  <w:rFonts w:ascii="Arial" w:hAnsi="Arial"/>
                                  <w:i/>
                                  <w:color w:val="858E99"/>
                                  <w:spacing w:val="-2"/>
                                  <w:sz w:val="18"/>
                                  <w:szCs w:val="18"/>
                                </w:rPr>
                                <w:t>S</w:t>
                              </w:r>
                              <w:r w:rsidRPr="003B0961">
                                <w:rPr>
                                  <w:rFonts w:ascii="Arial" w:hAnsi="Arial"/>
                                  <w:i/>
                                  <w:color w:val="858E99"/>
                                  <w:spacing w:val="-2"/>
                                  <w:sz w:val="18"/>
                                  <w:szCs w:val="18"/>
                                </w:rPr>
                                <w:t>ipa</w:t>
                              </w:r>
                              <w:r w:rsidRPr="003B0961">
                                <w:rPr>
                                  <w:rFonts w:ascii="Arial" w:hAnsi="Arial"/>
                                  <w:i/>
                                  <w:color w:val="606779"/>
                                  <w:spacing w:val="-2"/>
                                  <w:sz w:val="18"/>
                                  <w:szCs w:val="18"/>
                                </w:rPr>
                                <w:t>rag</w:t>
                              </w:r>
                              <w:r w:rsidR="003B0961" w:rsidRPr="003B0961">
                                <w:rPr>
                                  <w:rFonts w:ascii="Arial" w:hAnsi="Arial"/>
                                  <w:i/>
                                  <w:color w:val="606779"/>
                                  <w:spacing w:val="-2"/>
                                  <w:sz w:val="18"/>
                                  <w:szCs w:val="18"/>
                                </w:rPr>
                                <w:t>ogna</w:t>
                              </w:r>
                            </w:p>
                          </w:txbxContent>
                        </wps:txbx>
                        <wps:bodyPr rot="0" vert="horz" wrap="square" lIns="0" tIns="0" rIns="0" bIns="0" anchor="t" anchorCtr="0" upright="1">
                          <a:noAutofit/>
                        </wps:bodyPr>
                      </wps:wsp>
                      <wps:wsp>
                        <wps:cNvPr id="555284979" name="docshape2103"/>
                        <wps:cNvSpPr txBox="1">
                          <a:spLocks noChangeArrowheads="1"/>
                        </wps:cNvSpPr>
                        <wps:spPr bwMode="auto">
                          <a:xfrm>
                            <a:off x="5903" y="3958"/>
                            <a:ext cx="4907" cy="297"/>
                          </a:xfrm>
                          <a:prstGeom prst="rect">
                            <a:avLst/>
                          </a:prstGeom>
                          <a:noFill/>
                          <a:ln>
                            <a:noFill/>
                          </a:ln>
                        </wps:spPr>
                        <wps:txbx>
                          <w:txbxContent>
                            <w:p w:rsidR="000024F8" w:rsidRPr="003B0961" w:rsidRDefault="001D4375">
                              <w:pPr>
                                <w:spacing w:line="157" w:lineRule="exact"/>
                                <w:rPr>
                                  <w:rFonts w:ascii="Arial"/>
                                  <w:i/>
                                  <w:sz w:val="18"/>
                                  <w:szCs w:val="18"/>
                                </w:rPr>
                              </w:pPr>
                              <w:r w:rsidRPr="003B0961">
                                <w:rPr>
                                  <w:rFonts w:ascii="Arial"/>
                                  <w:i/>
                                  <w:w w:val="110"/>
                                  <w:sz w:val="18"/>
                                  <w:szCs w:val="18"/>
                                </w:rPr>
                                <w:t>Via</w:t>
                              </w:r>
                              <w:r w:rsidR="003B0961" w:rsidRPr="003B0961">
                                <w:rPr>
                                  <w:rFonts w:ascii="Arial"/>
                                  <w:i/>
                                  <w:w w:val="110"/>
                                  <w:sz w:val="18"/>
                                  <w:szCs w:val="18"/>
                                </w:rPr>
                                <w:t xml:space="preserve">Siracusa angolo </w:t>
                              </w:r>
                              <w:r w:rsidRPr="003B0961">
                                <w:rPr>
                                  <w:rFonts w:ascii="Arial"/>
                                  <w:i/>
                                  <w:w w:val="110"/>
                                  <w:sz w:val="18"/>
                                  <w:szCs w:val="18"/>
                                </w:rPr>
                                <w:t>viaM</w:t>
                              </w:r>
                              <w:r w:rsidR="003B0961" w:rsidRPr="003B0961">
                                <w:rPr>
                                  <w:rFonts w:ascii="Arial"/>
                                  <w:i/>
                                  <w:w w:val="110"/>
                                  <w:sz w:val="18"/>
                                  <w:szCs w:val="18"/>
                                </w:rPr>
                                <w:t xml:space="preserve">. </w:t>
                              </w:r>
                              <w:r w:rsidRPr="003B0961">
                                <w:rPr>
                                  <w:rFonts w:ascii="Arial"/>
                                  <w:i/>
                                  <w:w w:val="110"/>
                                  <w:sz w:val="18"/>
                                  <w:szCs w:val="18"/>
                                </w:rPr>
                                <w:t>Procacc</w:t>
                              </w:r>
                              <w:r w:rsidR="003B0961" w:rsidRPr="003B0961">
                                <w:rPr>
                                  <w:rFonts w:ascii="Arial"/>
                                  <w:i/>
                                  <w:w w:val="110"/>
                                  <w:sz w:val="18"/>
                                  <w:szCs w:val="18"/>
                                </w:rPr>
                                <w:t>ianti</w:t>
                              </w:r>
                              <w:r w:rsidR="003B0961" w:rsidRPr="003B0961">
                                <w:rPr>
                                  <w:rFonts w:ascii="Arial"/>
                                  <w:i/>
                                  <w:spacing w:val="45"/>
                                  <w:w w:val="110"/>
                                  <w:sz w:val="18"/>
                                  <w:szCs w:val="18"/>
                                </w:rPr>
                                <w:t>–</w:t>
                              </w:r>
                              <w:r w:rsidRPr="003B0961">
                                <w:rPr>
                                  <w:rFonts w:ascii="Arial"/>
                                  <w:i/>
                                  <w:spacing w:val="-2"/>
                                  <w:w w:val="110"/>
                                  <w:sz w:val="18"/>
                                  <w:szCs w:val="18"/>
                                </w:rPr>
                                <w:t>24</w:t>
                              </w:r>
                              <w:r w:rsidR="003B0961" w:rsidRPr="003B0961">
                                <w:rPr>
                                  <w:rFonts w:ascii="Arial"/>
                                  <w:i/>
                                  <w:spacing w:val="-2"/>
                                  <w:w w:val="110"/>
                                  <w:sz w:val="18"/>
                                  <w:szCs w:val="18"/>
                                </w:rPr>
                                <w:t>/10/</w:t>
                              </w:r>
                              <w:r w:rsidRPr="003B0961">
                                <w:rPr>
                                  <w:rFonts w:ascii="Arial"/>
                                  <w:i/>
                                  <w:spacing w:val="-2"/>
                                  <w:w w:val="110"/>
                                  <w:sz w:val="18"/>
                                  <w:szCs w:val="18"/>
                                </w:rPr>
                                <w:t>20</w:t>
                              </w:r>
                              <w:r w:rsidR="003B0961" w:rsidRPr="003B0961">
                                <w:rPr>
                                  <w:rFonts w:ascii="Arial"/>
                                  <w:i/>
                                  <w:spacing w:val="-2"/>
                                  <w:w w:val="110"/>
                                  <w:sz w:val="18"/>
                                  <w:szCs w:val="18"/>
                                </w:rPr>
                                <w:t>12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po 5" o:spid="_x0000_s1156" style="position:absolute;margin-left:52.05pt;margin-top:9.95pt;width:488.25pt;height:202.75pt;z-index:-251533824;mso-wrap-distance-left:0;mso-wrap-distance-right:0;mso-position-horizontal-relative:page" coordorigin="1045,200" coordsize="9765,40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">
                <v:shape id="docshape2100" o:spid="_x0000_s1157" type="#_x0000_t75" style="position:absolute;left:1045;top:200;width:9680;height:3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">
                  <v:imagedata r:id="rId149" o:title=""/>
                </v:shape>
                <v:rect id="docshape2101" o:spid="_x0000_s1158" style="position:absolute;left:9490;top:3919;width:58;height:1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" fillcolor="#edf4ef" stroked="f"/>
                <v:shape id="docshape2102" o:spid="_x0000_s1159" type="#_x0000_t202" style="position:absolute;left:1071;top:3932;width:4718;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" filled="f" stroked="f">
                  <v:textbox inset="0,0,0,0">
                    <w:txbxContent>
                      <w:p w:rsidR="000024F8" w:rsidRDefault="00265002">
                        <w:pPr>
                          <w:spacing w:line="157" w:lineRule="exact"/>
                          <w:rPr>
                            <w:rFonts w:ascii="Arial" w:hAnsi="Arial"/>
                            <w:i/>
                            <w:sz w:val="14"/>
                          </w:rPr>
                        </w:pPr>
                        <w:r>
                          <w:rPr>
                            <w:rFonts w:ascii="Arial" w:hAnsi="Arial"/>
                            <w:i/>
                            <w:sz w:val="18"/>
                            <w:szCs w:val="18"/>
                          </w:rPr>
                          <w:t>To</w:t>
                        </w:r>
                        <w:r w:rsidRPr="003B0961">
                          <w:rPr>
                            <w:rFonts w:ascii="Arial" w:hAnsi="Arial"/>
                            <w:i/>
                            <w:sz w:val="18"/>
                            <w:szCs w:val="18"/>
                          </w:rPr>
                          <w:t>rrenteSparag</w:t>
                        </w:r>
                        <w:r w:rsidR="003B0961" w:rsidRPr="003B0961">
                          <w:rPr>
                            <w:rFonts w:ascii="Arial" w:hAnsi="Arial"/>
                            <w:i/>
                            <w:sz w:val="18"/>
                            <w:szCs w:val="18"/>
                          </w:rPr>
                          <w:t>ogna</w:t>
                        </w:r>
                        <w:r w:rsidRPr="003B0961">
                          <w:rPr>
                            <w:rFonts w:ascii="Arial" w:hAnsi="Arial"/>
                            <w:i/>
                            <w:sz w:val="18"/>
                            <w:szCs w:val="18"/>
                          </w:rPr>
                          <w:t>2210212012C</w:t>
                        </w:r>
                        <w:r w:rsidR="003B0961" w:rsidRPr="003B0961">
                          <w:rPr>
                            <w:rFonts w:ascii="Arial" w:hAnsi="Arial"/>
                            <w:i/>
                            <w:sz w:val="18"/>
                            <w:szCs w:val="18"/>
                          </w:rPr>
                          <w:t>/</w:t>
                        </w:r>
                        <w:r w:rsidRPr="003B0961">
                          <w:rPr>
                            <w:rFonts w:ascii="Arial" w:hAnsi="Arial"/>
                            <w:i/>
                            <w:sz w:val="18"/>
                            <w:szCs w:val="18"/>
                          </w:rPr>
                          <w:t>da</w:t>
                        </w:r>
                        <w:r w:rsidR="003B0961" w:rsidRPr="003B0961">
                          <w:rPr>
                            <w:rFonts w:ascii="Arial" w:hAnsi="Arial"/>
                            <w:i/>
                            <w:sz w:val="18"/>
                            <w:szCs w:val="18"/>
                          </w:rPr>
                          <w:t>Isola</w:t>
                        </w:r>
                        <w:r w:rsidRPr="003B0961">
                          <w:rPr>
                            <w:rFonts w:ascii="Arial" w:hAnsi="Arial"/>
                            <w:i/>
                            <w:sz w:val="18"/>
                            <w:szCs w:val="18"/>
                          </w:rPr>
                          <w:t>di</w:t>
                        </w:r>
                        <w:r w:rsidRPr="003B0961">
                          <w:rPr>
                            <w:rFonts w:ascii="Arial" w:hAnsi="Arial"/>
                            <w:i/>
                            <w:spacing w:val="-2"/>
                            <w:sz w:val="18"/>
                            <w:szCs w:val="18"/>
                          </w:rPr>
                          <w:t>Nìent</w:t>
                        </w:r>
                        <w:r w:rsidR="003B0961" w:rsidRPr="003B0961">
                          <w:rPr>
                            <w:rFonts w:ascii="Arial" w:hAnsi="Arial"/>
                            <w:i/>
                            <w:spacing w:val="-2"/>
                            <w:sz w:val="18"/>
                            <w:szCs w:val="18"/>
                          </w:rPr>
                          <w:t xml:space="preserve">e </w:t>
                        </w:r>
                        <w:r w:rsidR="003B0961" w:rsidRPr="003B0961">
                          <w:rPr>
                            <w:rFonts w:ascii="Arial" w:hAnsi="Arial"/>
                            <w:i/>
                            <w:color w:val="858E99"/>
                            <w:spacing w:val="-2"/>
                            <w:sz w:val="18"/>
                            <w:szCs w:val="18"/>
                          </w:rPr>
                          <w:t>S</w:t>
                        </w:r>
                        <w:r w:rsidRPr="003B0961">
                          <w:rPr>
                            <w:rFonts w:ascii="Arial" w:hAnsi="Arial"/>
                            <w:i/>
                            <w:color w:val="858E99"/>
                            <w:spacing w:val="-2"/>
                            <w:sz w:val="18"/>
                            <w:szCs w:val="18"/>
                          </w:rPr>
                          <w:t>ipa</w:t>
                        </w:r>
                        <w:r w:rsidRPr="003B0961">
                          <w:rPr>
                            <w:rFonts w:ascii="Arial" w:hAnsi="Arial"/>
                            <w:i/>
                            <w:color w:val="606779"/>
                            <w:spacing w:val="-2"/>
                            <w:sz w:val="18"/>
                            <w:szCs w:val="18"/>
                          </w:rPr>
                          <w:t>rag</w:t>
                        </w:r>
                        <w:r w:rsidR="003B0961" w:rsidRPr="003B0961">
                          <w:rPr>
                            <w:rFonts w:ascii="Arial" w:hAnsi="Arial"/>
                            <w:i/>
                            <w:color w:val="606779"/>
                            <w:spacing w:val="-2"/>
                            <w:sz w:val="18"/>
                            <w:szCs w:val="18"/>
                          </w:rPr>
                          <w:t>ogna</w:t>
                        </w:r>
                      </w:p>
                    </w:txbxContent>
                  </v:textbox>
                </v:shape>
                <v:shape id="docshape2103" o:spid="_x0000_s1160" type="#_x0000_t202" style="position:absolute;left:5903;top:3958;width:4907;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" filled="f" stroked="f">
                  <v:textbox inset="0,0,0,0">
                    <w:txbxContent>
                      <w:p w:rsidR="000024F8" w:rsidRPr="003B0961" w:rsidRDefault="001D4375">
                        <w:pPr>
                          <w:spacing w:line="157" w:lineRule="exact"/>
                          <w:rPr>
                            <w:rFonts w:ascii="Arial"/>
                            <w:i/>
                            <w:sz w:val="18"/>
                            <w:szCs w:val="18"/>
                          </w:rPr>
                        </w:pPr>
                        <w:r w:rsidRPr="003B0961">
                          <w:rPr>
                            <w:rFonts w:ascii="Arial"/>
                            <w:i/>
                            <w:w w:val="110"/>
                            <w:sz w:val="18"/>
                            <w:szCs w:val="18"/>
                          </w:rPr>
                          <w:t>Via</w:t>
                        </w:r>
                        <w:r w:rsidR="003B0961" w:rsidRPr="003B0961">
                          <w:rPr>
                            <w:rFonts w:ascii="Arial"/>
                            <w:i/>
                            <w:w w:val="110"/>
                            <w:sz w:val="18"/>
                            <w:szCs w:val="18"/>
                          </w:rPr>
                          <w:t xml:space="preserve">Siracusa angolo </w:t>
                        </w:r>
                        <w:r w:rsidRPr="003B0961">
                          <w:rPr>
                            <w:rFonts w:ascii="Arial"/>
                            <w:i/>
                            <w:w w:val="110"/>
                            <w:sz w:val="18"/>
                            <w:szCs w:val="18"/>
                          </w:rPr>
                          <w:t>viaM</w:t>
                        </w:r>
                        <w:r w:rsidR="003B0961" w:rsidRPr="003B0961">
                          <w:rPr>
                            <w:rFonts w:ascii="Arial"/>
                            <w:i/>
                            <w:w w:val="110"/>
                            <w:sz w:val="18"/>
                            <w:szCs w:val="18"/>
                          </w:rPr>
                          <w:t xml:space="preserve">. </w:t>
                        </w:r>
                        <w:r w:rsidRPr="003B0961">
                          <w:rPr>
                            <w:rFonts w:ascii="Arial"/>
                            <w:i/>
                            <w:w w:val="110"/>
                            <w:sz w:val="18"/>
                            <w:szCs w:val="18"/>
                          </w:rPr>
                          <w:t>Procacc</w:t>
                        </w:r>
                        <w:r w:rsidR="003B0961" w:rsidRPr="003B0961">
                          <w:rPr>
                            <w:rFonts w:ascii="Arial"/>
                            <w:i/>
                            <w:w w:val="110"/>
                            <w:sz w:val="18"/>
                            <w:szCs w:val="18"/>
                          </w:rPr>
                          <w:t>ianti</w:t>
                        </w:r>
                        <w:r w:rsidR="003B0961" w:rsidRPr="003B0961">
                          <w:rPr>
                            <w:rFonts w:ascii="Arial"/>
                            <w:i/>
                            <w:spacing w:val="45"/>
                            <w:w w:val="110"/>
                            <w:sz w:val="18"/>
                            <w:szCs w:val="18"/>
                          </w:rPr>
                          <w:t>–</w:t>
                        </w:r>
                        <w:r w:rsidRPr="003B0961">
                          <w:rPr>
                            <w:rFonts w:ascii="Arial"/>
                            <w:i/>
                            <w:spacing w:val="-2"/>
                            <w:w w:val="110"/>
                            <w:sz w:val="18"/>
                            <w:szCs w:val="18"/>
                          </w:rPr>
                          <w:t>24</w:t>
                        </w:r>
                        <w:r w:rsidR="003B0961" w:rsidRPr="003B0961">
                          <w:rPr>
                            <w:rFonts w:ascii="Arial"/>
                            <w:i/>
                            <w:spacing w:val="-2"/>
                            <w:w w:val="110"/>
                            <w:sz w:val="18"/>
                            <w:szCs w:val="18"/>
                          </w:rPr>
                          <w:t>/10/</w:t>
                        </w:r>
                        <w:r w:rsidRPr="003B0961">
                          <w:rPr>
                            <w:rFonts w:ascii="Arial"/>
                            <w:i/>
                            <w:spacing w:val="-2"/>
                            <w:w w:val="110"/>
                            <w:sz w:val="18"/>
                            <w:szCs w:val="18"/>
                          </w:rPr>
                          <w:t>20</w:t>
                        </w:r>
                        <w:r w:rsidR="003B0961" w:rsidRPr="003B0961">
                          <w:rPr>
                            <w:rFonts w:ascii="Arial"/>
                            <w:i/>
                            <w:spacing w:val="-2"/>
                            <w:w w:val="110"/>
                            <w:sz w:val="18"/>
                            <w:szCs w:val="18"/>
                          </w:rPr>
                          <w:t>12</w:t>
                        </w:r>
                      </w:p>
                    </w:txbxContent>
                  </v:textbox>
                </v:shape>
                <w10:wrap type="topAndBottom" anchorx="page"/>
              </v:group>
            </w:pict>
          </mc:Fallback>
        </mc:AlternateContent>
      </w:r>
    </w:p>
    <w:p w:rsidR="000024F8" w:rsidRPr="00E71CC5" w:rsidRDefault="000024F8">
      <w:pPr>
        <w:pStyle w:val="Corpotesto"/>
        <w:spacing w:before="11"/>
        <w:rPr>
          <w:i/>
          <w:sz w:val="24"/>
          <w:szCs w:val="24"/>
        </w:rPr>
      </w:pPr>
    </w:p>
    <w:p w:rsidR="000024F8" w:rsidRPr="00E71CC5" w:rsidRDefault="001D4375">
      <w:pPr>
        <w:spacing w:before="90"/>
        <w:ind w:left="824"/>
        <w:rPr>
          <w:b/>
          <w:sz w:val="24"/>
          <w:szCs w:val="24"/>
        </w:rPr>
      </w:pPr>
      <w:r w:rsidRPr="00E71CC5">
        <w:rPr>
          <w:b/>
          <w:spacing w:val="-8"/>
          <w:sz w:val="24"/>
          <w:szCs w:val="24"/>
        </w:rPr>
        <w:t>MODELLO DIINTERVENTO</w:t>
      </w:r>
    </w:p>
    <w:p w:rsidR="000024F8" w:rsidRPr="00E71CC5" w:rsidRDefault="000024F8">
      <w:pPr>
        <w:pStyle w:val="Corpotesto"/>
        <w:spacing w:before="5"/>
        <w:rPr>
          <w:b/>
          <w:sz w:val="24"/>
          <w:szCs w:val="24"/>
        </w:rPr>
      </w:pPr>
    </w:p>
    <w:p w:rsidR="000024F8" w:rsidRPr="00E71CC5" w:rsidRDefault="001D4375">
      <w:pPr>
        <w:spacing w:before="1"/>
        <w:ind w:left="821" w:right="940" w:firstLine="699"/>
        <w:jc w:val="both"/>
        <w:rPr>
          <w:sz w:val="24"/>
          <w:szCs w:val="24"/>
        </w:rPr>
      </w:pPr>
      <w:r w:rsidRPr="00E71CC5">
        <w:rPr>
          <w:w w:val="105"/>
          <w:sz w:val="24"/>
          <w:szCs w:val="24"/>
        </w:rPr>
        <w:t xml:space="preserve">Con tale terminologia si intende l'individuazione della "catena di comando" per leattivazionidelle procedure diprotezione civile </w:t>
      </w:r>
      <w:r w:rsidRPr="00E71CC5">
        <w:rPr>
          <w:i/>
          <w:w w:val="105"/>
          <w:sz w:val="24"/>
          <w:szCs w:val="24"/>
        </w:rPr>
        <w:t xml:space="preserve">(chi </w:t>
      </w:r>
      <w:r w:rsidR="003B0961" w:rsidRPr="00E71CC5">
        <w:rPr>
          <w:i/>
          <w:w w:val="105"/>
          <w:sz w:val="24"/>
          <w:szCs w:val="24"/>
        </w:rPr>
        <w:t>fa/</w:t>
      </w:r>
      <w:r w:rsidRPr="00E71CC5">
        <w:rPr>
          <w:i/>
          <w:w w:val="105"/>
          <w:sz w:val="24"/>
          <w:szCs w:val="24"/>
        </w:rPr>
        <w:t>che cosa).</w:t>
      </w:r>
      <w:r w:rsidR="003B0961" w:rsidRPr="00E71CC5">
        <w:rPr>
          <w:w w:val="105"/>
          <w:sz w:val="24"/>
          <w:szCs w:val="24"/>
        </w:rPr>
        <w:t>Il</w:t>
      </w:r>
      <w:r w:rsidRPr="00E71CC5">
        <w:rPr>
          <w:w w:val="105"/>
          <w:sz w:val="24"/>
          <w:szCs w:val="24"/>
        </w:rPr>
        <w:t>concetto èsemplice:è inutile che tutti corrano senza sapere cosa fare</w:t>
      </w:r>
      <w:r w:rsidR="003B0961" w:rsidRPr="00E71CC5">
        <w:rPr>
          <w:w w:val="105"/>
          <w:sz w:val="24"/>
          <w:szCs w:val="24"/>
        </w:rPr>
        <w:t>. Inv</w:t>
      </w:r>
      <w:r w:rsidRPr="00E71CC5">
        <w:rPr>
          <w:w w:val="105"/>
          <w:sz w:val="24"/>
          <w:szCs w:val="24"/>
        </w:rPr>
        <w:t>ece è indispensabile attivarsi al momento giusto conoscendo il proprio ruolo.</w:t>
      </w:r>
    </w:p>
    <w:p w:rsidR="000024F8" w:rsidRPr="00E71CC5" w:rsidRDefault="001D4375">
      <w:pPr>
        <w:spacing w:before="9" w:line="254" w:lineRule="auto"/>
        <w:ind w:left="821" w:right="934" w:firstLine="709"/>
        <w:jc w:val="both"/>
        <w:rPr>
          <w:sz w:val="24"/>
          <w:szCs w:val="24"/>
        </w:rPr>
      </w:pPr>
      <w:r w:rsidRPr="00E71CC5">
        <w:rPr>
          <w:w w:val="105"/>
          <w:sz w:val="24"/>
          <w:szCs w:val="24"/>
        </w:rPr>
        <w:t>In lineadi massima, poiché vièuna generaledipendenza tra eventi meteorologicied eventi calamitosi di natura idrogeologica, è possibile predisporre la risposta del sistema di protezione civile quando sono previste precipitazionidi particolare intensità o in quantitàconsiderevole.</w:t>
      </w:r>
    </w:p>
    <w:p w:rsidR="000024F8" w:rsidRPr="00E71CC5" w:rsidRDefault="001D4375">
      <w:pPr>
        <w:spacing w:before="3" w:line="242" w:lineRule="auto"/>
        <w:ind w:left="827" w:right="940" w:firstLine="692"/>
        <w:jc w:val="both"/>
        <w:rPr>
          <w:sz w:val="24"/>
          <w:szCs w:val="24"/>
        </w:rPr>
      </w:pPr>
      <w:r w:rsidRPr="00E71CC5">
        <w:rPr>
          <w:w w:val="105"/>
          <w:sz w:val="24"/>
          <w:szCs w:val="24"/>
        </w:rPr>
        <w:t xml:space="preserve">Ciò non vale, </w:t>
      </w:r>
      <w:r w:rsidR="003B0961" w:rsidRPr="00E71CC5">
        <w:rPr>
          <w:w w:val="105"/>
          <w:sz w:val="24"/>
          <w:szCs w:val="24"/>
        </w:rPr>
        <w:t>ovv</w:t>
      </w:r>
      <w:r w:rsidRPr="00E71CC5">
        <w:rPr>
          <w:w w:val="105"/>
          <w:sz w:val="24"/>
          <w:szCs w:val="24"/>
        </w:rPr>
        <w:t>iamente, per alcuni fenomeni quali le trombe d'aria e le fulminazioni che hanno sviluppo ed evoluzione perlopiù imprevedibili.</w:t>
      </w:r>
    </w:p>
    <w:p w:rsidR="000024F8" w:rsidRPr="00E71CC5" w:rsidRDefault="001D4375">
      <w:pPr>
        <w:spacing w:before="4" w:line="252" w:lineRule="auto"/>
        <w:ind w:left="821" w:right="940" w:firstLine="722"/>
        <w:jc w:val="both"/>
        <w:rPr>
          <w:sz w:val="24"/>
          <w:szCs w:val="24"/>
        </w:rPr>
      </w:pPr>
      <w:r w:rsidRPr="00E71CC5">
        <w:rPr>
          <w:w w:val="105"/>
          <w:sz w:val="24"/>
          <w:szCs w:val="24"/>
        </w:rPr>
        <w:t>Il sistemadi protezione civile si attiva "per gradi" in funzione della capacità di predizione degli eventi e dei correlati effetti al suolo: per quanto concerne il rischio idrogeologico, l'efficacia della predizione deifenomeniè legata allaattendibilità della modellistica meteorologica, mentre la valutazione preventiva deglieffettial suolo richiede la conoscenza delle criticità territoriali.</w:t>
      </w:r>
    </w:p>
    <w:p w:rsidR="000024F8" w:rsidRPr="00E71CC5" w:rsidRDefault="001D4375">
      <w:pPr>
        <w:spacing w:line="249" w:lineRule="auto"/>
        <w:ind w:left="820" w:right="920" w:firstLine="718"/>
        <w:jc w:val="both"/>
        <w:rPr>
          <w:sz w:val="24"/>
          <w:szCs w:val="24"/>
        </w:rPr>
      </w:pPr>
      <w:r w:rsidRPr="00E71CC5">
        <w:rPr>
          <w:w w:val="105"/>
          <w:sz w:val="24"/>
          <w:szCs w:val="24"/>
        </w:rPr>
        <w:t xml:space="preserve">Lastruttura localedi protezionecivile,ilcuiresponsabileè ilSindaco,deve essere resa nota al Dipartimento Regionale della Protezione Civile. Dovranno quindi essere individuate le seguenti </w:t>
      </w:r>
      <w:r w:rsidRPr="00E71CC5">
        <w:rPr>
          <w:spacing w:val="-2"/>
          <w:w w:val="105"/>
          <w:sz w:val="24"/>
          <w:szCs w:val="24"/>
        </w:rPr>
        <w:t>figure:</w:t>
      </w:r>
    </w:p>
    <w:p w:rsidR="000024F8" w:rsidRPr="00E71CC5" w:rsidRDefault="001D4375">
      <w:pPr>
        <w:pStyle w:val="Paragrafoelenco"/>
        <w:numPr>
          <w:ilvl w:val="0"/>
          <w:numId w:val="22"/>
        </w:numPr>
        <w:tabs>
          <w:tab w:val="left" w:pos="1560"/>
          <w:tab w:val="left" w:pos="1561"/>
        </w:tabs>
        <w:spacing w:before="15"/>
        <w:rPr>
          <w:sz w:val="24"/>
          <w:szCs w:val="24"/>
        </w:rPr>
      </w:pPr>
      <w:r w:rsidRPr="00E71CC5">
        <w:rPr>
          <w:w w:val="105"/>
          <w:sz w:val="24"/>
          <w:szCs w:val="24"/>
        </w:rPr>
        <w:t>ResponsabileeVice-ResponsabiledelPresidioOperativo:nomierecapitotelefonico</w:t>
      </w:r>
      <w:r w:rsidRPr="00E71CC5">
        <w:rPr>
          <w:spacing w:val="-4"/>
          <w:w w:val="105"/>
          <w:sz w:val="24"/>
          <w:szCs w:val="24"/>
        </w:rPr>
        <w:t>H24;</w:t>
      </w:r>
    </w:p>
    <w:p w:rsidR="000024F8" w:rsidRPr="00E71CC5" w:rsidRDefault="001D4375">
      <w:pPr>
        <w:pStyle w:val="Paragrafoelenco"/>
        <w:numPr>
          <w:ilvl w:val="0"/>
          <w:numId w:val="22"/>
        </w:numPr>
        <w:tabs>
          <w:tab w:val="left" w:pos="1541"/>
          <w:tab w:val="left" w:pos="1542"/>
        </w:tabs>
        <w:spacing w:before="10"/>
        <w:ind w:left="1541" w:hanging="351"/>
        <w:rPr>
          <w:sz w:val="24"/>
          <w:szCs w:val="24"/>
        </w:rPr>
      </w:pPr>
      <w:r w:rsidRPr="00E71CC5">
        <w:rPr>
          <w:w w:val="105"/>
          <w:sz w:val="24"/>
          <w:szCs w:val="24"/>
        </w:rPr>
        <w:t>ComponentideiPresiditerritoriali,lorocompitieufficidi</w:t>
      </w:r>
      <w:r w:rsidRPr="00E71CC5">
        <w:rPr>
          <w:spacing w:val="-2"/>
          <w:w w:val="105"/>
          <w:sz w:val="24"/>
          <w:szCs w:val="24"/>
        </w:rPr>
        <w:t>appartenenza;</w:t>
      </w:r>
    </w:p>
    <w:p w:rsidR="000024F8" w:rsidRPr="00E71CC5" w:rsidRDefault="001D4375">
      <w:pPr>
        <w:pStyle w:val="Paragrafoelenco"/>
        <w:numPr>
          <w:ilvl w:val="0"/>
          <w:numId w:val="22"/>
        </w:numPr>
        <w:tabs>
          <w:tab w:val="left" w:pos="1541"/>
          <w:tab w:val="left" w:pos="1542"/>
        </w:tabs>
        <w:spacing w:before="9"/>
        <w:ind w:left="1541" w:hanging="351"/>
        <w:rPr>
          <w:sz w:val="24"/>
          <w:szCs w:val="24"/>
        </w:rPr>
      </w:pPr>
      <w:r w:rsidRPr="00E71CC5">
        <w:rPr>
          <w:w w:val="105"/>
          <w:sz w:val="24"/>
          <w:szCs w:val="24"/>
        </w:rPr>
        <w:t>Componentidelle Funzionidi</w:t>
      </w:r>
      <w:r w:rsidRPr="00E71CC5">
        <w:rPr>
          <w:spacing w:val="-2"/>
          <w:w w:val="105"/>
          <w:sz w:val="24"/>
          <w:szCs w:val="24"/>
        </w:rPr>
        <w:t>supporto.</w:t>
      </w:r>
    </w:p>
    <w:p w:rsidR="000024F8" w:rsidRPr="00E71CC5" w:rsidRDefault="001D4375">
      <w:pPr>
        <w:spacing w:before="7" w:line="252" w:lineRule="auto"/>
        <w:ind w:left="821" w:right="927" w:firstLine="715"/>
        <w:jc w:val="both"/>
        <w:rPr>
          <w:sz w:val="24"/>
          <w:szCs w:val="24"/>
        </w:rPr>
      </w:pPr>
      <w:r w:rsidRPr="00E71CC5">
        <w:rPr>
          <w:w w:val="105"/>
          <w:sz w:val="24"/>
          <w:szCs w:val="24"/>
        </w:rPr>
        <w:t>li Comune deve garantire i collegamenti telefonici e fax, e se possibile e-mail, sia con la Regione e con la Prefettura, per la ricezione e la tempestiva presa in visione dei bollettini/avvisidi allertamento, sia con le componenti e strutture operative di protezione civile presenti sul territorio (Vigili del Fuoco, Corpo Forestale, Carabinieri, Guardia di Finanza, Polizia di Stato, Polizia Provinciale, ASL, comuni limitrofi,ecc.), per la reciproca condivisione delle situazioni di criticità.</w:t>
      </w:r>
    </w:p>
    <w:p w:rsidR="000024F8" w:rsidRPr="00E71CC5" w:rsidRDefault="001D4375">
      <w:pPr>
        <w:spacing w:line="249" w:lineRule="auto"/>
        <w:ind w:left="836" w:right="920" w:firstLine="693"/>
        <w:jc w:val="both"/>
        <w:rPr>
          <w:sz w:val="24"/>
          <w:szCs w:val="24"/>
        </w:rPr>
      </w:pPr>
      <w:r w:rsidRPr="00E71CC5">
        <w:rPr>
          <w:w w:val="105"/>
          <w:sz w:val="24"/>
          <w:szCs w:val="24"/>
        </w:rPr>
        <w:t>Il sistema di allertamento prevede che le comunicazioni, anche al di fuori degli orari di lavoro della strutturacomunale, giungano in tempo reale al Sindaco.</w:t>
      </w:r>
    </w:p>
    <w:p w:rsidR="000024F8" w:rsidRPr="00E71CC5" w:rsidRDefault="001D4375">
      <w:pPr>
        <w:ind w:left="834" w:right="916" w:firstLine="699"/>
        <w:jc w:val="both"/>
        <w:rPr>
          <w:sz w:val="24"/>
          <w:szCs w:val="24"/>
        </w:rPr>
      </w:pPr>
      <w:r w:rsidRPr="00E71CC5">
        <w:rPr>
          <w:sz w:val="24"/>
          <w:szCs w:val="24"/>
        </w:rPr>
        <w:t>Atalfine,sipotràfareriferimentoallestrutturepresentiordinariamentesulterritorio comunale o intercomunale già operative in H24 (stazione dei carabinieri, presidi dei vigili urbani, distaccamento deivigilidel</w:t>
      </w:r>
      <w:r w:rsidR="003B0961" w:rsidRPr="00E71CC5">
        <w:rPr>
          <w:sz w:val="24"/>
          <w:szCs w:val="24"/>
        </w:rPr>
        <w:t>fuoco…</w:t>
      </w:r>
      <w:r w:rsidRPr="00E71CC5">
        <w:rPr>
          <w:sz w:val="24"/>
          <w:szCs w:val="24"/>
        </w:rPr>
        <w:t>).oppureattivare lareperibilitàll24di unfunzionario comunaleaturnazione,icuirecapititelefonicidevonoesseretrasmessiallesuddette amministrazioni e strutture.</w:t>
      </w:r>
    </w:p>
    <w:p w:rsidR="000024F8" w:rsidRPr="00E71CC5" w:rsidRDefault="000024F8">
      <w:pPr>
        <w:pStyle w:val="Corpotesto"/>
        <w:rPr>
          <w:sz w:val="24"/>
          <w:szCs w:val="24"/>
        </w:rPr>
      </w:pPr>
    </w:p>
    <w:p w:rsidR="000024F8" w:rsidRPr="00E71CC5" w:rsidRDefault="000024F8">
      <w:pPr>
        <w:pStyle w:val="Corpotesto"/>
        <w:rPr>
          <w:sz w:val="24"/>
          <w:szCs w:val="24"/>
        </w:rPr>
      </w:pPr>
    </w:p>
    <w:p w:rsidR="00655E7A" w:rsidRPr="00E71CC5" w:rsidRDefault="00655E7A">
      <w:pPr>
        <w:rPr>
          <w:sz w:val="24"/>
          <w:szCs w:val="24"/>
        </w:rPr>
        <w:sectPr w:rsidR="00655E7A" w:rsidRPr="00E71CC5" w:rsidSect="00265002">
          <w:pgSz w:w="11900" w:h="16490"/>
          <w:pgMar w:top="709" w:right="220" w:bottom="0" w:left="260" w:header="720" w:footer="720" w:gutter="0"/>
          <w:cols w:space="720"/>
        </w:sectPr>
      </w:pPr>
    </w:p>
    <w:p w:rsidR="000024F8" w:rsidRPr="00E71CC5" w:rsidRDefault="000024F8">
      <w:pPr>
        <w:pStyle w:val="Corpotesto"/>
        <w:rPr>
          <w:i/>
          <w:sz w:val="24"/>
          <w:szCs w:val="24"/>
        </w:rPr>
      </w:pPr>
    </w:p>
    <w:p w:rsidR="000024F8" w:rsidRPr="00E71CC5" w:rsidRDefault="001D4375">
      <w:pPr>
        <w:spacing w:before="137"/>
        <w:ind w:left="824"/>
        <w:rPr>
          <w:b/>
          <w:sz w:val="24"/>
          <w:szCs w:val="24"/>
        </w:rPr>
      </w:pPr>
      <w:r w:rsidRPr="00E71CC5">
        <w:rPr>
          <w:b/>
          <w:sz w:val="24"/>
          <w:szCs w:val="24"/>
        </w:rPr>
        <w:t>LIVELLIDlALLERTANELLAREGIONE</w:t>
      </w:r>
      <w:r w:rsidRPr="00E71CC5">
        <w:rPr>
          <w:b/>
          <w:spacing w:val="-2"/>
          <w:sz w:val="24"/>
          <w:szCs w:val="24"/>
        </w:rPr>
        <w:t>SICILIANA</w:t>
      </w:r>
    </w:p>
    <w:p w:rsidR="000024F8" w:rsidRPr="00E71CC5" w:rsidRDefault="000024F8">
      <w:pPr>
        <w:pStyle w:val="Corpotesto"/>
        <w:rPr>
          <w:b/>
          <w:sz w:val="24"/>
          <w:szCs w:val="24"/>
        </w:rPr>
      </w:pPr>
    </w:p>
    <w:p w:rsidR="000024F8" w:rsidRPr="00E71CC5" w:rsidRDefault="001D4375">
      <w:pPr>
        <w:spacing w:before="1" w:line="268" w:lineRule="auto"/>
        <w:ind w:left="806" w:right="908" w:firstLine="718"/>
        <w:rPr>
          <w:sz w:val="24"/>
          <w:szCs w:val="24"/>
        </w:rPr>
      </w:pPr>
      <w:r w:rsidRPr="00E71CC5">
        <w:rPr>
          <w:w w:val="105"/>
          <w:sz w:val="24"/>
          <w:szCs w:val="24"/>
        </w:rPr>
        <w:t>Nell'ambito del Modello d'interventoadottato, i livellidi allerta nelsistema della protezione civile hanno l'obiettivo di a</w:t>
      </w:r>
      <w:r w:rsidR="00655E7A" w:rsidRPr="00E71CC5">
        <w:rPr>
          <w:w w:val="105"/>
          <w:sz w:val="24"/>
          <w:szCs w:val="24"/>
        </w:rPr>
        <w:t>vvi</w:t>
      </w:r>
      <w:r w:rsidRPr="00E71CC5">
        <w:rPr>
          <w:w w:val="105"/>
          <w:sz w:val="24"/>
          <w:szCs w:val="24"/>
        </w:rPr>
        <w:t>are:</w:t>
      </w:r>
    </w:p>
    <w:p w:rsidR="000024F8" w:rsidRPr="00E71CC5" w:rsidRDefault="001D4375">
      <w:pPr>
        <w:pStyle w:val="Paragrafoelenco"/>
        <w:numPr>
          <w:ilvl w:val="0"/>
          <w:numId w:val="22"/>
        </w:numPr>
        <w:tabs>
          <w:tab w:val="left" w:pos="1532"/>
          <w:tab w:val="left" w:pos="1533"/>
        </w:tabs>
        <w:spacing w:line="227" w:lineRule="exact"/>
        <w:ind w:left="1532" w:hanging="356"/>
        <w:rPr>
          <w:sz w:val="24"/>
          <w:szCs w:val="24"/>
        </w:rPr>
      </w:pPr>
      <w:r w:rsidRPr="00E71CC5">
        <w:rPr>
          <w:w w:val="105"/>
          <w:sz w:val="24"/>
          <w:szCs w:val="24"/>
        </w:rPr>
        <w:t>Primadelmanifestarsidell'eventotemuto,lefasidiattivazionedeisistemidi</w:t>
      </w:r>
      <w:r w:rsidRPr="00E71CC5">
        <w:rPr>
          <w:spacing w:val="-2"/>
          <w:w w:val="105"/>
          <w:sz w:val="24"/>
          <w:szCs w:val="24"/>
        </w:rPr>
        <w:t>contrasto</w:t>
      </w:r>
    </w:p>
    <w:p w:rsidR="000024F8" w:rsidRPr="00E71CC5" w:rsidRDefault="001D4375">
      <w:pPr>
        <w:spacing w:before="16" w:line="268" w:lineRule="auto"/>
        <w:ind w:left="1527" w:right="908" w:firstLine="23"/>
        <w:rPr>
          <w:sz w:val="24"/>
          <w:szCs w:val="24"/>
        </w:rPr>
      </w:pPr>
      <w:r w:rsidRPr="00E71CC5">
        <w:rPr>
          <w:w w:val="105"/>
          <w:sz w:val="24"/>
          <w:szCs w:val="24"/>
        </w:rPr>
        <w:t>preventivo deglieventie dei conseguentieffetti, nonché quelle finalizzate alla preparazione al</w:t>
      </w:r>
      <w:r w:rsidR="00655E7A" w:rsidRPr="00E71CC5">
        <w:rPr>
          <w:w w:val="105"/>
          <w:sz w:val="24"/>
          <w:szCs w:val="24"/>
        </w:rPr>
        <w:t>l</w:t>
      </w:r>
      <w:r w:rsidRPr="00E71CC5">
        <w:rPr>
          <w:w w:val="105"/>
          <w:sz w:val="24"/>
          <w:szCs w:val="24"/>
        </w:rPr>
        <w:t>'emergenza;</w:t>
      </w:r>
    </w:p>
    <w:p w:rsidR="000024F8" w:rsidRPr="00E71CC5" w:rsidRDefault="001D4375">
      <w:pPr>
        <w:pStyle w:val="Paragrafoelenco"/>
        <w:numPr>
          <w:ilvl w:val="0"/>
          <w:numId w:val="22"/>
        </w:numPr>
        <w:tabs>
          <w:tab w:val="left" w:pos="1546"/>
          <w:tab w:val="left" w:pos="1547"/>
          <w:tab w:val="left" w:pos="2508"/>
          <w:tab w:val="left" w:pos="2819"/>
          <w:tab w:val="left" w:pos="3527"/>
          <w:tab w:val="left" w:pos="3849"/>
          <w:tab w:val="left" w:pos="6585"/>
          <w:tab w:val="left" w:pos="6958"/>
          <w:tab w:val="left" w:pos="7551"/>
          <w:tab w:val="left" w:pos="7941"/>
          <w:tab w:val="left" w:pos="8928"/>
          <w:tab w:val="left" w:pos="9242"/>
        </w:tabs>
        <w:spacing w:line="227" w:lineRule="exact"/>
        <w:ind w:left="1546" w:hanging="363"/>
        <w:rPr>
          <w:sz w:val="24"/>
          <w:szCs w:val="24"/>
        </w:rPr>
      </w:pPr>
      <w:r w:rsidRPr="00E71CC5">
        <w:rPr>
          <w:spacing w:val="-2"/>
          <w:w w:val="105"/>
          <w:sz w:val="24"/>
          <w:szCs w:val="24"/>
        </w:rPr>
        <w:t>Durante</w:t>
      </w:r>
      <w:r w:rsidRPr="00E71CC5">
        <w:rPr>
          <w:sz w:val="24"/>
          <w:szCs w:val="24"/>
        </w:rPr>
        <w:tab/>
      </w:r>
      <w:r w:rsidRPr="00E71CC5">
        <w:rPr>
          <w:spacing w:val="-10"/>
          <w:w w:val="105"/>
          <w:sz w:val="24"/>
          <w:szCs w:val="24"/>
        </w:rPr>
        <w:t>e</w:t>
      </w:r>
      <w:r w:rsidRPr="00E71CC5">
        <w:rPr>
          <w:sz w:val="24"/>
          <w:szCs w:val="24"/>
        </w:rPr>
        <w:tab/>
      </w:r>
      <w:r w:rsidRPr="00E71CC5">
        <w:rPr>
          <w:spacing w:val="-4"/>
          <w:w w:val="105"/>
          <w:sz w:val="24"/>
          <w:szCs w:val="24"/>
        </w:rPr>
        <w:t>dopo</w:t>
      </w:r>
      <w:r w:rsidRPr="00E71CC5">
        <w:rPr>
          <w:sz w:val="24"/>
          <w:szCs w:val="24"/>
        </w:rPr>
        <w:tab/>
      </w:r>
      <w:r w:rsidRPr="00E71CC5">
        <w:rPr>
          <w:spacing w:val="-5"/>
          <w:w w:val="105"/>
          <w:sz w:val="24"/>
          <w:szCs w:val="24"/>
        </w:rPr>
        <w:t>il</w:t>
      </w:r>
      <w:r w:rsidRPr="00E71CC5">
        <w:rPr>
          <w:sz w:val="24"/>
          <w:szCs w:val="24"/>
        </w:rPr>
        <w:tab/>
      </w:r>
      <w:r w:rsidR="00655E7A" w:rsidRPr="00E71CC5">
        <w:rPr>
          <w:w w:val="105"/>
          <w:sz w:val="24"/>
          <w:szCs w:val="24"/>
        </w:rPr>
        <w:t>manifestarsi</w:t>
      </w:r>
      <w:r w:rsidR="00655E7A" w:rsidRPr="00E71CC5">
        <w:rPr>
          <w:spacing w:val="35"/>
          <w:w w:val="105"/>
          <w:sz w:val="24"/>
          <w:szCs w:val="24"/>
        </w:rPr>
        <w:t xml:space="preserve"> dell’evento</w:t>
      </w:r>
      <w:r w:rsidRPr="00E71CC5">
        <w:rPr>
          <w:spacing w:val="-2"/>
          <w:w w:val="105"/>
          <w:sz w:val="24"/>
          <w:szCs w:val="24"/>
        </w:rPr>
        <w:t>,</w:t>
      </w:r>
      <w:r w:rsidRPr="00E71CC5">
        <w:rPr>
          <w:spacing w:val="-5"/>
          <w:w w:val="105"/>
          <w:sz w:val="24"/>
          <w:szCs w:val="24"/>
        </w:rPr>
        <w:t>la</w:t>
      </w:r>
      <w:r w:rsidRPr="00E71CC5">
        <w:rPr>
          <w:spacing w:val="-4"/>
          <w:w w:val="105"/>
          <w:sz w:val="24"/>
          <w:szCs w:val="24"/>
        </w:rPr>
        <w:t>fase</w:t>
      </w:r>
      <w:r w:rsidRPr="00E71CC5">
        <w:rPr>
          <w:spacing w:val="-5"/>
          <w:w w:val="105"/>
          <w:sz w:val="24"/>
          <w:szCs w:val="24"/>
        </w:rPr>
        <w:t>di</w:t>
      </w:r>
      <w:r w:rsidRPr="00E71CC5">
        <w:rPr>
          <w:spacing w:val="-2"/>
          <w:w w:val="105"/>
          <w:sz w:val="24"/>
          <w:szCs w:val="24"/>
        </w:rPr>
        <w:t>governo</w:t>
      </w:r>
      <w:r w:rsidRPr="00E71CC5">
        <w:rPr>
          <w:spacing w:val="-10"/>
          <w:w w:val="105"/>
          <w:sz w:val="24"/>
          <w:szCs w:val="24"/>
        </w:rPr>
        <w:t>e</w:t>
      </w:r>
      <w:r w:rsidRPr="00E71CC5">
        <w:rPr>
          <w:spacing w:val="-2"/>
          <w:w w:val="105"/>
          <w:sz w:val="24"/>
          <w:szCs w:val="24"/>
        </w:rPr>
        <w:t>superamento</w:t>
      </w:r>
    </w:p>
    <w:p w:rsidR="000024F8" w:rsidRPr="00E71CC5" w:rsidRDefault="001D4375">
      <w:pPr>
        <w:spacing w:before="31" w:line="262" w:lineRule="exact"/>
        <w:ind w:left="1542"/>
        <w:rPr>
          <w:sz w:val="24"/>
          <w:szCs w:val="24"/>
        </w:rPr>
      </w:pPr>
      <w:r w:rsidRPr="00E71CC5">
        <w:rPr>
          <w:spacing w:val="-2"/>
          <w:w w:val="105"/>
          <w:sz w:val="24"/>
          <w:szCs w:val="24"/>
        </w:rPr>
        <w:t>dell'emergenza.</w:t>
      </w:r>
    </w:p>
    <w:p w:rsidR="000024F8" w:rsidRPr="00E71CC5" w:rsidRDefault="001D4375">
      <w:pPr>
        <w:spacing w:line="254" w:lineRule="auto"/>
        <w:ind w:left="819" w:right="908" w:firstLine="704"/>
        <w:rPr>
          <w:sz w:val="24"/>
          <w:szCs w:val="24"/>
        </w:rPr>
      </w:pPr>
      <w:r w:rsidRPr="00E71CC5">
        <w:rPr>
          <w:w w:val="105"/>
          <w:sz w:val="24"/>
          <w:szCs w:val="24"/>
        </w:rPr>
        <w:t>Larelazionetrailivellidicriticità(ordinaria,moderataedelevata)eilivellidiallerta (preallerta,attenzione, preallarme,allarme) è stabilita come indicato nella seguente tabella.</w:t>
      </w:r>
    </w:p>
    <w:p w:rsidR="000024F8" w:rsidRPr="00E71CC5" w:rsidRDefault="000024F8">
      <w:pPr>
        <w:pStyle w:val="Corpotesto"/>
        <w:rPr>
          <w:sz w:val="24"/>
          <w:szCs w:val="24"/>
        </w:rPr>
      </w:pPr>
    </w:p>
    <w:p w:rsidR="000024F8" w:rsidRPr="00E71CC5" w:rsidRDefault="000024F8">
      <w:pPr>
        <w:pStyle w:val="Corpotesto"/>
        <w:rPr>
          <w:sz w:val="24"/>
          <w:szCs w:val="24"/>
        </w:rPr>
      </w:pPr>
    </w:p>
    <w:tbl>
      <w:tblPr>
        <w:tblStyle w:val="TableNormal"/>
        <w:tblW w:w="0" w:type="auto"/>
        <w:tblInd w:w="74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7862"/>
        <w:gridCol w:w="1940"/>
      </w:tblGrid>
      <w:tr w:rsidR="00E71CC5" w:rsidRPr="00E71CC5">
        <w:trPr>
          <w:trHeight w:val="532"/>
        </w:trPr>
        <w:tc>
          <w:tcPr>
            <w:tcW w:w="7862" w:type="dxa"/>
          </w:tcPr>
          <w:p w:rsidR="000024F8" w:rsidRPr="00E71CC5" w:rsidRDefault="001D4375">
            <w:pPr>
              <w:pStyle w:val="TableParagraph"/>
              <w:spacing w:before="44"/>
              <w:ind w:left="2438" w:right="2455"/>
              <w:jc w:val="center"/>
              <w:rPr>
                <w:b/>
                <w:sz w:val="24"/>
                <w:szCs w:val="24"/>
              </w:rPr>
            </w:pPr>
            <w:r w:rsidRPr="00E71CC5">
              <w:rPr>
                <w:b/>
                <w:w w:val="105"/>
                <w:sz w:val="24"/>
                <w:szCs w:val="24"/>
              </w:rPr>
              <w:t>LIVELLIDI</w:t>
            </w:r>
            <w:r w:rsidRPr="00E71CC5">
              <w:rPr>
                <w:b/>
                <w:spacing w:val="-2"/>
                <w:w w:val="105"/>
                <w:sz w:val="24"/>
                <w:szCs w:val="24"/>
              </w:rPr>
              <w:t>CRIT</w:t>
            </w:r>
            <w:r w:rsidR="003B0961" w:rsidRPr="00E71CC5">
              <w:rPr>
                <w:b/>
                <w:spacing w:val="-2"/>
                <w:w w:val="105"/>
                <w:sz w:val="24"/>
                <w:szCs w:val="24"/>
              </w:rPr>
              <w:t>I</w:t>
            </w:r>
            <w:r w:rsidRPr="00E71CC5">
              <w:rPr>
                <w:b/>
                <w:spacing w:val="-2"/>
                <w:w w:val="105"/>
                <w:sz w:val="24"/>
                <w:szCs w:val="24"/>
              </w:rPr>
              <w:t>CITA'</w:t>
            </w:r>
          </w:p>
          <w:p w:rsidR="000024F8" w:rsidRPr="00E71CC5" w:rsidRDefault="001D4375">
            <w:pPr>
              <w:pStyle w:val="TableParagraph"/>
              <w:spacing w:before="11" w:line="193" w:lineRule="exact"/>
              <w:ind w:left="2469" w:right="2455"/>
              <w:jc w:val="center"/>
              <w:rPr>
                <w:b/>
                <w:sz w:val="24"/>
                <w:szCs w:val="24"/>
              </w:rPr>
            </w:pPr>
            <w:r w:rsidRPr="00E71CC5">
              <w:rPr>
                <w:b/>
                <w:w w:val="105"/>
                <w:sz w:val="24"/>
                <w:szCs w:val="24"/>
              </w:rPr>
              <w:t>Eventoidrogeologicoe/o</w:t>
            </w:r>
            <w:r w:rsidRPr="00E71CC5">
              <w:rPr>
                <w:b/>
                <w:spacing w:val="-2"/>
                <w:w w:val="105"/>
                <w:sz w:val="24"/>
                <w:szCs w:val="24"/>
              </w:rPr>
              <w:t>idraulico</w:t>
            </w:r>
          </w:p>
        </w:tc>
        <w:tc>
          <w:tcPr>
            <w:tcW w:w="1940" w:type="dxa"/>
          </w:tcPr>
          <w:p w:rsidR="000024F8" w:rsidRPr="00E71CC5" w:rsidRDefault="001D4375">
            <w:pPr>
              <w:pStyle w:val="TableParagraph"/>
              <w:spacing w:line="270" w:lineRule="atLeast"/>
              <w:ind w:left="376" w:firstLine="140"/>
              <w:rPr>
                <w:b/>
                <w:sz w:val="24"/>
                <w:szCs w:val="24"/>
              </w:rPr>
            </w:pPr>
            <w:r w:rsidRPr="00E71CC5">
              <w:rPr>
                <w:b/>
                <w:sz w:val="24"/>
                <w:szCs w:val="24"/>
              </w:rPr>
              <w:t xml:space="preserve">FASI DI </w:t>
            </w:r>
            <w:r w:rsidRPr="00E71CC5">
              <w:rPr>
                <w:b/>
                <w:spacing w:val="-2"/>
                <w:sz w:val="24"/>
                <w:szCs w:val="24"/>
              </w:rPr>
              <w:t>ALLERTA</w:t>
            </w:r>
          </w:p>
        </w:tc>
      </w:tr>
      <w:tr w:rsidR="00E71CC5" w:rsidRPr="00E71CC5" w:rsidTr="001A4221">
        <w:trPr>
          <w:trHeight w:val="819"/>
        </w:trPr>
        <w:tc>
          <w:tcPr>
            <w:tcW w:w="7862" w:type="dxa"/>
          </w:tcPr>
          <w:p w:rsidR="000024F8" w:rsidRPr="00E71CC5" w:rsidRDefault="001D4375">
            <w:pPr>
              <w:pStyle w:val="TableParagraph"/>
              <w:spacing w:before="43" w:line="256" w:lineRule="exact"/>
              <w:ind w:left="120"/>
              <w:rPr>
                <w:b/>
                <w:sz w:val="24"/>
                <w:szCs w:val="24"/>
              </w:rPr>
            </w:pPr>
            <w:r w:rsidRPr="00E71CC5">
              <w:rPr>
                <w:b/>
                <w:sz w:val="24"/>
                <w:szCs w:val="24"/>
              </w:rPr>
              <w:t>BollettinodiCR</w:t>
            </w:r>
            <w:r w:rsidR="001A4221" w:rsidRPr="00E71CC5">
              <w:rPr>
                <w:b/>
                <w:sz w:val="24"/>
                <w:szCs w:val="24"/>
              </w:rPr>
              <w:t>I</w:t>
            </w:r>
            <w:r w:rsidRPr="00E71CC5">
              <w:rPr>
                <w:b/>
                <w:sz w:val="24"/>
                <w:szCs w:val="24"/>
              </w:rPr>
              <w:t>TICITA'</w:t>
            </w:r>
            <w:r w:rsidRPr="00E71CC5">
              <w:rPr>
                <w:b/>
                <w:spacing w:val="-2"/>
                <w:sz w:val="24"/>
                <w:szCs w:val="24"/>
              </w:rPr>
              <w:t>ORDINARIA</w:t>
            </w:r>
          </w:p>
          <w:p w:rsidR="000024F8" w:rsidRPr="00E71CC5" w:rsidRDefault="001D4375">
            <w:pPr>
              <w:pStyle w:val="TableParagraph"/>
              <w:spacing w:line="274" w:lineRule="exact"/>
              <w:ind w:left="126" w:hanging="5"/>
              <w:rPr>
                <w:sz w:val="24"/>
                <w:szCs w:val="24"/>
              </w:rPr>
            </w:pPr>
            <w:r w:rsidRPr="00E71CC5">
              <w:rPr>
                <w:w w:val="105"/>
                <w:sz w:val="24"/>
                <w:szCs w:val="24"/>
              </w:rPr>
              <w:t>Previsionedi</w:t>
            </w:r>
            <w:r w:rsidRPr="00E71CC5">
              <w:rPr>
                <w:w w:val="105"/>
                <w:position w:val="1"/>
                <w:sz w:val="24"/>
                <w:szCs w:val="24"/>
              </w:rPr>
              <w:t>eventimeteocomunemente</w:t>
            </w:r>
            <w:r w:rsidRPr="00E71CC5">
              <w:rPr>
                <w:w w:val="105"/>
                <w:position w:val="3"/>
                <w:sz w:val="24"/>
                <w:szCs w:val="24"/>
              </w:rPr>
              <w:t>percepiti</w:t>
            </w:r>
            <w:r w:rsidRPr="00E71CC5">
              <w:rPr>
                <w:w w:val="105"/>
                <w:position w:val="4"/>
                <w:sz w:val="24"/>
                <w:szCs w:val="24"/>
              </w:rPr>
              <w:t xml:space="preserve">come"normali"con </w:t>
            </w:r>
            <w:r w:rsidRPr="00E71CC5">
              <w:rPr>
                <w:w w:val="105"/>
                <w:sz w:val="24"/>
                <w:szCs w:val="24"/>
              </w:rPr>
              <w:t>possibilità di fasi temporalesche intense.</w:t>
            </w:r>
          </w:p>
        </w:tc>
        <w:tc>
          <w:tcPr>
            <w:tcW w:w="1940" w:type="dxa"/>
            <w:shd w:val="clear" w:color="auto" w:fill="00FF00"/>
          </w:tcPr>
          <w:p w:rsidR="000024F8" w:rsidRPr="00E71CC5" w:rsidRDefault="001D4375">
            <w:pPr>
              <w:pStyle w:val="TableParagraph"/>
              <w:spacing w:before="15"/>
              <w:ind w:left="42" w:right="75"/>
              <w:jc w:val="center"/>
              <w:rPr>
                <w:b/>
                <w:spacing w:val="-2"/>
                <w:w w:val="105"/>
                <w:sz w:val="24"/>
                <w:szCs w:val="24"/>
              </w:rPr>
            </w:pPr>
            <w:r w:rsidRPr="00E71CC5">
              <w:rPr>
                <w:b/>
                <w:spacing w:val="-2"/>
                <w:w w:val="105"/>
                <w:sz w:val="24"/>
                <w:szCs w:val="24"/>
              </w:rPr>
              <w:t>PREALLERTA</w:t>
            </w:r>
          </w:p>
          <w:p w:rsidR="001A4221" w:rsidRPr="00E71CC5" w:rsidRDefault="001A4221">
            <w:pPr>
              <w:pStyle w:val="TableParagraph"/>
              <w:spacing w:before="15"/>
              <w:ind w:left="42" w:right="75"/>
              <w:jc w:val="center"/>
              <w:rPr>
                <w:b/>
                <w:sz w:val="24"/>
                <w:szCs w:val="24"/>
              </w:rPr>
            </w:pPr>
            <w:r w:rsidRPr="00E71CC5">
              <w:rPr>
                <w:b/>
                <w:spacing w:val="-2"/>
                <w:w w:val="105"/>
                <w:sz w:val="24"/>
                <w:szCs w:val="24"/>
              </w:rPr>
              <w:t>GENERICA VIGILANZA</w:t>
            </w:r>
          </w:p>
        </w:tc>
      </w:tr>
      <w:tr w:rsidR="00E71CC5" w:rsidRPr="00E71CC5" w:rsidTr="001A4221">
        <w:trPr>
          <w:trHeight w:val="1356"/>
        </w:trPr>
        <w:tc>
          <w:tcPr>
            <w:tcW w:w="7862" w:type="dxa"/>
          </w:tcPr>
          <w:p w:rsidR="000024F8" w:rsidRPr="00E71CC5" w:rsidRDefault="001D4375">
            <w:pPr>
              <w:pStyle w:val="TableParagraph"/>
              <w:spacing w:before="17"/>
              <w:ind w:left="109"/>
              <w:rPr>
                <w:b/>
                <w:sz w:val="24"/>
                <w:szCs w:val="24"/>
              </w:rPr>
            </w:pPr>
            <w:r w:rsidRPr="00E71CC5">
              <w:rPr>
                <w:b/>
                <w:w w:val="105"/>
                <w:sz w:val="24"/>
                <w:szCs w:val="24"/>
              </w:rPr>
              <w:t>AvvisodiCRITICITA'</w:t>
            </w:r>
            <w:r w:rsidRPr="00E71CC5">
              <w:rPr>
                <w:b/>
                <w:spacing w:val="-2"/>
                <w:w w:val="105"/>
                <w:sz w:val="24"/>
                <w:szCs w:val="24"/>
              </w:rPr>
              <w:t>MODERATA</w:t>
            </w:r>
          </w:p>
          <w:p w:rsidR="000024F8" w:rsidRPr="00E71CC5" w:rsidRDefault="001D4375">
            <w:pPr>
              <w:pStyle w:val="TableParagraph"/>
              <w:spacing w:before="9"/>
              <w:ind w:left="113"/>
              <w:rPr>
                <w:sz w:val="24"/>
                <w:szCs w:val="24"/>
              </w:rPr>
            </w:pPr>
            <w:r w:rsidRPr="00E71CC5">
              <w:rPr>
                <w:w w:val="105"/>
                <w:sz w:val="24"/>
                <w:szCs w:val="24"/>
              </w:rPr>
              <w:t>Eventoinattoconcriticità</w:t>
            </w:r>
            <w:r w:rsidRPr="00E71CC5">
              <w:rPr>
                <w:spacing w:val="-2"/>
                <w:w w:val="105"/>
                <w:sz w:val="24"/>
                <w:szCs w:val="24"/>
              </w:rPr>
              <w:t>ordinaria.</w:t>
            </w:r>
          </w:p>
          <w:p w:rsidR="000024F8" w:rsidRPr="00E71CC5" w:rsidRDefault="001D4375">
            <w:pPr>
              <w:pStyle w:val="TableParagraph"/>
              <w:spacing w:before="10" w:line="254" w:lineRule="auto"/>
              <w:ind w:left="126" w:firstLine="2"/>
              <w:rPr>
                <w:sz w:val="24"/>
                <w:szCs w:val="24"/>
              </w:rPr>
            </w:pPr>
            <w:r w:rsidRPr="00E71CC5">
              <w:rPr>
                <w:w w:val="105"/>
                <w:sz w:val="24"/>
                <w:szCs w:val="24"/>
              </w:rPr>
              <w:t>Nelcasodibacini acaratteretorrentizio,all'aggravarsidellasituazio</w:t>
            </w:r>
            <w:r w:rsidR="003B0961" w:rsidRPr="00E71CC5">
              <w:rPr>
                <w:w w:val="105"/>
                <w:sz w:val="24"/>
                <w:szCs w:val="24"/>
              </w:rPr>
              <w:t>n</w:t>
            </w:r>
            <w:r w:rsidRPr="00E71CC5">
              <w:rPr>
                <w:w w:val="105"/>
                <w:sz w:val="24"/>
                <w:szCs w:val="24"/>
              </w:rPr>
              <w:t>e</w:t>
            </w:r>
            <w:r w:rsidR="003B0961" w:rsidRPr="00E71CC5">
              <w:rPr>
                <w:w w:val="105"/>
                <w:sz w:val="24"/>
                <w:szCs w:val="24"/>
              </w:rPr>
              <w:t>n</w:t>
            </w:r>
            <w:r w:rsidRPr="00E71CC5">
              <w:rPr>
                <w:w w:val="105"/>
                <w:sz w:val="24"/>
                <w:szCs w:val="24"/>
              </w:rPr>
              <w:t>ei punticriticimonitoratiavistada</w:t>
            </w:r>
            <w:r w:rsidR="003B0961" w:rsidRPr="00E71CC5">
              <w:rPr>
                <w:w w:val="105"/>
                <w:sz w:val="24"/>
                <w:szCs w:val="24"/>
              </w:rPr>
              <w:t>i</w:t>
            </w:r>
            <w:r w:rsidRPr="00E71CC5">
              <w:rPr>
                <w:w w:val="105"/>
                <w:sz w:val="24"/>
                <w:szCs w:val="24"/>
              </w:rPr>
              <w:t>presiditerritorialie/oalsuperamento</w:t>
            </w:r>
            <w:r w:rsidRPr="00E71CC5">
              <w:rPr>
                <w:spacing w:val="-5"/>
                <w:w w:val="105"/>
                <w:sz w:val="24"/>
                <w:szCs w:val="24"/>
              </w:rPr>
              <w:t>di</w:t>
            </w:r>
          </w:p>
          <w:p w:rsidR="000024F8" w:rsidRPr="00E71CC5" w:rsidRDefault="001D4375">
            <w:pPr>
              <w:pStyle w:val="TableParagraph"/>
              <w:spacing w:before="1" w:line="209" w:lineRule="exact"/>
              <w:ind w:left="114"/>
              <w:rPr>
                <w:sz w:val="24"/>
                <w:szCs w:val="24"/>
              </w:rPr>
            </w:pPr>
            <w:r w:rsidRPr="00E71CC5">
              <w:rPr>
                <w:w w:val="105"/>
                <w:sz w:val="24"/>
                <w:szCs w:val="24"/>
              </w:rPr>
              <w:t>soglieriferiteasistemidiallertamentolocale,ove</w:t>
            </w:r>
            <w:r w:rsidRPr="00E71CC5">
              <w:rPr>
                <w:spacing w:val="-2"/>
                <w:w w:val="105"/>
                <w:sz w:val="24"/>
                <w:szCs w:val="24"/>
              </w:rPr>
              <w:t>presenti.</w:t>
            </w:r>
          </w:p>
        </w:tc>
        <w:tc>
          <w:tcPr>
            <w:tcW w:w="1940" w:type="dxa"/>
            <w:shd w:val="clear" w:color="auto" w:fill="F4FA06"/>
          </w:tcPr>
          <w:p w:rsidR="000024F8" w:rsidRPr="00E71CC5" w:rsidRDefault="001D4375">
            <w:pPr>
              <w:pStyle w:val="TableParagraph"/>
              <w:spacing w:line="245" w:lineRule="exact"/>
              <w:ind w:left="86" w:right="75"/>
              <w:jc w:val="center"/>
              <w:rPr>
                <w:b/>
                <w:sz w:val="24"/>
                <w:szCs w:val="24"/>
              </w:rPr>
            </w:pPr>
            <w:r w:rsidRPr="00E71CC5">
              <w:rPr>
                <w:b/>
                <w:spacing w:val="-2"/>
                <w:w w:val="105"/>
                <w:sz w:val="24"/>
                <w:szCs w:val="24"/>
                <w:shd w:val="clear" w:color="auto" w:fill="FFFF00"/>
              </w:rPr>
              <w:t>ATTENZION</w:t>
            </w:r>
            <w:r w:rsidRPr="00E71CC5">
              <w:rPr>
                <w:b/>
                <w:spacing w:val="-2"/>
                <w:w w:val="105"/>
                <w:sz w:val="24"/>
                <w:szCs w:val="24"/>
              </w:rPr>
              <w:t>E</w:t>
            </w:r>
          </w:p>
        </w:tc>
      </w:tr>
      <w:tr w:rsidR="00E71CC5" w:rsidRPr="00E71CC5" w:rsidTr="001A4221">
        <w:trPr>
          <w:trHeight w:val="1375"/>
        </w:trPr>
        <w:tc>
          <w:tcPr>
            <w:tcW w:w="7862" w:type="dxa"/>
          </w:tcPr>
          <w:p w:rsidR="000024F8" w:rsidRPr="00E71CC5" w:rsidRDefault="001D4375">
            <w:pPr>
              <w:pStyle w:val="TableParagraph"/>
              <w:spacing w:before="37"/>
              <w:ind w:left="123"/>
              <w:rPr>
                <w:b/>
                <w:sz w:val="24"/>
                <w:szCs w:val="24"/>
              </w:rPr>
            </w:pPr>
            <w:r w:rsidRPr="00E71CC5">
              <w:rPr>
                <w:b/>
                <w:sz w:val="24"/>
                <w:szCs w:val="24"/>
              </w:rPr>
              <w:t>AvvisodiCRJTICITA'</w:t>
            </w:r>
            <w:r w:rsidRPr="00E71CC5">
              <w:rPr>
                <w:b/>
                <w:spacing w:val="-2"/>
                <w:sz w:val="24"/>
                <w:szCs w:val="24"/>
              </w:rPr>
              <w:t>ELEVATA</w:t>
            </w:r>
          </w:p>
          <w:p w:rsidR="000024F8" w:rsidRPr="00E71CC5" w:rsidRDefault="001D4375">
            <w:pPr>
              <w:pStyle w:val="TableParagraph"/>
              <w:spacing w:before="9"/>
              <w:ind w:left="121"/>
              <w:rPr>
                <w:sz w:val="24"/>
                <w:szCs w:val="24"/>
              </w:rPr>
            </w:pPr>
            <w:r w:rsidRPr="00E71CC5">
              <w:rPr>
                <w:w w:val="105"/>
                <w:sz w:val="24"/>
                <w:szCs w:val="24"/>
              </w:rPr>
              <w:t>Eventoinattoconcriticità</w:t>
            </w:r>
            <w:r w:rsidRPr="00E71CC5">
              <w:rPr>
                <w:spacing w:val="-2"/>
                <w:w w:val="105"/>
                <w:sz w:val="24"/>
                <w:szCs w:val="24"/>
              </w:rPr>
              <w:t>moderata.</w:t>
            </w:r>
          </w:p>
          <w:p w:rsidR="000024F8" w:rsidRPr="00E71CC5" w:rsidRDefault="001D4375">
            <w:pPr>
              <w:pStyle w:val="TableParagraph"/>
              <w:spacing w:before="2" w:line="254" w:lineRule="auto"/>
              <w:ind w:left="137" w:hanging="7"/>
              <w:rPr>
                <w:sz w:val="24"/>
                <w:szCs w:val="24"/>
              </w:rPr>
            </w:pPr>
            <w:r w:rsidRPr="00E71CC5">
              <w:rPr>
                <w:w w:val="105"/>
                <w:sz w:val="24"/>
                <w:szCs w:val="24"/>
              </w:rPr>
              <w:t>All'aggravarsi dellasituazioneneipunticriticimonitorati avistadai presidi territorialie/oalsuperamentodisoglieriferite asistemidiallertamento</w:t>
            </w:r>
            <w:r w:rsidRPr="00E71CC5">
              <w:rPr>
                <w:spacing w:val="-2"/>
                <w:w w:val="105"/>
                <w:sz w:val="24"/>
                <w:szCs w:val="24"/>
              </w:rPr>
              <w:t>locale,</w:t>
            </w:r>
          </w:p>
          <w:p w:rsidR="000024F8" w:rsidRPr="00E71CC5" w:rsidRDefault="001D4375">
            <w:pPr>
              <w:pStyle w:val="TableParagraph"/>
              <w:spacing w:before="17" w:line="201" w:lineRule="exact"/>
              <w:ind w:left="132"/>
              <w:rPr>
                <w:sz w:val="24"/>
                <w:szCs w:val="24"/>
              </w:rPr>
            </w:pPr>
            <w:r w:rsidRPr="00E71CC5">
              <w:rPr>
                <w:w w:val="105"/>
                <w:sz w:val="24"/>
                <w:szCs w:val="24"/>
              </w:rPr>
              <w:t>ove</w:t>
            </w:r>
            <w:r w:rsidRPr="00E71CC5">
              <w:rPr>
                <w:spacing w:val="-2"/>
                <w:w w:val="105"/>
                <w:sz w:val="24"/>
                <w:szCs w:val="24"/>
              </w:rPr>
              <w:t>presenti.</w:t>
            </w:r>
          </w:p>
        </w:tc>
        <w:tc>
          <w:tcPr>
            <w:tcW w:w="1940" w:type="dxa"/>
            <w:shd w:val="clear" w:color="auto" w:fill="FF3D01"/>
          </w:tcPr>
          <w:p w:rsidR="000024F8" w:rsidRPr="00E71CC5" w:rsidRDefault="001D4375">
            <w:pPr>
              <w:pStyle w:val="TableParagraph"/>
              <w:spacing w:before="8"/>
              <w:ind w:left="97" w:right="75"/>
              <w:jc w:val="center"/>
              <w:rPr>
                <w:b/>
                <w:sz w:val="24"/>
                <w:szCs w:val="24"/>
              </w:rPr>
            </w:pPr>
            <w:r w:rsidRPr="00E71CC5">
              <w:rPr>
                <w:b/>
                <w:spacing w:val="-2"/>
                <w:w w:val="105"/>
                <w:sz w:val="24"/>
                <w:szCs w:val="24"/>
                <w:shd w:val="clear" w:color="auto" w:fill="FF3D01"/>
              </w:rPr>
              <w:t>PREALLARME</w:t>
            </w:r>
          </w:p>
        </w:tc>
      </w:tr>
      <w:tr w:rsidR="00E71CC5" w:rsidRPr="00E71CC5" w:rsidTr="001A4221">
        <w:trPr>
          <w:trHeight w:val="1094"/>
        </w:trPr>
        <w:tc>
          <w:tcPr>
            <w:tcW w:w="7862" w:type="dxa"/>
          </w:tcPr>
          <w:p w:rsidR="000024F8" w:rsidRPr="00E71CC5" w:rsidRDefault="001D4375">
            <w:pPr>
              <w:pStyle w:val="TableParagraph"/>
              <w:spacing w:before="30" w:line="262" w:lineRule="exact"/>
              <w:ind w:left="149"/>
              <w:rPr>
                <w:b/>
                <w:sz w:val="24"/>
                <w:szCs w:val="24"/>
              </w:rPr>
            </w:pPr>
            <w:r w:rsidRPr="00E71CC5">
              <w:rPr>
                <w:b/>
                <w:w w:val="105"/>
                <w:sz w:val="24"/>
                <w:szCs w:val="24"/>
              </w:rPr>
              <w:t>EVENTOINATTOconcriticità</w:t>
            </w:r>
            <w:r w:rsidRPr="00E71CC5">
              <w:rPr>
                <w:b/>
                <w:spacing w:val="-2"/>
                <w:w w:val="105"/>
                <w:sz w:val="24"/>
                <w:szCs w:val="24"/>
              </w:rPr>
              <w:t>elevata</w:t>
            </w:r>
          </w:p>
          <w:p w:rsidR="000024F8" w:rsidRPr="00E71CC5" w:rsidRDefault="001D4375">
            <w:pPr>
              <w:pStyle w:val="TableParagraph"/>
              <w:spacing w:line="249" w:lineRule="auto"/>
              <w:ind w:left="137"/>
              <w:rPr>
                <w:sz w:val="24"/>
                <w:szCs w:val="24"/>
              </w:rPr>
            </w:pPr>
            <w:r w:rsidRPr="00E71CC5">
              <w:rPr>
                <w:w w:val="105"/>
                <w:sz w:val="24"/>
                <w:szCs w:val="24"/>
              </w:rPr>
              <w:t>All'aggravarsi dellasituazioneneipunti criticimonitorati avistadapresidi territorialie/oalsuperamentodisoglieriferiteasistemidiallertamento</w:t>
            </w:r>
            <w:r w:rsidRPr="00E71CC5">
              <w:rPr>
                <w:spacing w:val="-2"/>
                <w:w w:val="105"/>
                <w:sz w:val="24"/>
                <w:szCs w:val="24"/>
              </w:rPr>
              <w:t>locale,</w:t>
            </w:r>
          </w:p>
          <w:p w:rsidR="000024F8" w:rsidRPr="00E71CC5" w:rsidRDefault="001D4375">
            <w:pPr>
              <w:pStyle w:val="TableParagraph"/>
              <w:spacing w:before="16" w:line="216" w:lineRule="exact"/>
              <w:ind w:left="139"/>
              <w:rPr>
                <w:sz w:val="24"/>
                <w:szCs w:val="24"/>
              </w:rPr>
            </w:pPr>
            <w:r w:rsidRPr="00E71CC5">
              <w:rPr>
                <w:w w:val="105"/>
                <w:sz w:val="24"/>
                <w:szCs w:val="24"/>
              </w:rPr>
              <w:t>ove</w:t>
            </w:r>
            <w:r w:rsidRPr="00E71CC5">
              <w:rPr>
                <w:spacing w:val="-2"/>
                <w:w w:val="105"/>
                <w:sz w:val="24"/>
                <w:szCs w:val="24"/>
              </w:rPr>
              <w:t>presenti.</w:t>
            </w:r>
          </w:p>
        </w:tc>
        <w:tc>
          <w:tcPr>
            <w:tcW w:w="1940" w:type="dxa"/>
            <w:shd w:val="clear" w:color="auto" w:fill="FF0000"/>
          </w:tcPr>
          <w:p w:rsidR="000024F8" w:rsidRPr="00E71CC5" w:rsidRDefault="001D4375">
            <w:pPr>
              <w:pStyle w:val="TableParagraph"/>
              <w:spacing w:line="259" w:lineRule="exact"/>
              <w:ind w:left="97" w:right="55"/>
              <w:jc w:val="center"/>
              <w:rPr>
                <w:b/>
                <w:sz w:val="24"/>
                <w:szCs w:val="24"/>
              </w:rPr>
            </w:pPr>
            <w:r w:rsidRPr="00E71CC5">
              <w:rPr>
                <w:b/>
                <w:spacing w:val="-2"/>
                <w:w w:val="105"/>
                <w:sz w:val="24"/>
                <w:szCs w:val="24"/>
              </w:rPr>
              <w:t>ALLARME</w:t>
            </w:r>
          </w:p>
        </w:tc>
      </w:tr>
    </w:tbl>
    <w:p w:rsidR="000024F8" w:rsidRPr="00E71CC5" w:rsidRDefault="000024F8">
      <w:pPr>
        <w:pStyle w:val="Corpotesto"/>
        <w:spacing w:before="2"/>
        <w:rPr>
          <w:sz w:val="24"/>
          <w:szCs w:val="24"/>
        </w:rPr>
      </w:pPr>
    </w:p>
    <w:p w:rsidR="000024F8" w:rsidRPr="00E71CC5" w:rsidRDefault="001D4375">
      <w:pPr>
        <w:spacing w:before="90" w:line="249" w:lineRule="auto"/>
        <w:ind w:left="882" w:right="868" w:firstLine="691"/>
        <w:jc w:val="both"/>
        <w:rPr>
          <w:sz w:val="24"/>
          <w:szCs w:val="24"/>
        </w:rPr>
      </w:pPr>
      <w:r w:rsidRPr="00E71CC5">
        <w:rPr>
          <w:w w:val="105"/>
          <w:sz w:val="24"/>
          <w:szCs w:val="24"/>
        </w:rPr>
        <w:t xml:space="preserve">Lo scenario di rischio potrebbe manifestarsi in modo ben differente da quanto descritto dal relativo scenario di riferimento; pertanto, l'evoluzione della </w:t>
      </w:r>
      <w:r w:rsidR="00655E7A" w:rsidRPr="00E71CC5">
        <w:rPr>
          <w:w w:val="105"/>
          <w:sz w:val="24"/>
          <w:szCs w:val="24"/>
        </w:rPr>
        <w:t>dinamica</w:t>
      </w:r>
      <w:r w:rsidRPr="00E71CC5">
        <w:rPr>
          <w:w w:val="105"/>
          <w:sz w:val="24"/>
          <w:szCs w:val="24"/>
        </w:rPr>
        <w:t xml:space="preserve"> dell'evento va monitorata e sorvegliata attraverso l'attività del Presidio Territoriale che dovrà provvedere, in particolare, al controllodei punticriticifacendo scattare lediverse fasidel pianodjemergenza,quando necessario.</w:t>
      </w:r>
    </w:p>
    <w:p w:rsidR="000024F8" w:rsidRPr="00E71CC5" w:rsidRDefault="001D4375">
      <w:pPr>
        <w:spacing w:before="32" w:line="258" w:lineRule="exact"/>
        <w:ind w:left="890"/>
        <w:rPr>
          <w:sz w:val="24"/>
          <w:szCs w:val="24"/>
        </w:rPr>
      </w:pPr>
      <w:r w:rsidRPr="00E71CC5">
        <w:rPr>
          <w:spacing w:val="-2"/>
          <w:w w:val="105"/>
          <w:sz w:val="24"/>
          <w:szCs w:val="24"/>
        </w:rPr>
        <w:t>Pertanto:</w:t>
      </w:r>
    </w:p>
    <w:p w:rsidR="000024F8" w:rsidRPr="00E71CC5" w:rsidRDefault="001D4375">
      <w:pPr>
        <w:pStyle w:val="Paragrafoelenco"/>
        <w:numPr>
          <w:ilvl w:val="0"/>
          <w:numId w:val="21"/>
        </w:numPr>
        <w:tabs>
          <w:tab w:val="left" w:pos="1676"/>
        </w:tabs>
        <w:spacing w:line="254" w:lineRule="auto"/>
        <w:ind w:right="869" w:hanging="352"/>
        <w:jc w:val="both"/>
        <w:rPr>
          <w:sz w:val="24"/>
          <w:szCs w:val="24"/>
        </w:rPr>
      </w:pPr>
      <w:r w:rsidRPr="00E71CC5">
        <w:rPr>
          <w:w w:val="105"/>
          <w:sz w:val="24"/>
          <w:szCs w:val="24"/>
        </w:rPr>
        <w:t>Lecomunicazioniche pervengono dalCentro Funzionale</w:t>
      </w:r>
      <w:r w:rsidR="006F70B8" w:rsidRPr="00E71CC5">
        <w:rPr>
          <w:w w:val="105"/>
          <w:sz w:val="24"/>
          <w:szCs w:val="24"/>
        </w:rPr>
        <w:t xml:space="preserve"> DECENTRATO - IDRO </w:t>
      </w:r>
      <w:r w:rsidRPr="00E71CC5">
        <w:rPr>
          <w:w w:val="105"/>
          <w:sz w:val="24"/>
          <w:szCs w:val="24"/>
        </w:rPr>
        <w:t>in termini di Avvisi Meteo, Bollettini di criticità e Avvisi di criticità devono intendersi come parametro di riferimento generale;</w:t>
      </w:r>
    </w:p>
    <w:p w:rsidR="000024F8" w:rsidRPr="00E71CC5" w:rsidRDefault="001D4375">
      <w:pPr>
        <w:pStyle w:val="Paragrafoelenco"/>
        <w:numPr>
          <w:ilvl w:val="0"/>
          <w:numId w:val="21"/>
        </w:numPr>
        <w:tabs>
          <w:tab w:val="left" w:pos="1668"/>
        </w:tabs>
        <w:spacing w:line="252" w:lineRule="auto"/>
        <w:ind w:left="1669" w:right="862" w:hanging="348"/>
        <w:jc w:val="both"/>
        <w:rPr>
          <w:sz w:val="24"/>
          <w:szCs w:val="24"/>
        </w:rPr>
      </w:pPr>
      <w:r w:rsidRPr="00E71CC5">
        <w:rPr>
          <w:w w:val="105"/>
          <w:sz w:val="24"/>
          <w:szCs w:val="24"/>
        </w:rPr>
        <w:t>IlSindaco e il responsabile delPresidioOperativovalutano,sulla basedelle manifestazioni locali dei fenomeni atmosferici e degli effetti al suolo, se attivare procedure di livello superiore a quello trasmesso con l'Avviso di criticità, informandole componenti del sistema di protezione civile (Prefettura, Regione, Provincia, Volontariato).</w:t>
      </w:r>
    </w:p>
    <w:p w:rsidR="00F93CF3" w:rsidRPr="00E71CC5" w:rsidRDefault="00F93CF3" w:rsidP="00265002">
      <w:pPr>
        <w:spacing w:before="546"/>
        <w:rPr>
          <w:w w:val="105"/>
          <w:sz w:val="24"/>
          <w:szCs w:val="24"/>
        </w:rPr>
      </w:pPr>
    </w:p>
    <w:p w:rsidR="000024F8" w:rsidRPr="00E71CC5" w:rsidRDefault="001D4375">
      <w:pPr>
        <w:spacing w:before="546"/>
        <w:ind w:left="807"/>
        <w:rPr>
          <w:b/>
          <w:bCs/>
          <w:sz w:val="24"/>
          <w:szCs w:val="24"/>
        </w:rPr>
      </w:pPr>
      <w:r w:rsidRPr="00E71CC5">
        <w:rPr>
          <w:b/>
          <w:bCs/>
          <w:w w:val="105"/>
          <w:sz w:val="24"/>
          <w:szCs w:val="24"/>
        </w:rPr>
        <w:t>TipologiadiAvviso</w:t>
      </w:r>
      <w:r w:rsidR="00F93CF3" w:rsidRPr="00E71CC5">
        <w:rPr>
          <w:b/>
          <w:bCs/>
          <w:spacing w:val="7"/>
          <w:w w:val="105"/>
          <w:sz w:val="24"/>
          <w:szCs w:val="24"/>
        </w:rPr>
        <w:t xml:space="preserve">Regionale </w:t>
      </w:r>
      <w:r w:rsidRPr="00E71CC5">
        <w:rPr>
          <w:b/>
          <w:bCs/>
          <w:w w:val="105"/>
          <w:sz w:val="24"/>
          <w:szCs w:val="24"/>
        </w:rPr>
        <w:t>diProtezioneCivil</w:t>
      </w:r>
      <w:r w:rsidR="00F93CF3" w:rsidRPr="00E71CC5">
        <w:rPr>
          <w:b/>
          <w:bCs/>
          <w:w w:val="105"/>
          <w:sz w:val="24"/>
          <w:szCs w:val="24"/>
        </w:rPr>
        <w:t xml:space="preserve">e per il </w:t>
      </w:r>
      <w:r w:rsidRPr="00E71CC5">
        <w:rPr>
          <w:b/>
          <w:bCs/>
          <w:w w:val="105"/>
          <w:sz w:val="24"/>
          <w:szCs w:val="24"/>
        </w:rPr>
        <w:t>Rischio</w:t>
      </w:r>
      <w:r w:rsidR="00F93CF3" w:rsidRPr="00E71CC5">
        <w:rPr>
          <w:b/>
          <w:bCs/>
          <w:spacing w:val="1"/>
          <w:w w:val="105"/>
          <w:sz w:val="24"/>
          <w:szCs w:val="24"/>
        </w:rPr>
        <w:t>METEO-IDROGEOLOGICO E IDRAULICO</w:t>
      </w:r>
    </w:p>
    <w:p w:rsidR="000024F8" w:rsidRPr="00E71CC5" w:rsidRDefault="000024F8">
      <w:pPr>
        <w:pStyle w:val="Corpotesto"/>
        <w:rPr>
          <w:sz w:val="24"/>
          <w:szCs w:val="24"/>
        </w:rPr>
      </w:pPr>
    </w:p>
    <w:p w:rsidR="000024F8" w:rsidRPr="00E71CC5" w:rsidRDefault="00C26ED4">
      <w:pPr>
        <w:pStyle w:val="Corpotesto"/>
        <w:rPr>
          <w:sz w:val="24"/>
          <w:szCs w:val="24"/>
        </w:rPr>
      </w:pPr>
      <w:r w:rsidRPr="00E71CC5">
        <w:rPr>
          <w:noProof/>
          <w:sz w:val="24"/>
          <w:szCs w:val="24"/>
          <w:lang w:eastAsia="it-IT"/>
        </w:rPr>
        <w:drawing>
          <wp:anchor distT="0" distB="0" distL="114300" distR="114300" simplePos="0" relativeHeight="251885056" behindDoc="0" locked="0" layoutInCell="1" allowOverlap="1">
            <wp:simplePos x="0" y="0"/>
            <wp:positionH relativeFrom="column">
              <wp:posOffset>1071880</wp:posOffset>
            </wp:positionH>
            <wp:positionV relativeFrom="paragraph">
              <wp:posOffset>66141</wp:posOffset>
            </wp:positionV>
            <wp:extent cx="5532755" cy="5132705"/>
            <wp:effectExtent l="0" t="0" r="0" b="0"/>
            <wp:wrapNone/>
            <wp:docPr id="1122693712" name="Immagine 13" descr="Immagine che contiene testo, schermata,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93712" name="Immagine 13" descr="Immagine che contiene testo, schermata, mappa&#10;&#10;Descrizione generata automaticamente"/>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532755" cy="5132705"/>
                    </a:xfrm>
                    <a:prstGeom prst="rect">
                      <a:avLst/>
                    </a:prstGeom>
                    <a:noFill/>
                    <a:ln>
                      <a:noFill/>
                    </a:ln>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C26ED4">
      <w:pPr>
        <w:rPr>
          <w:sz w:val="24"/>
          <w:szCs w:val="24"/>
        </w:rPr>
        <w:sectPr w:rsidR="000024F8" w:rsidRPr="00E71CC5">
          <w:pgSz w:w="11900" w:h="16490"/>
          <w:pgMar w:top="500" w:right="220" w:bottom="0" w:left="260" w:header="720" w:footer="720" w:gutter="0"/>
          <w:cols w:space="720"/>
        </w:sectPr>
      </w:pPr>
      <w:r w:rsidRPr="00E71CC5">
        <w:rPr>
          <w:noProof/>
          <w:sz w:val="24"/>
          <w:szCs w:val="24"/>
          <w:lang w:eastAsia="it-IT"/>
        </w:rPr>
        <w:drawing>
          <wp:anchor distT="0" distB="0" distL="114300" distR="114300" simplePos="0" relativeHeight="251886080" behindDoc="0" locked="0" layoutInCell="1" allowOverlap="1">
            <wp:simplePos x="0" y="0"/>
            <wp:positionH relativeFrom="column">
              <wp:posOffset>1062355</wp:posOffset>
            </wp:positionH>
            <wp:positionV relativeFrom="paragraph">
              <wp:posOffset>4682426</wp:posOffset>
            </wp:positionV>
            <wp:extent cx="5563235" cy="3227070"/>
            <wp:effectExtent l="0" t="0" r="0" b="0"/>
            <wp:wrapNone/>
            <wp:docPr id="1176017292" name="Immagine 14" descr="Immagine che contiene testo, schermata, numero, Paralle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17292" name="Immagine 14" descr="Immagine che contiene testo, schermata, numero, Parallelo&#10;&#10;Descrizione generata automaticamente"/>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5563235" cy="3227070"/>
                    </a:xfrm>
                    <a:prstGeom prst="rect">
                      <a:avLst/>
                    </a:prstGeom>
                    <a:noFill/>
                    <a:ln>
                      <a:noFill/>
                    </a:ln>
                  </pic:spPr>
                </pic:pic>
              </a:graphicData>
            </a:graphic>
          </wp:anchor>
        </w:drawing>
      </w:r>
    </w:p>
    <w:p w:rsidR="000024F8" w:rsidRPr="00E71CC5" w:rsidRDefault="000024F8">
      <w:pPr>
        <w:pStyle w:val="Corpotesto"/>
        <w:rPr>
          <w:sz w:val="24"/>
          <w:szCs w:val="24"/>
        </w:rPr>
      </w:pPr>
    </w:p>
    <w:p w:rsidR="00C26ED4" w:rsidRPr="00E71CC5" w:rsidRDefault="00C26ED4">
      <w:pPr>
        <w:pStyle w:val="Corpotesto"/>
        <w:rPr>
          <w:sz w:val="24"/>
          <w:szCs w:val="24"/>
        </w:rPr>
      </w:pPr>
    </w:p>
    <w:p w:rsidR="00C26ED4" w:rsidRPr="00E71CC5" w:rsidRDefault="00620D2E">
      <w:pPr>
        <w:pStyle w:val="Corpotesto"/>
        <w:rPr>
          <w:sz w:val="24"/>
          <w:szCs w:val="24"/>
        </w:rPr>
      </w:pPr>
      <w:r w:rsidRPr="00E71CC5">
        <w:rPr>
          <w:noProof/>
          <w:sz w:val="24"/>
          <w:szCs w:val="24"/>
          <w:lang w:eastAsia="it-IT"/>
        </w:rPr>
        <w:drawing>
          <wp:anchor distT="0" distB="0" distL="114300" distR="114300" simplePos="0" relativeHeight="251887104" behindDoc="0" locked="0" layoutInCell="1" allowOverlap="1">
            <wp:simplePos x="0" y="0"/>
            <wp:positionH relativeFrom="column">
              <wp:posOffset>910275</wp:posOffset>
            </wp:positionH>
            <wp:positionV relativeFrom="paragraph">
              <wp:posOffset>95885</wp:posOffset>
            </wp:positionV>
            <wp:extent cx="5678805" cy="5156200"/>
            <wp:effectExtent l="0" t="0" r="0" b="6350"/>
            <wp:wrapNone/>
            <wp:docPr id="177385046" name="Immagine 15" descr="Immagine che contiene testo, schermata, numero, Caratter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5046" name="Immagine 15" descr="Immagine che contiene testo, schermata, numero, Carattere&#10;&#10;Descrizione generata automaticamente"/>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5678805" cy="5156200"/>
                    </a:xfrm>
                    <a:prstGeom prst="rect">
                      <a:avLst/>
                    </a:prstGeom>
                    <a:noFill/>
                    <a:ln>
                      <a:noFill/>
                    </a:ln>
                  </pic:spPr>
                </pic:pic>
              </a:graphicData>
            </a:graphic>
          </wp:anchor>
        </w:drawing>
      </w: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265002">
      <w:pPr>
        <w:pStyle w:val="Corpotesto"/>
        <w:rPr>
          <w:sz w:val="24"/>
          <w:szCs w:val="24"/>
        </w:rPr>
      </w:pPr>
      <w:r w:rsidRPr="00E71CC5">
        <w:rPr>
          <w:noProof/>
          <w:sz w:val="24"/>
          <w:szCs w:val="24"/>
          <w:lang w:eastAsia="it-IT"/>
        </w:rPr>
        <w:drawing>
          <wp:anchor distT="0" distB="0" distL="114300" distR="114300" simplePos="0" relativeHeight="251888128" behindDoc="0" locked="0" layoutInCell="1" allowOverlap="1">
            <wp:simplePos x="0" y="0"/>
            <wp:positionH relativeFrom="column">
              <wp:posOffset>933450</wp:posOffset>
            </wp:positionH>
            <wp:positionV relativeFrom="paragraph">
              <wp:posOffset>175324</wp:posOffset>
            </wp:positionV>
            <wp:extent cx="5578475" cy="3288665"/>
            <wp:effectExtent l="0" t="0" r="3175" b="6985"/>
            <wp:wrapNone/>
            <wp:docPr id="393448957" name="Immagine 16" descr="Immagine che contiene testo, elettronica, schermata, num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48957" name="Immagine 16" descr="Immagine che contiene testo, elettronica, schermata, numero&#10;&#10;Descrizione generata automaticamente"/>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5578475" cy="3288665"/>
                    </a:xfrm>
                    <a:prstGeom prst="rect">
                      <a:avLst/>
                    </a:prstGeom>
                    <a:noFill/>
                    <a:ln>
                      <a:noFill/>
                    </a:ln>
                  </pic:spPr>
                </pic:pic>
              </a:graphicData>
            </a:graphic>
          </wp:anchor>
        </w:drawing>
      </w: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C26ED4" w:rsidRPr="00E71CC5" w:rsidRDefault="00C26ED4">
      <w:pPr>
        <w:pStyle w:val="Corpotesto"/>
        <w:rPr>
          <w:sz w:val="24"/>
          <w:szCs w:val="24"/>
        </w:rPr>
      </w:pPr>
    </w:p>
    <w:p w:rsidR="000024F8" w:rsidRPr="00E71CC5" w:rsidRDefault="000024F8">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91265B">
      <w:pPr>
        <w:pStyle w:val="Corpotesto"/>
        <w:spacing w:before="10"/>
        <w:rPr>
          <w:sz w:val="24"/>
          <w:szCs w:val="24"/>
        </w:rPr>
      </w:pPr>
      <w:r w:rsidRPr="00E71CC5">
        <w:rPr>
          <w:noProof/>
          <w:sz w:val="24"/>
          <w:szCs w:val="24"/>
          <w:lang w:eastAsia="it-IT"/>
        </w:rPr>
        <w:drawing>
          <wp:anchor distT="0" distB="0" distL="114300" distR="114300" simplePos="0" relativeHeight="251889152" behindDoc="0" locked="0" layoutInCell="1" allowOverlap="1">
            <wp:simplePos x="0" y="0"/>
            <wp:positionH relativeFrom="column">
              <wp:posOffset>949010</wp:posOffset>
            </wp:positionH>
            <wp:positionV relativeFrom="paragraph">
              <wp:posOffset>70736</wp:posOffset>
            </wp:positionV>
            <wp:extent cx="5747385" cy="3550285"/>
            <wp:effectExtent l="0" t="0" r="5715" b="0"/>
            <wp:wrapNone/>
            <wp:docPr id="2050415102" name="Immagine 17" descr="Immagine che contiene testo, elettronica, schermata, Pagina Web&#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15102" name="Immagine 17" descr="Immagine che contiene testo, elettronica, schermata, Pagina Web&#10;&#10;Descrizione generata automaticamente"/>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47385" cy="3550285"/>
                    </a:xfrm>
                    <a:prstGeom prst="rect">
                      <a:avLst/>
                    </a:prstGeom>
                    <a:noFill/>
                    <a:ln>
                      <a:noFill/>
                    </a:ln>
                  </pic:spPr>
                </pic:pic>
              </a:graphicData>
            </a:graphic>
          </wp:anchor>
        </w:drawing>
      </w: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91265B">
      <w:pPr>
        <w:pStyle w:val="Corpotesto"/>
        <w:spacing w:before="10"/>
        <w:rPr>
          <w:sz w:val="24"/>
          <w:szCs w:val="24"/>
        </w:rPr>
      </w:pPr>
      <w:r w:rsidRPr="00E71CC5">
        <w:rPr>
          <w:noProof/>
          <w:sz w:val="24"/>
          <w:szCs w:val="24"/>
          <w:lang w:eastAsia="it-IT"/>
        </w:rPr>
        <w:drawing>
          <wp:anchor distT="0" distB="0" distL="114300" distR="114300" simplePos="0" relativeHeight="251890176" behindDoc="0" locked="0" layoutInCell="1" allowOverlap="1">
            <wp:simplePos x="0" y="0"/>
            <wp:positionH relativeFrom="column">
              <wp:posOffset>1017259</wp:posOffset>
            </wp:positionH>
            <wp:positionV relativeFrom="paragraph">
              <wp:posOffset>12758</wp:posOffset>
            </wp:positionV>
            <wp:extent cx="5678805" cy="4848860"/>
            <wp:effectExtent l="0" t="0" r="0" b="8890"/>
            <wp:wrapNone/>
            <wp:docPr id="1635308537" name="Immagine 19" descr="Immagine che contiene testo, menu, documento,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08537" name="Immagine 19" descr="Immagine che contiene testo, menu, documento, schermata&#10;&#10;Descrizione generata automaticamente"/>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678805" cy="4848860"/>
                    </a:xfrm>
                    <a:prstGeom prst="rect">
                      <a:avLst/>
                    </a:prstGeom>
                    <a:noFill/>
                    <a:ln>
                      <a:noFill/>
                    </a:ln>
                  </pic:spPr>
                </pic:pic>
              </a:graphicData>
            </a:graphic>
          </wp:anchor>
        </w:drawing>
      </w: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433C96" w:rsidRPr="00E71CC5" w:rsidRDefault="00433C96">
      <w:pPr>
        <w:pStyle w:val="Corpotesto"/>
        <w:spacing w:before="10"/>
        <w:rPr>
          <w:sz w:val="24"/>
          <w:szCs w:val="24"/>
        </w:rPr>
      </w:pPr>
    </w:p>
    <w:p w:rsidR="00AF2A50" w:rsidRPr="00E71CC5" w:rsidRDefault="00AF2A50" w:rsidP="00265002">
      <w:pPr>
        <w:spacing w:before="1" w:line="261" w:lineRule="auto"/>
        <w:ind w:right="908"/>
        <w:rPr>
          <w:w w:val="105"/>
          <w:sz w:val="24"/>
          <w:szCs w:val="24"/>
        </w:rPr>
      </w:pPr>
    </w:p>
    <w:p w:rsidR="00AF2A50" w:rsidRPr="00E71CC5" w:rsidRDefault="00AF2A50">
      <w:pPr>
        <w:spacing w:before="1" w:line="261" w:lineRule="auto"/>
        <w:ind w:left="778" w:right="908" w:firstLine="702"/>
        <w:rPr>
          <w:w w:val="105"/>
          <w:sz w:val="24"/>
          <w:szCs w:val="24"/>
        </w:rPr>
      </w:pPr>
    </w:p>
    <w:p w:rsidR="00AF2A50" w:rsidRPr="00E71CC5" w:rsidRDefault="00AF2A50" w:rsidP="00AF2A50">
      <w:pPr>
        <w:spacing w:before="1" w:line="261" w:lineRule="auto"/>
        <w:ind w:right="908"/>
        <w:rPr>
          <w:w w:val="105"/>
          <w:sz w:val="24"/>
          <w:szCs w:val="24"/>
        </w:rPr>
      </w:pPr>
    </w:p>
    <w:p w:rsidR="000024F8" w:rsidRPr="00E71CC5" w:rsidRDefault="001D4375" w:rsidP="00AF2A50">
      <w:pPr>
        <w:spacing w:before="1" w:line="261" w:lineRule="auto"/>
        <w:ind w:left="778" w:right="908" w:firstLine="702"/>
        <w:rPr>
          <w:w w:val="105"/>
          <w:sz w:val="24"/>
          <w:szCs w:val="24"/>
        </w:rPr>
      </w:pPr>
      <w:r w:rsidRPr="00E71CC5">
        <w:rPr>
          <w:w w:val="105"/>
          <w:sz w:val="24"/>
          <w:szCs w:val="24"/>
        </w:rPr>
        <w:lastRenderedPageBreak/>
        <w:t xml:space="preserve">Nella tabella che segue vengono sinteticamente esplicitate alcune delle azioni che l'autorità locale di protezione civile può condurre al ricevimento diun </w:t>
      </w:r>
      <w:r w:rsidR="00655E7A" w:rsidRPr="00E71CC5">
        <w:rPr>
          <w:w w:val="105"/>
          <w:sz w:val="24"/>
          <w:szCs w:val="24"/>
        </w:rPr>
        <w:t>avv</w:t>
      </w:r>
      <w:r w:rsidRPr="00E71CC5">
        <w:rPr>
          <w:w w:val="105"/>
          <w:sz w:val="24"/>
          <w:szCs w:val="24"/>
        </w:rPr>
        <w:t>iso dicriticità:</w:t>
      </w:r>
    </w:p>
    <w:p w:rsidR="000024F8" w:rsidRPr="00E71CC5" w:rsidRDefault="000024F8">
      <w:pPr>
        <w:pStyle w:val="Corpotesto"/>
        <w:rPr>
          <w:sz w:val="24"/>
          <w:szCs w:val="24"/>
        </w:rPr>
      </w:pPr>
    </w:p>
    <w:p w:rsidR="000024F8" w:rsidRPr="00E71CC5" w:rsidRDefault="000024F8">
      <w:pPr>
        <w:pStyle w:val="Corpotesto"/>
        <w:spacing w:before="10"/>
        <w:rPr>
          <w:b/>
          <w:spacing w:val="-2"/>
          <w:sz w:val="24"/>
          <w:szCs w:val="24"/>
        </w:rPr>
      </w:pPr>
    </w:p>
    <w:p w:rsidR="008C27F8" w:rsidRPr="00E71CC5" w:rsidRDefault="00AF2A50">
      <w:pPr>
        <w:pStyle w:val="Corpotesto"/>
        <w:spacing w:before="10"/>
        <w:rPr>
          <w:b/>
          <w:spacing w:val="-2"/>
          <w:sz w:val="24"/>
          <w:szCs w:val="24"/>
        </w:rPr>
      </w:pPr>
      <w:r w:rsidRPr="00E71CC5">
        <w:rPr>
          <w:noProof/>
          <w:sz w:val="24"/>
          <w:szCs w:val="24"/>
          <w:lang w:eastAsia="it-IT"/>
        </w:rPr>
        <w:drawing>
          <wp:anchor distT="0" distB="0" distL="114300" distR="114300" simplePos="0" relativeHeight="251891200" behindDoc="0" locked="0" layoutInCell="1" allowOverlap="1">
            <wp:simplePos x="0" y="0"/>
            <wp:positionH relativeFrom="column">
              <wp:posOffset>570865</wp:posOffset>
            </wp:positionH>
            <wp:positionV relativeFrom="paragraph">
              <wp:posOffset>156381</wp:posOffset>
            </wp:positionV>
            <wp:extent cx="5847715" cy="4902200"/>
            <wp:effectExtent l="0" t="0" r="635" b="0"/>
            <wp:wrapNone/>
            <wp:docPr id="2007650481"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847715" cy="4902200"/>
                    </a:xfrm>
                    <a:prstGeom prst="rect">
                      <a:avLst/>
                    </a:prstGeom>
                    <a:noFill/>
                    <a:ln>
                      <a:noFill/>
                    </a:ln>
                  </pic:spPr>
                </pic:pic>
              </a:graphicData>
            </a:graphic>
          </wp:anchor>
        </w:drawing>
      </w: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b/>
          <w:spacing w:val="-2"/>
          <w:sz w:val="24"/>
          <w:szCs w:val="24"/>
        </w:rPr>
      </w:pPr>
    </w:p>
    <w:p w:rsidR="008C27F8" w:rsidRPr="00E71CC5" w:rsidRDefault="008C27F8">
      <w:pPr>
        <w:pStyle w:val="Corpotesto"/>
        <w:spacing w:before="10"/>
        <w:rPr>
          <w:sz w:val="24"/>
          <w:szCs w:val="24"/>
        </w:rPr>
      </w:pPr>
    </w:p>
    <w:p w:rsidR="008C27F8" w:rsidRPr="00E71CC5" w:rsidRDefault="001D4375" w:rsidP="008C27F8">
      <w:pPr>
        <w:spacing w:before="90" w:line="245" w:lineRule="exact"/>
        <w:ind w:left="875"/>
        <w:jc w:val="both"/>
        <w:rPr>
          <w:b/>
          <w:spacing w:val="-2"/>
          <w:sz w:val="24"/>
          <w:szCs w:val="24"/>
        </w:rPr>
      </w:pPr>
      <w:r w:rsidRPr="00E71CC5">
        <w:rPr>
          <w:b/>
          <w:sz w:val="24"/>
          <w:szCs w:val="24"/>
        </w:rPr>
        <w:t>Realtà</w:t>
      </w:r>
      <w:r w:rsidRPr="00E71CC5">
        <w:rPr>
          <w:b/>
          <w:spacing w:val="-2"/>
          <w:sz w:val="24"/>
          <w:szCs w:val="24"/>
        </w:rPr>
        <w:t>Comunale</w:t>
      </w:r>
    </w:p>
    <w:p w:rsidR="008C27F8" w:rsidRPr="00E71CC5" w:rsidRDefault="008C27F8">
      <w:pPr>
        <w:spacing w:before="90" w:line="245" w:lineRule="exact"/>
        <w:ind w:left="875"/>
        <w:jc w:val="both"/>
        <w:rPr>
          <w:b/>
          <w:sz w:val="24"/>
          <w:szCs w:val="24"/>
        </w:rPr>
      </w:pPr>
    </w:p>
    <w:p w:rsidR="000024F8" w:rsidRPr="00E71CC5" w:rsidRDefault="008C27F8">
      <w:pPr>
        <w:spacing w:line="268" w:lineRule="exact"/>
        <w:ind w:left="1563"/>
        <w:jc w:val="both"/>
        <w:rPr>
          <w:sz w:val="24"/>
          <w:szCs w:val="24"/>
        </w:rPr>
      </w:pPr>
      <w:r w:rsidRPr="00E71CC5">
        <w:rPr>
          <w:w w:val="105"/>
          <w:sz w:val="24"/>
          <w:szCs w:val="24"/>
        </w:rPr>
        <w:t>IlSindaco,inqualitàdiAutoritàcomunalediProtezionecivile,èilprimoriferimento</w:t>
      </w:r>
      <w:r w:rsidRPr="00E71CC5">
        <w:rPr>
          <w:spacing w:val="-5"/>
          <w:w w:val="105"/>
          <w:sz w:val="24"/>
          <w:szCs w:val="24"/>
        </w:rPr>
        <w:t>dei</w:t>
      </w:r>
    </w:p>
    <w:p w:rsidR="000024F8" w:rsidRPr="00E71CC5" w:rsidRDefault="001D4375">
      <w:pPr>
        <w:spacing w:before="35" w:line="258" w:lineRule="exact"/>
        <w:ind w:left="871"/>
        <w:jc w:val="both"/>
        <w:rPr>
          <w:sz w:val="24"/>
          <w:szCs w:val="24"/>
        </w:rPr>
      </w:pPr>
      <w:r w:rsidRPr="00E71CC5">
        <w:rPr>
          <w:w w:val="105"/>
          <w:sz w:val="24"/>
          <w:szCs w:val="24"/>
        </w:rPr>
        <w:t>cittadinicolpitidaun</w:t>
      </w:r>
      <w:r w:rsidRPr="00E71CC5">
        <w:rPr>
          <w:spacing w:val="-2"/>
          <w:w w:val="105"/>
          <w:sz w:val="24"/>
          <w:szCs w:val="24"/>
        </w:rPr>
        <w:t>evento.</w:t>
      </w:r>
    </w:p>
    <w:p w:rsidR="008C27F8" w:rsidRPr="00E71CC5" w:rsidRDefault="008C27F8" w:rsidP="008C27F8">
      <w:pPr>
        <w:spacing w:line="254" w:lineRule="auto"/>
        <w:ind w:left="885" w:right="876" w:firstLine="703"/>
        <w:jc w:val="both"/>
        <w:rPr>
          <w:w w:val="105"/>
          <w:sz w:val="24"/>
          <w:szCs w:val="24"/>
        </w:rPr>
      </w:pPr>
      <w:r w:rsidRPr="00E71CC5">
        <w:rPr>
          <w:w w:val="105"/>
          <w:sz w:val="24"/>
          <w:szCs w:val="24"/>
        </w:rPr>
        <w:t>Secondo il Decreto Legislativo n.1 del 2 gennaio 2018: Codice della Protezione Civile, all’articolo 3 “servizio nazionale della protezione civile (Articolo 1-bis, commi 2 e 3, legge 225/1992; Articolo 5, commi 1 e 2, decreto-legge 343/2001, conv. legge 401/2001; Articolo 14, commi 27 e ss., decreto-legge 78/2010, conv. legge 122/2010)” è parte integrante del servizio nazionale della protezione civile.</w:t>
      </w:r>
    </w:p>
    <w:p w:rsidR="008C27F8" w:rsidRPr="00E71CC5" w:rsidRDefault="008C27F8" w:rsidP="008C27F8">
      <w:pPr>
        <w:spacing w:line="254" w:lineRule="auto"/>
        <w:ind w:left="885" w:right="876" w:firstLine="703"/>
        <w:jc w:val="both"/>
        <w:rPr>
          <w:w w:val="105"/>
          <w:sz w:val="24"/>
          <w:szCs w:val="24"/>
        </w:rPr>
      </w:pPr>
      <w:r w:rsidRPr="00E71CC5">
        <w:rPr>
          <w:w w:val="105"/>
          <w:sz w:val="24"/>
          <w:szCs w:val="24"/>
        </w:rPr>
        <w:t>Inoltre, all’articolo 12 vengono attribuite le Funzioni dei Comuni ed esercizio della funzione associata nell'ambito del Servizio nazionale della protezione civile (Articoli 6 e15 legge 225/1992; Articolo 108 decreto legislativo 112/1998; Articolo 12 legge 265/1999; Articolo 24, legge 42/2009 e relativi decreti legislativi di attuazione; Articolo 1, comma 1, lettera e), decreto-legge 59/2012, conv. legge 100/2012; Articolo19 decreto-legge 95/2012, conv. legge 135/2012).</w:t>
      </w:r>
    </w:p>
    <w:p w:rsidR="000024F8" w:rsidRPr="00E71CC5" w:rsidRDefault="000024F8">
      <w:pPr>
        <w:spacing w:line="254" w:lineRule="auto"/>
        <w:ind w:left="885" w:right="876" w:firstLine="703"/>
        <w:jc w:val="both"/>
        <w:rPr>
          <w:i/>
          <w:sz w:val="24"/>
          <w:szCs w:val="24"/>
        </w:rPr>
      </w:pPr>
    </w:p>
    <w:p w:rsidR="000024F8" w:rsidRPr="00E71CC5" w:rsidRDefault="000024F8">
      <w:pPr>
        <w:pStyle w:val="Corpotesto"/>
        <w:spacing w:before="3"/>
        <w:rPr>
          <w:i/>
          <w:sz w:val="24"/>
          <w:szCs w:val="24"/>
        </w:rPr>
      </w:pPr>
    </w:p>
    <w:p w:rsidR="008C27F8" w:rsidRDefault="008C27F8">
      <w:pPr>
        <w:pStyle w:val="Corpotesto"/>
        <w:spacing w:before="3"/>
        <w:rPr>
          <w:i/>
          <w:sz w:val="24"/>
          <w:szCs w:val="24"/>
        </w:rPr>
      </w:pPr>
    </w:p>
    <w:p w:rsidR="00265002" w:rsidRDefault="00265002">
      <w:pPr>
        <w:pStyle w:val="Corpotesto"/>
        <w:spacing w:before="3"/>
        <w:rPr>
          <w:i/>
          <w:sz w:val="24"/>
          <w:szCs w:val="24"/>
        </w:rPr>
      </w:pPr>
    </w:p>
    <w:p w:rsidR="00265002" w:rsidRDefault="00265002">
      <w:pPr>
        <w:pStyle w:val="Corpotesto"/>
        <w:spacing w:before="3"/>
        <w:rPr>
          <w:i/>
          <w:sz w:val="24"/>
          <w:szCs w:val="24"/>
        </w:rPr>
      </w:pPr>
    </w:p>
    <w:p w:rsidR="00265002" w:rsidRDefault="00265002">
      <w:pPr>
        <w:pStyle w:val="Corpotesto"/>
        <w:spacing w:before="3"/>
        <w:rPr>
          <w:i/>
          <w:sz w:val="24"/>
          <w:szCs w:val="24"/>
        </w:rPr>
      </w:pPr>
    </w:p>
    <w:p w:rsidR="00265002" w:rsidRDefault="00265002">
      <w:pPr>
        <w:pStyle w:val="Corpotesto"/>
        <w:spacing w:before="3"/>
        <w:rPr>
          <w:i/>
          <w:sz w:val="24"/>
          <w:szCs w:val="24"/>
        </w:rPr>
      </w:pPr>
    </w:p>
    <w:p w:rsidR="00265002" w:rsidRDefault="00265002">
      <w:pPr>
        <w:pStyle w:val="Corpotesto"/>
        <w:spacing w:before="3"/>
        <w:rPr>
          <w:i/>
          <w:sz w:val="24"/>
          <w:szCs w:val="24"/>
        </w:rPr>
      </w:pPr>
    </w:p>
    <w:p w:rsidR="00265002" w:rsidRPr="00E71CC5" w:rsidRDefault="00265002">
      <w:pPr>
        <w:pStyle w:val="Corpotesto"/>
        <w:spacing w:before="3"/>
        <w:rPr>
          <w:i/>
          <w:sz w:val="24"/>
          <w:szCs w:val="24"/>
        </w:rPr>
      </w:pPr>
    </w:p>
    <w:p w:rsidR="008C27F8" w:rsidRPr="00E71CC5" w:rsidRDefault="008C27F8">
      <w:pPr>
        <w:pStyle w:val="Corpotesto"/>
        <w:spacing w:before="3"/>
        <w:rPr>
          <w:i/>
          <w:sz w:val="24"/>
          <w:szCs w:val="24"/>
        </w:rPr>
      </w:pPr>
    </w:p>
    <w:p w:rsidR="000024F8" w:rsidRPr="00E71CC5" w:rsidRDefault="001D4375">
      <w:pPr>
        <w:spacing w:line="258" w:lineRule="exact"/>
        <w:ind w:left="888"/>
        <w:jc w:val="both"/>
        <w:rPr>
          <w:b/>
          <w:sz w:val="24"/>
          <w:szCs w:val="24"/>
        </w:rPr>
      </w:pPr>
      <w:r w:rsidRPr="00E71CC5">
        <w:rPr>
          <w:b/>
          <w:spacing w:val="-2"/>
          <w:w w:val="105"/>
          <w:sz w:val="24"/>
          <w:szCs w:val="24"/>
        </w:rPr>
        <w:lastRenderedPageBreak/>
        <w:t>PresidiOperativi</w:t>
      </w:r>
    </w:p>
    <w:p w:rsidR="00AF2A50" w:rsidRPr="00E71CC5" w:rsidRDefault="001D4375" w:rsidP="00AF2A50">
      <w:pPr>
        <w:spacing w:line="254" w:lineRule="auto"/>
        <w:ind w:left="893" w:right="862" w:firstLine="700"/>
        <w:jc w:val="both"/>
        <w:rPr>
          <w:w w:val="105"/>
          <w:sz w:val="24"/>
          <w:szCs w:val="24"/>
        </w:rPr>
      </w:pPr>
      <w:r w:rsidRPr="00E71CC5">
        <w:rPr>
          <w:w w:val="105"/>
          <w:sz w:val="24"/>
          <w:szCs w:val="24"/>
        </w:rPr>
        <w:t>Sulla base dell</w:t>
      </w:r>
      <w:r w:rsidR="00772062" w:rsidRPr="00E71CC5">
        <w:rPr>
          <w:w w:val="105"/>
          <w:sz w:val="24"/>
          <w:szCs w:val="24"/>
        </w:rPr>
        <w:t xml:space="preserve">a direttiva recante “Indirizzi per la predisposizione dei piani di Protezione Civile ai diversi ambiti territoriali”, emanata dalla Presidenza del </w:t>
      </w:r>
      <w:r w:rsidR="00AF2A50" w:rsidRPr="00E71CC5">
        <w:rPr>
          <w:w w:val="105"/>
          <w:sz w:val="24"/>
          <w:szCs w:val="24"/>
        </w:rPr>
        <w:t>Consiglio dei Ministri</w:t>
      </w:r>
      <w:r w:rsidR="00772062" w:rsidRPr="00E71CC5">
        <w:rPr>
          <w:w w:val="105"/>
          <w:sz w:val="24"/>
          <w:szCs w:val="24"/>
        </w:rPr>
        <w:t xml:space="preserve">, </w:t>
      </w:r>
      <w:r w:rsidRPr="00E71CC5">
        <w:rPr>
          <w:w w:val="105"/>
          <w:sz w:val="24"/>
          <w:szCs w:val="24"/>
        </w:rPr>
        <w:t>al ricevimento dell'</w:t>
      </w:r>
      <w:r w:rsidR="00772062" w:rsidRPr="00E71CC5">
        <w:rPr>
          <w:w w:val="105"/>
          <w:sz w:val="24"/>
          <w:szCs w:val="24"/>
        </w:rPr>
        <w:t>avv</w:t>
      </w:r>
      <w:r w:rsidRPr="00E71CC5">
        <w:rPr>
          <w:w w:val="105"/>
          <w:sz w:val="24"/>
          <w:szCs w:val="24"/>
        </w:rPr>
        <w:t>iso meteo che presuppone l'eventuale sviluppo disituazionidi criticità, il Sindaco deve rendere attivo un primo nucleo di valutazione: il Presidio Operativ</w:t>
      </w:r>
      <w:r w:rsidR="00AF2A50" w:rsidRPr="00E71CC5">
        <w:rPr>
          <w:w w:val="105"/>
          <w:sz w:val="24"/>
          <w:szCs w:val="24"/>
        </w:rPr>
        <w:t>o.</w:t>
      </w:r>
    </w:p>
    <w:p w:rsidR="000024F8" w:rsidRPr="00E71CC5" w:rsidRDefault="00AF2A50" w:rsidP="00AF2A50">
      <w:pPr>
        <w:spacing w:line="254" w:lineRule="auto"/>
        <w:ind w:left="893" w:right="862" w:firstLine="700"/>
        <w:jc w:val="both"/>
        <w:rPr>
          <w:sz w:val="24"/>
          <w:szCs w:val="24"/>
        </w:rPr>
      </w:pPr>
      <w:r w:rsidRPr="00E71CC5">
        <w:rPr>
          <w:w w:val="105"/>
          <w:sz w:val="24"/>
          <w:szCs w:val="24"/>
        </w:rPr>
        <w:t>Il funzionario responsabile del PresidioOperativo ha ilcompitodicoordinare leattività del Presidio Territoriale; in particolare:</w:t>
      </w:r>
    </w:p>
    <w:p w:rsidR="000024F8" w:rsidRPr="00E71CC5" w:rsidRDefault="001D4375">
      <w:pPr>
        <w:spacing w:line="249" w:lineRule="exact"/>
        <w:ind w:left="1508"/>
        <w:rPr>
          <w:sz w:val="24"/>
          <w:szCs w:val="24"/>
        </w:rPr>
      </w:pPr>
      <w:r w:rsidRPr="00E71CC5">
        <w:rPr>
          <w:w w:val="105"/>
          <w:sz w:val="24"/>
          <w:szCs w:val="24"/>
        </w:rPr>
        <w:t>predisporreilserviziodivigilanza,lacuiorganizzazionefunzionaleeoperativa,recepita</w:t>
      </w:r>
      <w:r w:rsidRPr="00E71CC5">
        <w:rPr>
          <w:spacing w:val="-5"/>
          <w:w w:val="105"/>
          <w:sz w:val="24"/>
          <w:szCs w:val="24"/>
        </w:rPr>
        <w:t>in</w:t>
      </w:r>
    </w:p>
    <w:p w:rsidR="000024F8" w:rsidRPr="00E71CC5" w:rsidRDefault="001D4375">
      <w:pPr>
        <w:spacing w:before="10"/>
        <w:ind w:left="1499"/>
        <w:rPr>
          <w:sz w:val="24"/>
          <w:szCs w:val="24"/>
        </w:rPr>
      </w:pPr>
      <w:r w:rsidRPr="00E71CC5">
        <w:rPr>
          <w:w w:val="105"/>
          <w:sz w:val="24"/>
          <w:szCs w:val="24"/>
        </w:rPr>
        <w:t>ambitodiPiano,dovràessereresanotaalDipartimentoRegionaledellaProtezione</w:t>
      </w:r>
      <w:r w:rsidRPr="00E71CC5">
        <w:rPr>
          <w:spacing w:val="-2"/>
          <w:w w:val="105"/>
          <w:sz w:val="24"/>
          <w:szCs w:val="24"/>
        </w:rPr>
        <w:t>Civile;</w:t>
      </w:r>
    </w:p>
    <w:p w:rsidR="000024F8" w:rsidRPr="00E71CC5" w:rsidRDefault="001D4375">
      <w:pPr>
        <w:pStyle w:val="Paragrafoelenco"/>
        <w:numPr>
          <w:ilvl w:val="0"/>
          <w:numId w:val="20"/>
        </w:numPr>
        <w:tabs>
          <w:tab w:val="left" w:pos="1508"/>
        </w:tabs>
        <w:spacing w:before="31" w:line="261" w:lineRule="auto"/>
        <w:ind w:right="971" w:hanging="359"/>
        <w:jc w:val="both"/>
        <w:rPr>
          <w:sz w:val="24"/>
          <w:szCs w:val="24"/>
        </w:rPr>
      </w:pPr>
      <w:r w:rsidRPr="00E71CC5">
        <w:rPr>
          <w:w w:val="105"/>
          <w:sz w:val="24"/>
          <w:szCs w:val="24"/>
        </w:rPr>
        <w:t>gestisce in piena autonomia tutte le attività del presidio, informandone con continuità la stessa Autorità responsabile del suo allertamento;</w:t>
      </w:r>
    </w:p>
    <w:p w:rsidR="000024F8" w:rsidRPr="00E71CC5" w:rsidRDefault="001D4375">
      <w:pPr>
        <w:pStyle w:val="Paragrafoelenco"/>
        <w:numPr>
          <w:ilvl w:val="0"/>
          <w:numId w:val="20"/>
        </w:numPr>
        <w:tabs>
          <w:tab w:val="left" w:pos="1508"/>
        </w:tabs>
        <w:spacing w:line="254" w:lineRule="auto"/>
        <w:ind w:left="1510" w:right="971" w:hanging="359"/>
        <w:jc w:val="both"/>
        <w:rPr>
          <w:sz w:val="24"/>
          <w:szCs w:val="24"/>
        </w:rPr>
      </w:pPr>
      <w:r w:rsidRPr="00E71CC5">
        <w:rPr>
          <w:w w:val="105"/>
          <w:sz w:val="24"/>
          <w:szCs w:val="24"/>
        </w:rPr>
        <w:t>garantiscechetutte leosservazionistrumentalienon, provenienti dapersonale specializzato dell'ufficio tecnico,dei Corpidello Stato,delle Regioni, degli EntiLocali e delVolontariato siano trasmesse alCentro Funzionale Decentrato;</w:t>
      </w:r>
    </w:p>
    <w:p w:rsidR="000024F8" w:rsidRPr="00E71CC5" w:rsidRDefault="000024F8">
      <w:pPr>
        <w:pStyle w:val="Corpotesto"/>
        <w:spacing w:before="3"/>
        <w:rPr>
          <w:sz w:val="24"/>
          <w:szCs w:val="24"/>
        </w:rPr>
      </w:pPr>
    </w:p>
    <w:p w:rsidR="000024F8" w:rsidRPr="00E71CC5" w:rsidRDefault="001D4375">
      <w:pPr>
        <w:spacing w:line="262" w:lineRule="exact"/>
        <w:ind w:left="816"/>
        <w:jc w:val="both"/>
        <w:rPr>
          <w:b/>
          <w:sz w:val="24"/>
          <w:szCs w:val="24"/>
        </w:rPr>
      </w:pPr>
      <w:r w:rsidRPr="00E71CC5">
        <w:rPr>
          <w:b/>
          <w:sz w:val="24"/>
          <w:szCs w:val="24"/>
        </w:rPr>
        <w:t xml:space="preserve">Presidi </w:t>
      </w:r>
      <w:r w:rsidRPr="00E71CC5">
        <w:rPr>
          <w:b/>
          <w:spacing w:val="-2"/>
          <w:sz w:val="24"/>
          <w:szCs w:val="24"/>
        </w:rPr>
        <w:t>Territoriali</w:t>
      </w:r>
    </w:p>
    <w:p w:rsidR="000024F8" w:rsidRPr="00E71CC5" w:rsidRDefault="00B75C11">
      <w:pPr>
        <w:spacing w:line="256" w:lineRule="auto"/>
        <w:ind w:left="808" w:right="957" w:firstLine="707"/>
        <w:jc w:val="both"/>
        <w:rPr>
          <w:sz w:val="24"/>
          <w:szCs w:val="24"/>
        </w:rPr>
      </w:pPr>
      <w:r>
        <w:rPr>
          <w:noProof/>
          <w:sz w:val="24"/>
          <w:szCs w:val="24"/>
          <w:lang w:eastAsia="it-IT"/>
        </w:rPr>
        <mc:AlternateContent>
          <mc:Choice Requires="wps">
            <w:drawing>
              <wp:anchor distT="0" distB="0" distL="114300" distR="114300" simplePos="0" relativeHeight="251609600" behindDoc="1" locked="0" layoutInCell="1" allowOverlap="1">
                <wp:simplePos x="0" y="0"/>
                <wp:positionH relativeFrom="page">
                  <wp:posOffset>2369185</wp:posOffset>
                </wp:positionH>
                <wp:positionV relativeFrom="paragraph">
                  <wp:posOffset>529590</wp:posOffset>
                </wp:positionV>
                <wp:extent cx="8890" cy="191770"/>
                <wp:effectExtent l="0" t="0" r="0" b="0"/>
                <wp:wrapNone/>
                <wp:docPr id="4"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191770"/>
                        </a:xfrm>
                        <a:prstGeom prst="rect">
                          <a:avLst/>
                        </a:prstGeom>
                        <a:solidFill>
                          <a:srgbClr val="EDF4E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62728" id="Rettangolo 4" o:spid="_x0000_s1026" style="position:absolute;margin-left:186.55pt;margin-top:41.7pt;width:.7pt;height:15.1pt;z-index:-25170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" fillcolor="#edf4ef" stroked="f">
                <w10:wrap anchorx="page"/>
              </v:rect>
            </w:pict>
          </mc:Fallback>
        </mc:AlternateContent>
      </w:r>
      <w:r w:rsidR="00941C94" w:rsidRPr="00E71CC5">
        <w:rPr>
          <w:w w:val="105"/>
          <w:sz w:val="24"/>
          <w:szCs w:val="24"/>
        </w:rPr>
        <w:t>Il Presidio territoriale è una struttura, prevista nella Direttiva P.C.M del 27/02/2004</w:t>
      </w:r>
      <w:r w:rsidR="00AF2A50" w:rsidRPr="00E71CC5">
        <w:rPr>
          <w:w w:val="105"/>
          <w:sz w:val="24"/>
          <w:szCs w:val="24"/>
        </w:rPr>
        <w:t xml:space="preserve"> e ss.mm.ii.</w:t>
      </w:r>
      <w:r w:rsidR="00941C94" w:rsidRPr="00E71CC5">
        <w:rPr>
          <w:w w:val="105"/>
          <w:sz w:val="24"/>
          <w:szCs w:val="24"/>
        </w:rPr>
        <w:t>, preposta al controllo dei fenomeni che possono comportare fenomeni di criticità idraulica e idrogeologica. Esso dialoga con il Responsabile del Presidio Operativo informandolo sul</w:t>
      </w:r>
      <w:r w:rsidR="00AF2A50" w:rsidRPr="00E71CC5">
        <w:rPr>
          <w:w w:val="105"/>
          <w:sz w:val="24"/>
          <w:szCs w:val="24"/>
        </w:rPr>
        <w:t>l’evoluzione</w:t>
      </w:r>
      <w:r w:rsidR="00941C94" w:rsidRPr="00E71CC5">
        <w:rPr>
          <w:w w:val="105"/>
          <w:sz w:val="24"/>
          <w:szCs w:val="24"/>
        </w:rPr>
        <w:t xml:space="preserve"> delle situazioni.</w:t>
      </w:r>
    </w:p>
    <w:p w:rsidR="000024F8" w:rsidRPr="00E71CC5" w:rsidRDefault="00AF2A50">
      <w:pPr>
        <w:spacing w:line="237" w:lineRule="exact"/>
        <w:ind w:left="1511"/>
        <w:jc w:val="both"/>
        <w:rPr>
          <w:sz w:val="24"/>
          <w:szCs w:val="24"/>
        </w:rPr>
      </w:pPr>
      <w:r w:rsidRPr="00E71CC5">
        <w:rPr>
          <w:w w:val="105"/>
          <w:sz w:val="24"/>
          <w:szCs w:val="24"/>
        </w:rPr>
        <w:t>Il Sindaco,qualeautoritàlocalediprotezionecivile,giàinfasedipianificazione</w:t>
      </w:r>
      <w:r w:rsidRPr="00E71CC5">
        <w:rPr>
          <w:spacing w:val="-5"/>
          <w:w w:val="105"/>
          <w:sz w:val="24"/>
          <w:szCs w:val="24"/>
        </w:rPr>
        <w:t>di</w:t>
      </w:r>
    </w:p>
    <w:p w:rsidR="000024F8" w:rsidRPr="00E71CC5" w:rsidRDefault="001D4375">
      <w:pPr>
        <w:spacing w:before="21" w:line="252" w:lineRule="auto"/>
        <w:ind w:left="821" w:right="940" w:hanging="6"/>
        <w:jc w:val="both"/>
        <w:rPr>
          <w:sz w:val="24"/>
          <w:szCs w:val="24"/>
        </w:rPr>
      </w:pPr>
      <w:r w:rsidRPr="00E71CC5">
        <w:rPr>
          <w:w w:val="105"/>
          <w:sz w:val="24"/>
          <w:szCs w:val="24"/>
        </w:rPr>
        <w:t>protezione civile, dovrà disporre la costituzione del presidio territoriale che, in caso di allerta, provvederà al controllo del territorio nelle zone ritenute critiche, svolgendo cosìazioni disupporto alle attività delCentro Operativo Comunale o del Centro Operativo Misto, se attivati.</w:t>
      </w:r>
    </w:p>
    <w:p w:rsidR="000024F8" w:rsidRPr="00E71CC5" w:rsidRDefault="00AF2A50">
      <w:pPr>
        <w:spacing w:line="254" w:lineRule="auto"/>
        <w:ind w:left="822" w:right="949" w:firstLine="691"/>
        <w:jc w:val="both"/>
        <w:rPr>
          <w:sz w:val="24"/>
          <w:szCs w:val="24"/>
        </w:rPr>
      </w:pPr>
      <w:r w:rsidRPr="00E71CC5">
        <w:rPr>
          <w:w w:val="105"/>
          <w:sz w:val="24"/>
          <w:szCs w:val="24"/>
        </w:rPr>
        <w:t>Il presidio territoriale dovrà svolgere compiti di sorveglianza dei fenomeni idraulici e idrogeologici con particolare, ma non esclusivo riferimento a:</w:t>
      </w:r>
    </w:p>
    <w:p w:rsidR="000024F8" w:rsidRPr="00E71CC5" w:rsidRDefault="001D4375">
      <w:pPr>
        <w:spacing w:line="256" w:lineRule="auto"/>
        <w:ind w:left="1542" w:right="908" w:firstLine="8"/>
        <w:rPr>
          <w:sz w:val="24"/>
          <w:szCs w:val="24"/>
        </w:rPr>
      </w:pPr>
      <w:r w:rsidRPr="00E71CC5">
        <w:rPr>
          <w:w w:val="105"/>
          <w:sz w:val="24"/>
          <w:szCs w:val="24"/>
        </w:rPr>
        <w:t>lo statodel territorionelleareeclassificateR3/R4eP3/P4censiteneiP.A.I.nonchénei cosiddetti "siti di attenzione";</w:t>
      </w:r>
    </w:p>
    <w:p w:rsidR="000024F8" w:rsidRPr="00E71CC5" w:rsidRDefault="001D4375">
      <w:pPr>
        <w:spacing w:line="261" w:lineRule="auto"/>
        <w:ind w:left="1557" w:hanging="15"/>
        <w:rPr>
          <w:sz w:val="24"/>
          <w:szCs w:val="24"/>
        </w:rPr>
      </w:pPr>
      <w:r w:rsidRPr="00E71CC5">
        <w:rPr>
          <w:w w:val="105"/>
          <w:sz w:val="24"/>
          <w:szCs w:val="24"/>
        </w:rPr>
        <w:t>lostatodelterritorioneipuntisingolari arischiorilevati aseguitodisopralluoghi,quali integrazioni alle informazioni del P.A.1.</w:t>
      </w:r>
    </w:p>
    <w:p w:rsidR="000024F8" w:rsidRPr="00E71CC5" w:rsidRDefault="001D4375">
      <w:pPr>
        <w:spacing w:line="243" w:lineRule="exact"/>
        <w:ind w:left="1536"/>
        <w:rPr>
          <w:sz w:val="24"/>
          <w:szCs w:val="24"/>
        </w:rPr>
      </w:pPr>
      <w:r w:rsidRPr="00E71CC5">
        <w:rPr>
          <w:w w:val="105"/>
          <w:sz w:val="24"/>
          <w:szCs w:val="24"/>
        </w:rPr>
        <w:t>lntaliareesifaràparticolareattenzione</w:t>
      </w:r>
      <w:r w:rsidRPr="00E71CC5">
        <w:rPr>
          <w:spacing w:val="-5"/>
          <w:w w:val="105"/>
          <w:sz w:val="24"/>
          <w:szCs w:val="24"/>
        </w:rPr>
        <w:t>a:</w:t>
      </w:r>
    </w:p>
    <w:p w:rsidR="000024F8" w:rsidRPr="00E71CC5" w:rsidRDefault="001D4375">
      <w:pPr>
        <w:spacing w:before="28"/>
        <w:ind w:left="1553"/>
        <w:rPr>
          <w:sz w:val="24"/>
          <w:szCs w:val="24"/>
        </w:rPr>
      </w:pPr>
      <w:r w:rsidRPr="00E71CC5">
        <w:rPr>
          <w:w w:val="105"/>
          <w:sz w:val="24"/>
          <w:szCs w:val="24"/>
        </w:rPr>
        <w:t>segnalidiattivazioneoriattivazionedifenomeni</w:t>
      </w:r>
      <w:r w:rsidRPr="00E71CC5">
        <w:rPr>
          <w:spacing w:val="-2"/>
          <w:w w:val="105"/>
          <w:sz w:val="24"/>
          <w:szCs w:val="24"/>
        </w:rPr>
        <w:t>franosi;</w:t>
      </w:r>
    </w:p>
    <w:p w:rsidR="000024F8" w:rsidRPr="00E71CC5" w:rsidRDefault="001D4375">
      <w:pPr>
        <w:pStyle w:val="Paragrafoelenco"/>
        <w:numPr>
          <w:ilvl w:val="0"/>
          <w:numId w:val="20"/>
        </w:numPr>
        <w:tabs>
          <w:tab w:val="left" w:pos="1565"/>
          <w:tab w:val="left" w:pos="1566"/>
          <w:tab w:val="left" w:pos="2646"/>
          <w:tab w:val="left" w:pos="3092"/>
          <w:tab w:val="left" w:pos="4182"/>
          <w:tab w:val="left" w:pos="4645"/>
          <w:tab w:val="left" w:pos="6396"/>
          <w:tab w:val="left" w:pos="6829"/>
          <w:tab w:val="left" w:pos="7869"/>
          <w:tab w:val="left" w:pos="9456"/>
        </w:tabs>
        <w:spacing w:before="24" w:line="268" w:lineRule="auto"/>
        <w:ind w:left="1553" w:right="920" w:hanging="359"/>
        <w:rPr>
          <w:sz w:val="24"/>
          <w:szCs w:val="24"/>
        </w:rPr>
      </w:pPr>
      <w:r w:rsidRPr="00E71CC5">
        <w:rPr>
          <w:spacing w:val="-2"/>
          <w:w w:val="105"/>
          <w:sz w:val="24"/>
          <w:szCs w:val="24"/>
        </w:rPr>
        <w:t>presenza</w:t>
      </w:r>
      <w:r w:rsidRPr="00E71CC5">
        <w:rPr>
          <w:sz w:val="24"/>
          <w:szCs w:val="24"/>
        </w:rPr>
        <w:tab/>
      </w:r>
      <w:r w:rsidRPr="00E71CC5">
        <w:rPr>
          <w:spacing w:val="-6"/>
          <w:w w:val="105"/>
          <w:sz w:val="24"/>
          <w:szCs w:val="24"/>
        </w:rPr>
        <w:t>di</w:t>
      </w:r>
      <w:r w:rsidRPr="00E71CC5">
        <w:rPr>
          <w:sz w:val="24"/>
          <w:szCs w:val="24"/>
        </w:rPr>
        <w:tab/>
      </w:r>
      <w:r w:rsidRPr="00E71CC5">
        <w:rPr>
          <w:spacing w:val="-2"/>
          <w:w w:val="105"/>
          <w:sz w:val="24"/>
          <w:szCs w:val="24"/>
        </w:rPr>
        <w:t>elementi</w:t>
      </w:r>
      <w:r w:rsidRPr="00E71CC5">
        <w:rPr>
          <w:sz w:val="24"/>
          <w:szCs w:val="24"/>
        </w:rPr>
        <w:tab/>
      </w:r>
      <w:r w:rsidRPr="00E71CC5">
        <w:rPr>
          <w:spacing w:val="-6"/>
          <w:w w:val="105"/>
          <w:sz w:val="24"/>
          <w:szCs w:val="24"/>
        </w:rPr>
        <w:t>di</w:t>
      </w:r>
      <w:r w:rsidRPr="00E71CC5">
        <w:rPr>
          <w:sz w:val="24"/>
          <w:szCs w:val="24"/>
        </w:rPr>
        <w:tab/>
      </w:r>
      <w:r w:rsidRPr="00E71CC5">
        <w:rPr>
          <w:spacing w:val="-2"/>
          <w:w w:val="105"/>
          <w:sz w:val="24"/>
          <w:szCs w:val="24"/>
        </w:rPr>
        <w:t>predisposizione</w:t>
      </w:r>
      <w:r w:rsidRPr="00E71CC5">
        <w:rPr>
          <w:sz w:val="24"/>
          <w:szCs w:val="24"/>
        </w:rPr>
        <w:tab/>
      </w:r>
      <w:r w:rsidRPr="00E71CC5">
        <w:rPr>
          <w:spacing w:val="-6"/>
          <w:w w:val="105"/>
          <w:sz w:val="24"/>
          <w:szCs w:val="24"/>
        </w:rPr>
        <w:t>al</w:t>
      </w:r>
      <w:r w:rsidRPr="00E71CC5">
        <w:rPr>
          <w:sz w:val="24"/>
          <w:szCs w:val="24"/>
        </w:rPr>
        <w:tab/>
      </w:r>
      <w:r w:rsidRPr="00E71CC5">
        <w:rPr>
          <w:spacing w:val="-2"/>
          <w:w w:val="105"/>
          <w:sz w:val="24"/>
          <w:szCs w:val="24"/>
        </w:rPr>
        <w:t>dissesto</w:t>
      </w:r>
      <w:r w:rsidRPr="00E71CC5">
        <w:rPr>
          <w:sz w:val="24"/>
          <w:szCs w:val="24"/>
        </w:rPr>
        <w:tab/>
      </w:r>
      <w:r w:rsidRPr="00E71CC5">
        <w:rPr>
          <w:spacing w:val="-2"/>
          <w:w w:val="105"/>
          <w:sz w:val="24"/>
          <w:szCs w:val="24"/>
        </w:rPr>
        <w:t>idrogeologico</w:t>
      </w:r>
      <w:r w:rsidRPr="00E71CC5">
        <w:rPr>
          <w:sz w:val="24"/>
          <w:szCs w:val="24"/>
        </w:rPr>
        <w:tab/>
      </w:r>
      <w:r w:rsidRPr="00E71CC5">
        <w:rPr>
          <w:spacing w:val="-2"/>
          <w:w w:val="105"/>
          <w:sz w:val="24"/>
          <w:szCs w:val="24"/>
        </w:rPr>
        <w:t>intervenuti successivamente;</w:t>
      </w:r>
    </w:p>
    <w:p w:rsidR="000024F8" w:rsidRPr="00E71CC5" w:rsidRDefault="001D4375">
      <w:pPr>
        <w:spacing w:line="234" w:lineRule="exact"/>
        <w:ind w:left="1556"/>
        <w:rPr>
          <w:sz w:val="24"/>
          <w:szCs w:val="24"/>
        </w:rPr>
      </w:pPr>
      <w:r w:rsidRPr="00E71CC5">
        <w:rPr>
          <w:w w:val="105"/>
          <w:sz w:val="24"/>
          <w:szCs w:val="24"/>
        </w:rPr>
        <w:t>condizionidellareteidrograficaspecialmenteincorrispondenzadelleintersezionicon</w:t>
      </w:r>
      <w:r w:rsidRPr="00E71CC5">
        <w:rPr>
          <w:spacing w:val="-4"/>
          <w:w w:val="105"/>
          <w:sz w:val="24"/>
          <w:szCs w:val="24"/>
        </w:rPr>
        <w:t>assi</w:t>
      </w:r>
    </w:p>
    <w:p w:rsidR="000024F8" w:rsidRPr="00E71CC5" w:rsidRDefault="001D4375">
      <w:pPr>
        <w:spacing w:before="24"/>
        <w:ind w:left="1553"/>
        <w:rPr>
          <w:sz w:val="24"/>
          <w:szCs w:val="24"/>
        </w:rPr>
      </w:pPr>
      <w:r w:rsidRPr="00E71CC5">
        <w:rPr>
          <w:spacing w:val="-2"/>
          <w:w w:val="105"/>
          <w:sz w:val="24"/>
          <w:szCs w:val="24"/>
        </w:rPr>
        <w:t>stradali;</w:t>
      </w:r>
    </w:p>
    <w:p w:rsidR="000024F8" w:rsidRPr="00E71CC5" w:rsidRDefault="001D4375">
      <w:pPr>
        <w:pStyle w:val="Paragrafoelenco"/>
        <w:numPr>
          <w:ilvl w:val="0"/>
          <w:numId w:val="20"/>
        </w:numPr>
        <w:tabs>
          <w:tab w:val="left" w:pos="1565"/>
          <w:tab w:val="left" w:pos="1566"/>
        </w:tabs>
        <w:spacing w:before="24" w:line="261" w:lineRule="exact"/>
        <w:ind w:left="1565"/>
        <w:rPr>
          <w:sz w:val="24"/>
          <w:szCs w:val="24"/>
        </w:rPr>
      </w:pPr>
      <w:r w:rsidRPr="00E71CC5">
        <w:rPr>
          <w:w w:val="105"/>
          <w:sz w:val="24"/>
          <w:szCs w:val="24"/>
        </w:rPr>
        <w:t>presenzadibeniespostiche,inviapreventivaoincasodievento,potrebberoessere</w:t>
      </w:r>
      <w:r w:rsidRPr="00E71CC5">
        <w:rPr>
          <w:spacing w:val="-2"/>
          <w:w w:val="105"/>
          <w:sz w:val="24"/>
          <w:szCs w:val="24"/>
        </w:rPr>
        <w:t>oggetto</w:t>
      </w:r>
    </w:p>
    <w:p w:rsidR="000024F8" w:rsidRPr="00E71CC5" w:rsidRDefault="001D4375">
      <w:pPr>
        <w:spacing w:line="307" w:lineRule="exact"/>
        <w:ind w:left="1563"/>
        <w:rPr>
          <w:sz w:val="24"/>
          <w:szCs w:val="24"/>
        </w:rPr>
      </w:pPr>
      <w:r w:rsidRPr="00E71CC5">
        <w:rPr>
          <w:w w:val="90"/>
          <w:sz w:val="24"/>
          <w:szCs w:val="24"/>
        </w:rPr>
        <w:t>dispecifiche</w:t>
      </w:r>
      <w:r w:rsidR="00AF2A50" w:rsidRPr="00E71CC5">
        <w:rPr>
          <w:w w:val="90"/>
          <w:sz w:val="24"/>
          <w:szCs w:val="24"/>
        </w:rPr>
        <w:t>azioni di</w:t>
      </w:r>
      <w:r w:rsidRPr="00E71CC5">
        <w:rPr>
          <w:w w:val="90"/>
          <w:sz w:val="24"/>
          <w:szCs w:val="24"/>
        </w:rPr>
        <w:t>mitigazionedel</w:t>
      </w:r>
      <w:r w:rsidRPr="00E71CC5">
        <w:rPr>
          <w:spacing w:val="-2"/>
          <w:w w:val="90"/>
          <w:sz w:val="24"/>
          <w:szCs w:val="24"/>
        </w:rPr>
        <w:t>rischio.</w:t>
      </w:r>
    </w:p>
    <w:p w:rsidR="000024F8" w:rsidRPr="00E71CC5" w:rsidRDefault="000024F8">
      <w:pPr>
        <w:pStyle w:val="Corpotesto"/>
        <w:spacing w:before="6"/>
        <w:rPr>
          <w:sz w:val="24"/>
          <w:szCs w:val="24"/>
        </w:rPr>
      </w:pPr>
    </w:p>
    <w:p w:rsidR="000024F8" w:rsidRPr="00E71CC5" w:rsidRDefault="001D4375">
      <w:pPr>
        <w:spacing w:line="262" w:lineRule="exact"/>
        <w:ind w:left="853"/>
        <w:jc w:val="both"/>
        <w:rPr>
          <w:b/>
          <w:sz w:val="24"/>
          <w:szCs w:val="24"/>
        </w:rPr>
      </w:pPr>
      <w:r w:rsidRPr="00E71CC5">
        <w:rPr>
          <w:b/>
          <w:w w:val="105"/>
          <w:sz w:val="24"/>
          <w:szCs w:val="24"/>
        </w:rPr>
        <w:t>Monitoraggiodeifenomeni</w:t>
      </w:r>
      <w:r w:rsidRPr="00E71CC5">
        <w:rPr>
          <w:b/>
          <w:spacing w:val="-2"/>
          <w:w w:val="105"/>
          <w:sz w:val="24"/>
          <w:szCs w:val="24"/>
        </w:rPr>
        <w:t>idraulici</w:t>
      </w:r>
    </w:p>
    <w:p w:rsidR="000024F8" w:rsidRPr="00E71CC5" w:rsidRDefault="001D4375">
      <w:pPr>
        <w:spacing w:line="254" w:lineRule="auto"/>
        <w:ind w:left="855" w:right="905" w:firstLine="700"/>
        <w:jc w:val="both"/>
        <w:rPr>
          <w:sz w:val="24"/>
          <w:szCs w:val="24"/>
        </w:rPr>
      </w:pPr>
      <w:r w:rsidRPr="00E71CC5">
        <w:rPr>
          <w:w w:val="105"/>
          <w:sz w:val="24"/>
          <w:szCs w:val="24"/>
        </w:rPr>
        <w:t xml:space="preserve">Considerato che situazioni locali possono compromettere anche i più sofisticati modelli di trasformazione afflussi/deflussi, è opportuno provvedere a un controllo a vista nei punti critici più conosciuti o più significativi </w:t>
      </w:r>
      <w:r w:rsidR="00AF2A50" w:rsidRPr="00E71CC5">
        <w:rPr>
          <w:sz w:val="24"/>
          <w:szCs w:val="24"/>
        </w:rPr>
        <w:t>(già</w:t>
      </w:r>
      <w:r w:rsidRPr="00E71CC5">
        <w:rPr>
          <w:w w:val="105"/>
          <w:sz w:val="24"/>
          <w:szCs w:val="24"/>
        </w:rPr>
        <w:t>individuati e definiti in fase di pianificazione) ai fini della salvaguardia dell'incolumità pubblica eprivata.</w:t>
      </w:r>
    </w:p>
    <w:p w:rsidR="000024F8" w:rsidRPr="00E71CC5" w:rsidRDefault="001D4375">
      <w:pPr>
        <w:spacing w:line="261" w:lineRule="exact"/>
        <w:ind w:left="1577"/>
        <w:jc w:val="both"/>
        <w:rPr>
          <w:sz w:val="24"/>
          <w:szCs w:val="24"/>
        </w:rPr>
      </w:pPr>
      <w:r w:rsidRPr="00E71CC5">
        <w:rPr>
          <w:w w:val="105"/>
          <w:sz w:val="24"/>
          <w:szCs w:val="24"/>
        </w:rPr>
        <w:t>Atalescopooccorretenerepresente</w:t>
      </w:r>
      <w:r w:rsidRPr="00E71CC5">
        <w:rPr>
          <w:spacing w:val="-4"/>
          <w:w w:val="105"/>
          <w:sz w:val="24"/>
          <w:szCs w:val="24"/>
        </w:rPr>
        <w:t>che:</w:t>
      </w:r>
    </w:p>
    <w:p w:rsidR="000024F8" w:rsidRPr="00E71CC5" w:rsidRDefault="00AF2A50">
      <w:pPr>
        <w:pStyle w:val="Paragrafoelenco"/>
        <w:numPr>
          <w:ilvl w:val="0"/>
          <w:numId w:val="19"/>
        </w:numPr>
        <w:tabs>
          <w:tab w:val="left" w:pos="1644"/>
        </w:tabs>
        <w:spacing w:before="11" w:line="247" w:lineRule="auto"/>
        <w:ind w:right="897"/>
        <w:jc w:val="both"/>
        <w:rPr>
          <w:sz w:val="24"/>
          <w:szCs w:val="24"/>
        </w:rPr>
      </w:pPr>
      <w:r w:rsidRPr="00E71CC5">
        <w:rPr>
          <w:iCs/>
          <w:w w:val="105"/>
          <w:sz w:val="24"/>
          <w:szCs w:val="24"/>
        </w:rPr>
        <w:t>Il</w:t>
      </w:r>
      <w:r w:rsidRPr="00E71CC5">
        <w:rPr>
          <w:w w:val="105"/>
          <w:sz w:val="24"/>
          <w:szCs w:val="24"/>
        </w:rPr>
        <w:t>monitoraggio a vistadeveessereeffettuatoda personalealtamentespecializzatochesia in grado di osservare il fenomeno in alveo rimanendo, nel contempo, in posizione tale da assicurare la propriaincolumità pereventualifenomenidi esondazione;</w:t>
      </w:r>
    </w:p>
    <w:p w:rsidR="000024F8" w:rsidRPr="00E71CC5" w:rsidRDefault="001D4375">
      <w:pPr>
        <w:spacing w:before="32" w:line="249" w:lineRule="auto"/>
        <w:ind w:left="1654" w:right="898" w:firstLine="9"/>
        <w:jc w:val="both"/>
        <w:rPr>
          <w:sz w:val="24"/>
          <w:szCs w:val="24"/>
        </w:rPr>
      </w:pPr>
      <w:r w:rsidRPr="00E71CC5">
        <w:rPr>
          <w:w w:val="105"/>
          <w:sz w:val="24"/>
          <w:szCs w:val="24"/>
        </w:rPr>
        <w:t xml:space="preserve">nella programmazione dei puntidi osservazione, va considerato che un corso d'acqua può sondare a monte del punto ritenuto critico; </w:t>
      </w:r>
      <w:r w:rsidR="00AF2A50" w:rsidRPr="00E71CC5">
        <w:rPr>
          <w:w w:val="105"/>
          <w:sz w:val="24"/>
          <w:szCs w:val="24"/>
        </w:rPr>
        <w:t>pertanto,</w:t>
      </w:r>
      <w:r w:rsidRPr="00E71CC5">
        <w:rPr>
          <w:w w:val="105"/>
          <w:sz w:val="24"/>
          <w:szCs w:val="24"/>
        </w:rPr>
        <w:t xml:space="preserve"> una buona conoscenza dei luoghi è requisito indispensabile perla valutazione delle possibilivariabili innescate dalla pioggiae dalla "risposta" del corso d'acqua.</w:t>
      </w:r>
    </w:p>
    <w:p w:rsidR="000024F8" w:rsidRPr="00E71CC5" w:rsidRDefault="001D4375" w:rsidP="009476D6">
      <w:pPr>
        <w:pStyle w:val="Paragrafoelenco"/>
        <w:numPr>
          <w:ilvl w:val="0"/>
          <w:numId w:val="19"/>
        </w:numPr>
        <w:tabs>
          <w:tab w:val="left" w:pos="1655"/>
        </w:tabs>
        <w:spacing w:before="64" w:line="249" w:lineRule="auto"/>
        <w:ind w:left="1658" w:right="882" w:hanging="363"/>
        <w:jc w:val="both"/>
        <w:rPr>
          <w:i/>
          <w:sz w:val="24"/>
          <w:szCs w:val="24"/>
        </w:rPr>
      </w:pPr>
      <w:r w:rsidRPr="00E71CC5">
        <w:rPr>
          <w:w w:val="105"/>
          <w:sz w:val="24"/>
          <w:szCs w:val="24"/>
        </w:rPr>
        <w:t xml:space="preserve">È importante ricordareche soprattutto neicorsid'acqua a regime torrentizio e quindidotate di elevate energie della corrente, le variazioni del deflusso possono </w:t>
      </w:r>
      <w:r w:rsidRPr="00E71CC5">
        <w:rPr>
          <w:w w:val="105"/>
          <w:sz w:val="24"/>
          <w:szCs w:val="24"/>
        </w:rPr>
        <w:lastRenderedPageBreak/>
        <w:t>avvenire in modo repentinoanche perché, insieme all'acqua,vengonotrasportatidetritistrappatidalle sponde e dall'alveo che possono ostruire le luci degli attraversamenti;</w:t>
      </w:r>
    </w:p>
    <w:p w:rsidR="000024F8" w:rsidRPr="00E71CC5" w:rsidRDefault="000024F8">
      <w:pPr>
        <w:pStyle w:val="Corpotesto"/>
        <w:rPr>
          <w:i/>
          <w:sz w:val="24"/>
          <w:szCs w:val="24"/>
        </w:rPr>
      </w:pPr>
    </w:p>
    <w:p w:rsidR="000024F8" w:rsidRPr="00E71CC5" w:rsidRDefault="001D4375">
      <w:pPr>
        <w:spacing w:before="150" w:line="254" w:lineRule="auto"/>
        <w:ind w:left="1600" w:right="940" w:firstLine="13"/>
        <w:jc w:val="both"/>
        <w:rPr>
          <w:sz w:val="24"/>
          <w:szCs w:val="24"/>
        </w:rPr>
      </w:pPr>
      <w:r w:rsidRPr="00E71CC5">
        <w:rPr>
          <w:w w:val="105"/>
          <w:sz w:val="24"/>
          <w:szCs w:val="24"/>
        </w:rPr>
        <w:t>Un'onda di piena, soprattutto nei corsi d'acqua a regime torrentizio, ha un moto turbolento che rende difficile la stima dell'altezza idrica che può produrre la criticità di un'opera idraulica (lucediunponte, tombino,ecc); ciò deve fare indurrel'osservatore a considerare il fenomeno quale uneventodinamico ecaoticoche può manifestarsi rapidamente inmodo diverso nel tempo e quindi occorre cautela sia nell'approccio al sito sia nella valutazione degli effetti;</w:t>
      </w:r>
    </w:p>
    <w:p w:rsidR="000024F8" w:rsidRPr="00E71CC5" w:rsidRDefault="001D4375">
      <w:pPr>
        <w:spacing w:before="12" w:line="249" w:lineRule="auto"/>
        <w:ind w:left="1613" w:right="936" w:firstLine="4"/>
        <w:jc w:val="both"/>
        <w:rPr>
          <w:sz w:val="24"/>
          <w:szCs w:val="24"/>
        </w:rPr>
      </w:pPr>
      <w:r w:rsidRPr="00E71CC5">
        <w:rPr>
          <w:w w:val="105"/>
          <w:sz w:val="24"/>
          <w:szCs w:val="24"/>
        </w:rPr>
        <w:t>È opportuno che il personale preposto al monitoraggio a vista sia dotato di radio ricetrasmittenti per lecomunicazioni con il presidio operativo.</w:t>
      </w:r>
    </w:p>
    <w:p w:rsidR="000024F8" w:rsidRPr="00E71CC5" w:rsidRDefault="000024F8">
      <w:pPr>
        <w:pStyle w:val="Corpotesto"/>
        <w:spacing w:before="3"/>
        <w:rPr>
          <w:sz w:val="24"/>
          <w:szCs w:val="24"/>
        </w:rPr>
      </w:pPr>
    </w:p>
    <w:p w:rsidR="000024F8" w:rsidRPr="00E71CC5" w:rsidRDefault="00AF2A50">
      <w:pPr>
        <w:spacing w:before="1"/>
        <w:ind w:left="840"/>
        <w:jc w:val="both"/>
        <w:rPr>
          <w:sz w:val="24"/>
          <w:szCs w:val="24"/>
        </w:rPr>
      </w:pPr>
      <w:r w:rsidRPr="00E71CC5">
        <w:rPr>
          <w:b/>
          <w:w w:val="95"/>
          <w:sz w:val="24"/>
          <w:szCs w:val="24"/>
        </w:rPr>
        <w:t xml:space="preserve">Il </w:t>
      </w:r>
      <w:r w:rsidRPr="00E71CC5">
        <w:rPr>
          <w:b/>
          <w:sz w:val="24"/>
          <w:szCs w:val="24"/>
        </w:rPr>
        <w:t>PresidioTerritorialeGeomorfologico</w:t>
      </w:r>
      <w:r w:rsidRPr="00E71CC5">
        <w:rPr>
          <w:sz w:val="24"/>
          <w:szCs w:val="24"/>
        </w:rPr>
        <w:t>sioccupa</w:t>
      </w:r>
      <w:r w:rsidRPr="00E71CC5">
        <w:rPr>
          <w:spacing w:val="-5"/>
          <w:sz w:val="24"/>
          <w:szCs w:val="24"/>
        </w:rPr>
        <w:t>di:</w:t>
      </w:r>
    </w:p>
    <w:p w:rsidR="000024F8" w:rsidRPr="00E71CC5" w:rsidRDefault="001D4375" w:rsidP="00895A33">
      <w:pPr>
        <w:pStyle w:val="Paragrafoelenco"/>
        <w:numPr>
          <w:ilvl w:val="0"/>
          <w:numId w:val="19"/>
        </w:numPr>
        <w:spacing w:before="19" w:line="252" w:lineRule="auto"/>
        <w:ind w:right="926"/>
        <w:jc w:val="both"/>
        <w:rPr>
          <w:sz w:val="24"/>
          <w:szCs w:val="24"/>
        </w:rPr>
      </w:pPr>
      <w:r w:rsidRPr="00E71CC5">
        <w:rPr>
          <w:w w:val="105"/>
          <w:sz w:val="24"/>
          <w:szCs w:val="24"/>
        </w:rPr>
        <w:t>Controllare le aree nelle quali sono notesituazioni di dissesto geomorfologico, anche non attive, verificando l'eventuale presenza di sintomi di riattivazione (lesioni, fratture, spostamenti o inclinazione di elementi verticali, erosioni diffuse, localizzate che possono preludere a fenomeni di dissesto, ecc.);</w:t>
      </w:r>
    </w:p>
    <w:p w:rsidR="000024F8" w:rsidRPr="00E71CC5" w:rsidRDefault="001D4375" w:rsidP="00895A33">
      <w:pPr>
        <w:pStyle w:val="Paragrafoelenco"/>
        <w:numPr>
          <w:ilvl w:val="0"/>
          <w:numId w:val="19"/>
        </w:numPr>
        <w:spacing w:before="21" w:line="249" w:lineRule="auto"/>
        <w:ind w:right="933"/>
        <w:jc w:val="both"/>
        <w:rPr>
          <w:sz w:val="24"/>
          <w:szCs w:val="24"/>
        </w:rPr>
      </w:pPr>
      <w:r w:rsidRPr="00E71CC5">
        <w:rPr>
          <w:w w:val="105"/>
          <w:sz w:val="24"/>
          <w:szCs w:val="24"/>
        </w:rPr>
        <w:t>Verificare l'eventuale presenzadi persone e beninelle aree potenzialmenteinteressate dalla riattivazione di dissesti esistenti o dell'attivazione di fenomeni di neo-formazione, se riconosciuti come tali; verificare se sussistono le condizioni ottimali per l'eventuale allontanamentodellapopolazione e per lasalvaguardia dei beni;</w:t>
      </w:r>
    </w:p>
    <w:p w:rsidR="000024F8" w:rsidRPr="00E71CC5" w:rsidRDefault="001D4375" w:rsidP="00895A33">
      <w:pPr>
        <w:pStyle w:val="Paragrafoelenco"/>
        <w:numPr>
          <w:ilvl w:val="0"/>
          <w:numId w:val="19"/>
        </w:numPr>
        <w:spacing w:before="25" w:line="249" w:lineRule="auto"/>
        <w:ind w:right="947"/>
        <w:jc w:val="both"/>
        <w:rPr>
          <w:sz w:val="24"/>
          <w:szCs w:val="24"/>
        </w:rPr>
      </w:pPr>
      <w:r w:rsidRPr="00E71CC5">
        <w:rPr>
          <w:w w:val="105"/>
          <w:sz w:val="24"/>
          <w:szCs w:val="24"/>
        </w:rPr>
        <w:t>Effettuare il monitoraggio dei movimenti, inassenza di strumentazionii tecnici osservatori avvieranno misurazioni a vista anche adottando criteri empirici.</w:t>
      </w:r>
    </w:p>
    <w:p w:rsidR="000024F8" w:rsidRPr="00E71CC5" w:rsidRDefault="000024F8">
      <w:pPr>
        <w:pStyle w:val="Corpotesto"/>
        <w:spacing w:before="5"/>
        <w:rPr>
          <w:sz w:val="24"/>
          <w:szCs w:val="24"/>
        </w:rPr>
      </w:pPr>
    </w:p>
    <w:p w:rsidR="000024F8" w:rsidRPr="00E71CC5" w:rsidRDefault="001D4375">
      <w:pPr>
        <w:spacing w:before="1"/>
        <w:ind w:left="845"/>
        <w:rPr>
          <w:sz w:val="24"/>
          <w:szCs w:val="24"/>
        </w:rPr>
      </w:pPr>
      <w:r w:rsidRPr="00E71CC5">
        <w:rPr>
          <w:w w:val="105"/>
          <w:sz w:val="24"/>
          <w:szCs w:val="24"/>
        </w:rPr>
        <w:t>Il</w:t>
      </w:r>
      <w:r w:rsidRPr="00E71CC5">
        <w:rPr>
          <w:b/>
          <w:w w:val="105"/>
          <w:sz w:val="24"/>
          <w:szCs w:val="24"/>
        </w:rPr>
        <w:t>PresidioTerritorialeIdraulico</w:t>
      </w:r>
      <w:r w:rsidRPr="00E71CC5">
        <w:rPr>
          <w:w w:val="105"/>
          <w:sz w:val="24"/>
          <w:szCs w:val="24"/>
        </w:rPr>
        <w:t>sioccupa</w:t>
      </w:r>
      <w:r w:rsidRPr="00E71CC5">
        <w:rPr>
          <w:spacing w:val="-5"/>
          <w:w w:val="105"/>
          <w:sz w:val="24"/>
          <w:szCs w:val="24"/>
        </w:rPr>
        <w:t>di:</w:t>
      </w:r>
    </w:p>
    <w:p w:rsidR="00895A33" w:rsidRPr="00E71CC5" w:rsidRDefault="001D4375" w:rsidP="00A40E93">
      <w:pPr>
        <w:tabs>
          <w:tab w:val="left" w:pos="1134"/>
        </w:tabs>
        <w:spacing w:before="23" w:line="254" w:lineRule="auto"/>
        <w:ind w:left="1134" w:right="908"/>
        <w:jc w:val="both"/>
        <w:rPr>
          <w:w w:val="105"/>
          <w:sz w:val="24"/>
          <w:szCs w:val="24"/>
        </w:rPr>
      </w:pPr>
      <w:r w:rsidRPr="00E71CC5">
        <w:rPr>
          <w:spacing w:val="-10"/>
          <w:w w:val="105"/>
          <w:sz w:val="24"/>
          <w:szCs w:val="24"/>
        </w:rPr>
        <w:t>-</w:t>
      </w:r>
      <w:r w:rsidRPr="00E71CC5">
        <w:rPr>
          <w:w w:val="105"/>
          <w:sz w:val="24"/>
          <w:szCs w:val="24"/>
        </w:rPr>
        <w:t>Rilevareperiodicamenteilivelliidricideicorsid'acqua;inmancanzadistrumentidi rilevazione dei livelli, lostato di criticità del corsod'acqua verrà valutato empiricamente;</w:t>
      </w:r>
    </w:p>
    <w:p w:rsidR="00A40E93" w:rsidRPr="00E71CC5" w:rsidRDefault="00895A33" w:rsidP="00A40E93">
      <w:pPr>
        <w:tabs>
          <w:tab w:val="left" w:pos="1134"/>
        </w:tabs>
        <w:spacing w:before="23" w:line="254" w:lineRule="auto"/>
        <w:ind w:left="1134" w:right="908"/>
        <w:jc w:val="both"/>
        <w:rPr>
          <w:w w:val="105"/>
          <w:sz w:val="24"/>
          <w:szCs w:val="24"/>
        </w:rPr>
      </w:pPr>
      <w:r w:rsidRPr="00E71CC5">
        <w:rPr>
          <w:w w:val="105"/>
          <w:sz w:val="24"/>
          <w:szCs w:val="24"/>
        </w:rPr>
        <w:t xml:space="preserve">-Verificare lostato dellearginature,se presenti; verificare la presenzadi eventuali ostruzioni odisituazioniche, conilprogrediredell'evento,possonocomportareostruzionilungoil corso d'acqua e in corrispondenzadelle strutture di attraversamento;effettuare ricognizioni nelleareepotenzialmenteallagabilialfinediverificare:lapresenzadipersone eventualmenteda avvertirepreventivamente, la funzionalitàdella rete viaria,la sussistenza diqualunquesituazionechepuòessereoggettodidannooarrecarepregiudizioperla pubblica e privata incolumità in casodi evoluzione peggiorativa dell'evento di piena; </w:t>
      </w:r>
    </w:p>
    <w:p w:rsidR="000024F8" w:rsidRPr="00E71CC5" w:rsidRDefault="00A40E93" w:rsidP="00A40E93">
      <w:pPr>
        <w:tabs>
          <w:tab w:val="left" w:pos="1134"/>
        </w:tabs>
        <w:spacing w:before="23" w:line="254" w:lineRule="auto"/>
        <w:ind w:left="1134" w:right="908"/>
        <w:jc w:val="both"/>
        <w:rPr>
          <w:sz w:val="24"/>
          <w:szCs w:val="24"/>
        </w:rPr>
      </w:pPr>
      <w:r w:rsidRPr="00E71CC5">
        <w:rPr>
          <w:w w:val="105"/>
          <w:sz w:val="24"/>
          <w:szCs w:val="24"/>
        </w:rPr>
        <w:t>- Effettuare il"pronto intervento idraulico" ai sensidel R.D.n. 523/1904eprimiinterventi urgenti ai sensi dellaLegge 225/1992 e ss.mm.ii. (rimozione di detriti e ostacoli di qualunquenatura, salvaguardia delle arginature e delle opere idrauliche).</w:t>
      </w:r>
    </w:p>
    <w:p w:rsidR="000024F8" w:rsidRPr="00E71CC5" w:rsidRDefault="001D4375" w:rsidP="00265002">
      <w:pPr>
        <w:tabs>
          <w:tab w:val="left" w:pos="1134"/>
        </w:tabs>
        <w:spacing w:line="254" w:lineRule="auto"/>
        <w:ind w:left="1134" w:right="897"/>
        <w:jc w:val="both"/>
        <w:rPr>
          <w:sz w:val="24"/>
          <w:szCs w:val="24"/>
        </w:rPr>
      </w:pPr>
      <w:r w:rsidRPr="00E71CC5">
        <w:rPr>
          <w:w w:val="105"/>
          <w:sz w:val="24"/>
          <w:szCs w:val="24"/>
        </w:rPr>
        <w:t>Ai fini di quanto sopra, nel presidio territoriale idraulico dovranno essere presenti tecnici degli uffici comunali, provinciali, regionali e statali che, ciascuno per le proprie competenze, possono avviare una delle azioni sopra indicate.</w:t>
      </w:r>
    </w:p>
    <w:p w:rsidR="000024F8" w:rsidRPr="00E71CC5" w:rsidRDefault="001D4375">
      <w:pPr>
        <w:spacing w:line="247" w:lineRule="auto"/>
        <w:ind w:left="864" w:right="891" w:firstLine="706"/>
        <w:jc w:val="both"/>
        <w:rPr>
          <w:sz w:val="24"/>
          <w:szCs w:val="24"/>
        </w:rPr>
      </w:pPr>
      <w:r w:rsidRPr="00E71CC5">
        <w:rPr>
          <w:w w:val="105"/>
          <w:sz w:val="24"/>
          <w:szCs w:val="24"/>
        </w:rPr>
        <w:t>Il coordinatore del presidio territoriale, per l'espletamentodelle proprieattività,siavvale del personale dei Comuni,delleProvince e dellaRegione;al DRPC chiedeeventualmente l'attivazione</w:t>
      </w:r>
      <w:r w:rsidR="00A40E93" w:rsidRPr="00E71CC5">
        <w:rPr>
          <w:w w:val="105"/>
          <w:sz w:val="24"/>
          <w:szCs w:val="24"/>
        </w:rPr>
        <w:t xml:space="preserve"> degli Enti del Terzo Settore iscritti all’Elenco Territoriale della Protezione Civile Regionale.</w:t>
      </w:r>
    </w:p>
    <w:p w:rsidR="000024F8" w:rsidRPr="00E71CC5" w:rsidRDefault="001D4375">
      <w:pPr>
        <w:spacing w:before="10"/>
        <w:ind w:left="1589"/>
        <w:jc w:val="both"/>
        <w:rPr>
          <w:sz w:val="24"/>
          <w:szCs w:val="24"/>
        </w:rPr>
      </w:pPr>
      <w:r w:rsidRPr="00E71CC5">
        <w:rPr>
          <w:w w:val="105"/>
          <w:sz w:val="24"/>
          <w:szCs w:val="24"/>
        </w:rPr>
        <w:t>L'attivazionedelpresidioterritorialespettaal</w:t>
      </w:r>
      <w:r w:rsidRPr="00E71CC5">
        <w:rPr>
          <w:spacing w:val="-2"/>
          <w:w w:val="105"/>
          <w:sz w:val="24"/>
          <w:szCs w:val="24"/>
        </w:rPr>
        <w:t>Sindaco.</w:t>
      </w:r>
    </w:p>
    <w:p w:rsidR="000024F8" w:rsidRPr="00E71CC5" w:rsidRDefault="00A40E93">
      <w:pPr>
        <w:spacing w:before="7" w:line="252" w:lineRule="auto"/>
        <w:ind w:left="864" w:right="897" w:firstLine="713"/>
        <w:jc w:val="both"/>
        <w:rPr>
          <w:sz w:val="24"/>
          <w:szCs w:val="24"/>
        </w:rPr>
      </w:pPr>
      <w:r w:rsidRPr="00E71CC5">
        <w:rPr>
          <w:w w:val="105"/>
          <w:sz w:val="24"/>
          <w:szCs w:val="24"/>
        </w:rPr>
        <w:t>Il Presidio Territoriale opera in stretto raccordo e sotto il coordinamento del Presidio Operativo, attivato dal Sindaco, per le attività di sopralluogo e valutazione, provvedendo a comunicare in tempo reale le eventualicriticità perconsentire l'adozione delle conseguentimisure di salvaguardia.</w:t>
      </w:r>
    </w:p>
    <w:p w:rsidR="000024F8" w:rsidRPr="00E71CC5" w:rsidRDefault="001D4375">
      <w:pPr>
        <w:spacing w:line="241" w:lineRule="exact"/>
        <w:ind w:left="1577"/>
        <w:jc w:val="both"/>
        <w:rPr>
          <w:sz w:val="24"/>
          <w:szCs w:val="24"/>
        </w:rPr>
      </w:pPr>
      <w:r w:rsidRPr="00E71CC5">
        <w:rPr>
          <w:w w:val="105"/>
          <w:sz w:val="24"/>
          <w:szCs w:val="24"/>
        </w:rPr>
        <w:t>Atalfine,ilComunepuòorganizzaresquadremiste,compostedapersonaledeipropri</w:t>
      </w:r>
      <w:r w:rsidRPr="00E71CC5">
        <w:rPr>
          <w:spacing w:val="-2"/>
          <w:w w:val="105"/>
          <w:sz w:val="24"/>
          <w:szCs w:val="24"/>
        </w:rPr>
        <w:t>uffici</w:t>
      </w:r>
    </w:p>
    <w:p w:rsidR="000024F8" w:rsidRPr="00E71CC5" w:rsidRDefault="001D4375" w:rsidP="00265002">
      <w:pPr>
        <w:spacing w:before="16" w:line="252" w:lineRule="auto"/>
        <w:ind w:left="891" w:right="887" w:hanging="15"/>
        <w:jc w:val="both"/>
        <w:rPr>
          <w:sz w:val="24"/>
          <w:szCs w:val="24"/>
        </w:rPr>
      </w:pPr>
      <w:r w:rsidRPr="00E71CC5">
        <w:rPr>
          <w:w w:val="105"/>
          <w:sz w:val="24"/>
          <w:szCs w:val="24"/>
        </w:rPr>
        <w:t>tecnicie dellediverse struttureoperative presenti sulterritorio(Corpo Forestale,Vigilidel Fuoco,e Volontariato locale) che provvedono al controllo dei punt</w:t>
      </w:r>
      <w:r w:rsidR="00A40E93" w:rsidRPr="00E71CC5">
        <w:rPr>
          <w:w w:val="105"/>
          <w:sz w:val="24"/>
          <w:szCs w:val="24"/>
        </w:rPr>
        <w:t>i</w:t>
      </w:r>
      <w:r w:rsidRPr="00E71CC5">
        <w:rPr>
          <w:w w:val="105"/>
          <w:sz w:val="24"/>
          <w:szCs w:val="24"/>
        </w:rPr>
        <w:t xml:space="preserve"> critici, delle aree soggette a rischio </w:t>
      </w:r>
      <w:r w:rsidRPr="00E71CC5">
        <w:rPr>
          <w:w w:val="105"/>
          <w:sz w:val="24"/>
          <w:szCs w:val="24"/>
        </w:rPr>
        <w:lastRenderedPageBreak/>
        <w:t>preventivamenteindividuate,dell'agibilitàdelleviedjfugaedellafunzionalitàdelleareedi</w:t>
      </w:r>
      <w:r w:rsidRPr="00E71CC5">
        <w:rPr>
          <w:sz w:val="24"/>
          <w:szCs w:val="24"/>
        </w:rPr>
        <w:t>emergenza.Aseguitodell'evento,ilpresidioprovvedealladelimitazionedell'areainteressata,alla valutazionedelrischioresiduoe alcensimentodel danno.</w:t>
      </w:r>
    </w:p>
    <w:p w:rsidR="000024F8" w:rsidRPr="00E71CC5" w:rsidRDefault="000024F8">
      <w:pPr>
        <w:pStyle w:val="Corpotesto"/>
        <w:spacing w:before="4"/>
        <w:rPr>
          <w:sz w:val="24"/>
          <w:szCs w:val="24"/>
        </w:rPr>
      </w:pPr>
    </w:p>
    <w:p w:rsidR="000024F8" w:rsidRPr="00E71CC5" w:rsidRDefault="00901904">
      <w:pPr>
        <w:spacing w:line="249" w:lineRule="exact"/>
        <w:ind w:left="824"/>
        <w:jc w:val="both"/>
        <w:rPr>
          <w:b/>
          <w:sz w:val="24"/>
          <w:szCs w:val="24"/>
        </w:rPr>
      </w:pPr>
      <w:r w:rsidRPr="00E71CC5">
        <w:rPr>
          <w:b/>
          <w:w w:val="105"/>
          <w:sz w:val="24"/>
          <w:szCs w:val="24"/>
        </w:rPr>
        <w:t>I centri operativi di coordinamento e le sale operative</w:t>
      </w:r>
    </w:p>
    <w:p w:rsidR="000024F8" w:rsidRPr="00E71CC5" w:rsidRDefault="001D4375">
      <w:pPr>
        <w:pStyle w:val="Corpotesto"/>
        <w:spacing w:line="235" w:lineRule="auto"/>
        <w:ind w:left="830" w:right="922" w:firstLine="703"/>
        <w:jc w:val="both"/>
        <w:rPr>
          <w:sz w:val="24"/>
          <w:szCs w:val="24"/>
        </w:rPr>
      </w:pPr>
      <w:r w:rsidRPr="00E71CC5">
        <w:rPr>
          <w:sz w:val="24"/>
          <w:szCs w:val="24"/>
        </w:rPr>
        <w:t>Affinché il modello di intervento possa essere razionalmente organizzato, è ormai prassi procedere alla costituzione d</w:t>
      </w:r>
      <w:r w:rsidR="00901904" w:rsidRPr="00E71CC5">
        <w:rPr>
          <w:sz w:val="24"/>
          <w:szCs w:val="24"/>
        </w:rPr>
        <w:t>ei</w:t>
      </w:r>
      <w:r w:rsidRPr="00E71CC5">
        <w:rPr>
          <w:b/>
          <w:sz w:val="24"/>
          <w:szCs w:val="24"/>
        </w:rPr>
        <w:t xml:space="preserve">Centri Operativi </w:t>
      </w:r>
      <w:r w:rsidRPr="00E71CC5">
        <w:rPr>
          <w:sz w:val="24"/>
          <w:szCs w:val="24"/>
        </w:rPr>
        <w:t xml:space="preserve">all'interno dei quali vi sono gruppi di lavoro </w:t>
      </w:r>
      <w:r w:rsidRPr="00E71CC5">
        <w:rPr>
          <w:b/>
          <w:sz w:val="24"/>
          <w:szCs w:val="24"/>
        </w:rPr>
        <w:t>(Funzioni di Su</w:t>
      </w:r>
      <w:r w:rsidR="00901904" w:rsidRPr="00E71CC5">
        <w:rPr>
          <w:b/>
          <w:sz w:val="24"/>
          <w:szCs w:val="24"/>
        </w:rPr>
        <w:t>pporto</w:t>
      </w:r>
      <w:r w:rsidRPr="00E71CC5">
        <w:rPr>
          <w:b/>
          <w:sz w:val="24"/>
          <w:szCs w:val="24"/>
        </w:rPr>
        <w:t xml:space="preserve">) </w:t>
      </w:r>
      <w:r w:rsidRPr="00E71CC5">
        <w:rPr>
          <w:sz w:val="24"/>
          <w:szCs w:val="24"/>
        </w:rPr>
        <w:t>ciascuno concompiti ben precisi.</w:t>
      </w:r>
    </w:p>
    <w:p w:rsidR="00963359" w:rsidRPr="00E71CC5" w:rsidRDefault="00963359">
      <w:pPr>
        <w:pStyle w:val="Corpotesto"/>
        <w:spacing w:line="235" w:lineRule="auto"/>
        <w:ind w:left="830" w:right="922" w:firstLine="703"/>
        <w:jc w:val="both"/>
        <w:rPr>
          <w:sz w:val="24"/>
          <w:szCs w:val="24"/>
        </w:rPr>
      </w:pPr>
      <w:r w:rsidRPr="00E71CC5">
        <w:rPr>
          <w:sz w:val="24"/>
          <w:szCs w:val="24"/>
        </w:rPr>
        <w:t>I centri operativi di coordinamento rappresentano uno degli elementi strategici fondamentali della pianificazione di protezione civile per la gestione dell’emergenza, attraverso il puntuale monitoraggio della situazione e delle risorse. Il piano di protezione civile di ciascuna Amministrazione/Ente territoriale riporta, quindi, l’indicazione dell’ubicazione e dell’organizzazione del proprio centro operativo di coordinamento, strutturato in funzioni di supporto, nonché degli eventuali centri operativi periferici ad esso afferenti.</w:t>
      </w:r>
    </w:p>
    <w:p w:rsidR="00963359" w:rsidRPr="00E71CC5" w:rsidRDefault="00963359">
      <w:pPr>
        <w:pStyle w:val="Corpotesto"/>
        <w:spacing w:line="235" w:lineRule="auto"/>
        <w:ind w:left="830" w:right="922" w:firstLine="703"/>
        <w:jc w:val="both"/>
        <w:rPr>
          <w:sz w:val="24"/>
          <w:szCs w:val="24"/>
        </w:rPr>
      </w:pPr>
      <w:r w:rsidRPr="00E71CC5">
        <w:rPr>
          <w:sz w:val="24"/>
          <w:szCs w:val="24"/>
        </w:rPr>
        <w:t>L’assetto organizzativo dei diversi livelli di coordinamento, in caso di eventi prevedibili comporta l’attivazione progressiva del relativo centro operativo di coordinamento e delle funzioni di supporto, secondo specifiche fasi operative.</w:t>
      </w:r>
    </w:p>
    <w:p w:rsidR="00963359" w:rsidRPr="00E71CC5" w:rsidRDefault="00963359">
      <w:pPr>
        <w:pStyle w:val="Corpotesto"/>
        <w:spacing w:line="235" w:lineRule="auto"/>
        <w:ind w:left="830" w:right="922" w:firstLine="703"/>
        <w:jc w:val="both"/>
        <w:rPr>
          <w:sz w:val="24"/>
          <w:szCs w:val="24"/>
        </w:rPr>
      </w:pPr>
      <w:r w:rsidRPr="00E71CC5">
        <w:rPr>
          <w:sz w:val="24"/>
          <w:szCs w:val="24"/>
        </w:rPr>
        <w:t>Le funzioni di supporto, che rappresentano settori specifici di attività per la gestione dell’emergenza, sono denominate come segue:</w:t>
      </w:r>
    </w:p>
    <w:p w:rsidR="00963359" w:rsidRPr="00E71CC5" w:rsidRDefault="00963359" w:rsidP="00963359">
      <w:pPr>
        <w:pStyle w:val="Corpotesto"/>
        <w:numPr>
          <w:ilvl w:val="0"/>
          <w:numId w:val="19"/>
        </w:numPr>
        <w:spacing w:line="235" w:lineRule="auto"/>
        <w:ind w:right="922"/>
        <w:jc w:val="both"/>
        <w:rPr>
          <w:sz w:val="24"/>
          <w:szCs w:val="24"/>
        </w:rPr>
      </w:pPr>
      <w:r w:rsidRPr="00E71CC5">
        <w:rPr>
          <w:sz w:val="24"/>
          <w:szCs w:val="24"/>
        </w:rPr>
        <w:t>Unità di coordinamento;</w:t>
      </w:r>
    </w:p>
    <w:p w:rsidR="00963359" w:rsidRPr="00E71CC5" w:rsidRDefault="00963359" w:rsidP="00963359">
      <w:pPr>
        <w:pStyle w:val="Corpotesto"/>
        <w:numPr>
          <w:ilvl w:val="0"/>
          <w:numId w:val="19"/>
        </w:numPr>
        <w:spacing w:line="235" w:lineRule="auto"/>
        <w:ind w:right="922"/>
        <w:jc w:val="both"/>
        <w:rPr>
          <w:sz w:val="24"/>
          <w:szCs w:val="24"/>
        </w:rPr>
      </w:pPr>
      <w:r w:rsidRPr="00E71CC5">
        <w:rPr>
          <w:sz w:val="24"/>
          <w:szCs w:val="24"/>
        </w:rPr>
        <w:t>Rappresentanze delle strutture operative;</w:t>
      </w:r>
    </w:p>
    <w:p w:rsidR="00963359" w:rsidRPr="00E71CC5" w:rsidRDefault="00963359" w:rsidP="00963359">
      <w:pPr>
        <w:pStyle w:val="Corpotesto"/>
        <w:numPr>
          <w:ilvl w:val="0"/>
          <w:numId w:val="19"/>
        </w:numPr>
        <w:spacing w:line="235" w:lineRule="auto"/>
        <w:ind w:right="922"/>
        <w:jc w:val="both"/>
        <w:rPr>
          <w:sz w:val="24"/>
          <w:szCs w:val="24"/>
        </w:rPr>
      </w:pPr>
      <w:r w:rsidRPr="00E71CC5">
        <w:rPr>
          <w:sz w:val="24"/>
          <w:szCs w:val="24"/>
        </w:rPr>
        <w:t>Assistenza alla popolazione;</w:t>
      </w:r>
    </w:p>
    <w:p w:rsidR="00963359" w:rsidRPr="00E71CC5" w:rsidRDefault="00936B5E" w:rsidP="00963359">
      <w:pPr>
        <w:pStyle w:val="Corpotesto"/>
        <w:numPr>
          <w:ilvl w:val="0"/>
          <w:numId w:val="19"/>
        </w:numPr>
        <w:spacing w:line="235" w:lineRule="auto"/>
        <w:ind w:right="922"/>
        <w:jc w:val="both"/>
        <w:rPr>
          <w:sz w:val="24"/>
          <w:szCs w:val="24"/>
        </w:rPr>
      </w:pPr>
      <w:r w:rsidRPr="00E71CC5">
        <w:rPr>
          <w:sz w:val="24"/>
          <w:szCs w:val="24"/>
        </w:rPr>
        <w:t>Sanità e assistenza sociale;</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Logistica;</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Telecomunicazioni d’emergenza;</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Accessibilità e mobilità;</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Servizi essenziali;</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Attività aeree e marittime;</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Tecnica di Valutazione;</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Censimento danni e rilievo dell’agibilità;</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Volontariato;</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Rappresentanza dei Beni Culturali;</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Stampa e comunicazione;</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Supporto amministrativo e finanziario;</w:t>
      </w:r>
    </w:p>
    <w:p w:rsidR="00936B5E" w:rsidRPr="00E71CC5" w:rsidRDefault="00936B5E" w:rsidP="00963359">
      <w:pPr>
        <w:pStyle w:val="Corpotesto"/>
        <w:numPr>
          <w:ilvl w:val="0"/>
          <w:numId w:val="19"/>
        </w:numPr>
        <w:spacing w:line="235" w:lineRule="auto"/>
        <w:ind w:right="922"/>
        <w:jc w:val="both"/>
        <w:rPr>
          <w:sz w:val="24"/>
          <w:szCs w:val="24"/>
        </w:rPr>
      </w:pPr>
      <w:r w:rsidRPr="00E71CC5">
        <w:rPr>
          <w:sz w:val="24"/>
          <w:szCs w:val="24"/>
        </w:rPr>
        <w:t>Continuità amministrativa.</w:t>
      </w:r>
    </w:p>
    <w:p w:rsidR="000024F8" w:rsidRPr="00E71CC5" w:rsidRDefault="000024F8">
      <w:pPr>
        <w:pStyle w:val="Corpotesto"/>
        <w:spacing w:before="7"/>
        <w:rPr>
          <w:sz w:val="24"/>
          <w:szCs w:val="24"/>
        </w:rPr>
      </w:pPr>
    </w:p>
    <w:p w:rsidR="000024F8" w:rsidRPr="00E71CC5" w:rsidRDefault="000024F8">
      <w:pPr>
        <w:rPr>
          <w:sz w:val="24"/>
          <w:szCs w:val="24"/>
        </w:rPr>
      </w:pPr>
    </w:p>
    <w:p w:rsidR="00936B5E" w:rsidRPr="00E71CC5" w:rsidRDefault="00936B5E">
      <w:pPr>
        <w:rPr>
          <w:b/>
          <w:bCs/>
          <w:sz w:val="24"/>
          <w:szCs w:val="24"/>
        </w:rPr>
      </w:pPr>
      <w:r w:rsidRPr="00E71CC5">
        <w:rPr>
          <w:b/>
          <w:bCs/>
          <w:sz w:val="24"/>
          <w:szCs w:val="24"/>
        </w:rPr>
        <w:tab/>
        <w:t>Livello territoriale comunale</w:t>
      </w:r>
    </w:p>
    <w:p w:rsidR="00936B5E" w:rsidRPr="00E71CC5" w:rsidRDefault="00936B5E">
      <w:pPr>
        <w:rPr>
          <w:sz w:val="24"/>
          <w:szCs w:val="24"/>
        </w:rPr>
      </w:pPr>
      <w:r w:rsidRPr="00E71CC5">
        <w:rPr>
          <w:b/>
          <w:bCs/>
          <w:sz w:val="24"/>
          <w:szCs w:val="24"/>
        </w:rPr>
        <w:tab/>
      </w:r>
    </w:p>
    <w:p w:rsidR="00936B5E" w:rsidRPr="00E71CC5" w:rsidRDefault="00936B5E" w:rsidP="00936B5E">
      <w:pPr>
        <w:ind w:left="720"/>
        <w:rPr>
          <w:sz w:val="24"/>
          <w:szCs w:val="24"/>
        </w:rPr>
      </w:pPr>
      <w:r w:rsidRPr="00E71CC5">
        <w:rPr>
          <w:sz w:val="24"/>
          <w:szCs w:val="24"/>
        </w:rPr>
        <w:t xml:space="preserve">Per garantire il coordinamento delle attività di protezione civile in situazioni di emergenza prevista o in atto di particolare criticità, il Sindaco in quanto Autorità territoriale di protezione civile, dispone dell’intera struttura comunale </w:t>
      </w:r>
      <w:r w:rsidR="00BA4EAA" w:rsidRPr="00E71CC5">
        <w:rPr>
          <w:sz w:val="24"/>
          <w:szCs w:val="24"/>
        </w:rPr>
        <w:t>e può chiedere l’intervento delle strutture operative della protezione civile presenti sul territorio nonché delle aziende erogatrici di servizi di pubblica utilità. Nel piano di protezione civile viene individuata la sede e l’organizzazione della struttura di coordinamento, che costituiscono nel loro insieme il COC, strutturato in funzioni di supporto e attivato dal Sindaco con apposita ordinanza.</w:t>
      </w:r>
    </w:p>
    <w:p w:rsidR="00BA4EAA" w:rsidRPr="00E71CC5" w:rsidRDefault="00BA4EAA" w:rsidP="00936B5E">
      <w:pPr>
        <w:ind w:left="720"/>
        <w:rPr>
          <w:sz w:val="24"/>
          <w:szCs w:val="24"/>
        </w:rPr>
      </w:pPr>
      <w:r w:rsidRPr="00E71CC5">
        <w:rPr>
          <w:sz w:val="24"/>
          <w:szCs w:val="24"/>
        </w:rPr>
        <w:t xml:space="preserve">Il Sindaco può attivare il COC anche con una sola funzione </w:t>
      </w:r>
      <w:r w:rsidR="000C67FB" w:rsidRPr="00E71CC5">
        <w:rPr>
          <w:sz w:val="24"/>
          <w:szCs w:val="24"/>
        </w:rPr>
        <w:t>quale presidio operativo, per garantire il flusso delle comunicazioni con le sale operative regionale e provinciale.</w:t>
      </w:r>
    </w:p>
    <w:p w:rsidR="000C67FB" w:rsidRPr="00E71CC5" w:rsidRDefault="000C67FB" w:rsidP="00936B5E">
      <w:pPr>
        <w:ind w:left="720"/>
        <w:rPr>
          <w:sz w:val="24"/>
          <w:szCs w:val="24"/>
        </w:rPr>
      </w:pPr>
    </w:p>
    <w:p w:rsidR="000C67FB" w:rsidRPr="00E71CC5" w:rsidRDefault="000C67FB" w:rsidP="00936B5E">
      <w:pPr>
        <w:ind w:left="720"/>
        <w:rPr>
          <w:sz w:val="24"/>
          <w:szCs w:val="24"/>
        </w:rPr>
      </w:pPr>
      <w:r w:rsidRPr="00E71CC5">
        <w:rPr>
          <w:sz w:val="24"/>
          <w:szCs w:val="24"/>
        </w:rPr>
        <w:t>Il COC è strutturato in funzioni di supporto.</w:t>
      </w:r>
    </w:p>
    <w:p w:rsidR="00CB3012" w:rsidRPr="00E71CC5" w:rsidRDefault="00CB3012" w:rsidP="00936B5E">
      <w:pPr>
        <w:ind w:left="720"/>
        <w:rPr>
          <w:sz w:val="24"/>
          <w:szCs w:val="24"/>
        </w:rPr>
      </w:pPr>
      <w:r w:rsidRPr="00E71CC5">
        <w:rPr>
          <w:sz w:val="24"/>
          <w:szCs w:val="24"/>
        </w:rPr>
        <w:t>Il numero e il tipo di Funzioni di Supporto da attivare dipendono dalla gravità dell'evento e dall'organizzazione dell'ente locale. Qui di seguito si riportano le denominazioni:</w:t>
      </w:r>
    </w:p>
    <w:p w:rsidR="000C67FB" w:rsidRPr="00E71CC5" w:rsidRDefault="000C67FB" w:rsidP="00936B5E">
      <w:pPr>
        <w:ind w:left="720"/>
        <w:rPr>
          <w:sz w:val="24"/>
          <w:szCs w:val="24"/>
        </w:rPr>
      </w:pPr>
    </w:p>
    <w:p w:rsidR="000C67FB" w:rsidRPr="00E71CC5" w:rsidRDefault="000C67FB" w:rsidP="00936B5E">
      <w:pPr>
        <w:ind w:left="720"/>
        <w:rPr>
          <w:sz w:val="24"/>
          <w:szCs w:val="24"/>
        </w:rPr>
      </w:pPr>
    </w:p>
    <w:p w:rsidR="00936B5E" w:rsidRPr="00E71CC5" w:rsidRDefault="00936B5E">
      <w:pPr>
        <w:rPr>
          <w:b/>
          <w:bCs/>
          <w:sz w:val="24"/>
          <w:szCs w:val="24"/>
        </w:rPr>
      </w:pPr>
    </w:p>
    <w:p w:rsidR="00936B5E" w:rsidRPr="00E71CC5" w:rsidRDefault="00936B5E">
      <w:pPr>
        <w:rPr>
          <w:sz w:val="24"/>
          <w:szCs w:val="24"/>
        </w:rPr>
        <w:sectPr w:rsidR="00936B5E" w:rsidRPr="00E71CC5" w:rsidSect="00936B5E">
          <w:pgSz w:w="11900" w:h="16490"/>
          <w:pgMar w:top="480" w:right="220" w:bottom="0" w:left="567" w:header="720" w:footer="720" w:gutter="0"/>
          <w:cols w:space="720"/>
        </w:sectPr>
      </w:pPr>
    </w:p>
    <w:p w:rsidR="00CB3012" w:rsidRPr="00E71CC5" w:rsidRDefault="00CB3012" w:rsidP="00CB3012">
      <w:pPr>
        <w:pStyle w:val="Corpotesto"/>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F.1</w:t>
      </w:r>
      <w:r w:rsidRPr="00E71CC5">
        <w:rPr>
          <w:b/>
          <w:bCs/>
          <w:iCs/>
          <w:sz w:val="24"/>
          <w:szCs w:val="24"/>
        </w:rPr>
        <w:tab/>
        <w:t>- Funzione Tecnica di Valutazione e Pianificazione.</w:t>
      </w:r>
    </w:p>
    <w:p w:rsidR="00CB3012" w:rsidRPr="00E71CC5" w:rsidRDefault="00CB3012" w:rsidP="00CB3012">
      <w:pPr>
        <w:pStyle w:val="Corpotesto"/>
        <w:ind w:left="993"/>
        <w:rPr>
          <w:iCs/>
          <w:sz w:val="24"/>
          <w:szCs w:val="24"/>
        </w:rPr>
      </w:pPr>
      <w:r w:rsidRPr="00E71CC5">
        <w:rPr>
          <w:iCs/>
          <w:sz w:val="24"/>
          <w:szCs w:val="24"/>
        </w:rPr>
        <w:t>Composizione: tecnici comunali, liberi professionisti tecnici.</w:t>
      </w:r>
    </w:p>
    <w:p w:rsidR="00CB3012" w:rsidRPr="00E71CC5" w:rsidRDefault="00CB3012" w:rsidP="00CB3012">
      <w:pPr>
        <w:pStyle w:val="Corpotesto"/>
        <w:ind w:left="993"/>
        <w:rPr>
          <w:iCs/>
          <w:sz w:val="24"/>
          <w:szCs w:val="24"/>
        </w:rPr>
      </w:pPr>
      <w:r w:rsidRPr="00E71CC5">
        <w:rPr>
          <w:iCs/>
          <w:sz w:val="24"/>
          <w:szCs w:val="24"/>
        </w:rPr>
        <w:t>La Funzione si occupa di seguire tutti gli aspetti legati all'evoluzione dell'evento e alle possibili ripercussioni sul territorio:</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Esegue gli accertamenti di natura geologica, geomorfologica, idraulica predisponendo mappe tematiche, eventualmente anche progressive per rappresentare l'evoluzione degli eventi;</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All'occorrenza, dà indicazioni su dove e come effettuare il monitoraggio, fornisce</w:t>
      </w:r>
    </w:p>
    <w:p w:rsidR="00CB3012" w:rsidRPr="00E71CC5" w:rsidRDefault="00CB3012" w:rsidP="00CB3012">
      <w:pPr>
        <w:pStyle w:val="Corpotesto"/>
        <w:ind w:left="993"/>
        <w:rPr>
          <w:iCs/>
          <w:sz w:val="24"/>
          <w:szCs w:val="24"/>
        </w:rPr>
      </w:pPr>
      <w:r w:rsidRPr="00E71CC5">
        <w:rPr>
          <w:iCs/>
          <w:sz w:val="24"/>
          <w:szCs w:val="24"/>
        </w:rPr>
        <w:t>indicazioni sul tipo di strumentazione da utilizzare, segue l'installazione della relativa strumentazione;</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Aggiorna gli scenari di evento e di rischio sulla base dell'osservazione dei fenomeni e dei danni prodotti, tenendo contati continui con il Centro Funzionale Decentrato;</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Predispone il Piano di emergenza speditivo, se non già disponibile;</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Pianifica gli interventi di mitigazione strutturali e non strutturali;</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Fornisce indicazioni di dove e quando predisporre i "cancelli" e quando attuare le procedure per la salvaguardia della pubblica e privata incolumità.</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Verifica ed aggiornamento rischi;</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Aggiornamento procedure di allertamento.</w:t>
      </w:r>
    </w:p>
    <w:p w:rsidR="006D7F6B" w:rsidRPr="00E71CC5" w:rsidRDefault="006D7F6B" w:rsidP="00CB3012">
      <w:pPr>
        <w:pStyle w:val="Corpotesto"/>
        <w:ind w:left="993"/>
        <w:rPr>
          <w:b/>
          <w:bCs/>
          <w:iCs/>
          <w:sz w:val="24"/>
          <w:szCs w:val="24"/>
        </w:rPr>
      </w:pPr>
      <w:r w:rsidRPr="00E71CC5">
        <w:rPr>
          <w:b/>
          <w:bCs/>
          <w:iCs/>
          <w:sz w:val="24"/>
          <w:szCs w:val="24"/>
        </w:rPr>
        <w:t>La funzione 1 è stata attribuita alla P.O. di Protezione Civile.</w:t>
      </w:r>
    </w:p>
    <w:p w:rsidR="00CB3012" w:rsidRPr="00E71CC5" w:rsidRDefault="00CB3012"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F.2- Sanità, Assistenza Sociale e Veterinaria.</w:t>
      </w:r>
    </w:p>
    <w:p w:rsidR="00CB3012" w:rsidRPr="00E71CC5" w:rsidRDefault="00CB3012" w:rsidP="00CB3012">
      <w:pPr>
        <w:pStyle w:val="Corpotesto"/>
        <w:ind w:left="993"/>
        <w:rPr>
          <w:iCs/>
          <w:sz w:val="24"/>
          <w:szCs w:val="24"/>
        </w:rPr>
      </w:pPr>
      <w:r w:rsidRPr="00E71CC5">
        <w:rPr>
          <w:iCs/>
          <w:sz w:val="24"/>
          <w:szCs w:val="24"/>
        </w:rPr>
        <w:t>Composizione: funzionari comunali, funzionari del!' A.S.L. territoriale, liberi professionisti medici, veterinari, psicologi.</w:t>
      </w:r>
    </w:p>
    <w:p w:rsidR="00CB3012" w:rsidRPr="00E71CC5" w:rsidRDefault="00CB3012" w:rsidP="00CB3012">
      <w:pPr>
        <w:pStyle w:val="Corpotesto"/>
        <w:ind w:left="993"/>
        <w:rPr>
          <w:iCs/>
          <w:sz w:val="24"/>
          <w:szCs w:val="24"/>
        </w:rPr>
      </w:pPr>
      <w:r w:rsidRPr="00E71CC5">
        <w:rPr>
          <w:iCs/>
          <w:sz w:val="24"/>
          <w:szCs w:val="24"/>
        </w:rPr>
        <w:t>La funzione ha l'obiettivo di valutare gli eventuali impatti sanitari conseguenti l'evento</w:t>
      </w:r>
    </w:p>
    <w:p w:rsidR="00CB3012" w:rsidRPr="00E71CC5" w:rsidRDefault="00CB3012" w:rsidP="00CB3012">
      <w:pPr>
        <w:pStyle w:val="Corpotesto"/>
        <w:ind w:left="993"/>
        <w:rPr>
          <w:iCs/>
          <w:sz w:val="24"/>
          <w:szCs w:val="24"/>
        </w:rPr>
      </w:pPr>
      <w:r w:rsidRPr="00E71CC5">
        <w:rPr>
          <w:iCs/>
          <w:sz w:val="24"/>
          <w:szCs w:val="24"/>
        </w:rPr>
        <w:t>calamitoso, deve possedere gli elenchi aggiornati della popolazione, distinta in classi di età e comprendente i portatori di handicap (sia di tipo motorio che psichico), così da indirizzare opportunamente i soccorritori. Tali elenchi devono essere organizzati in macro-aree, quartieri o frazioni in maniera da sapere esattamente dove e quante sono le persone che possono essere coinvolte dall'evento e smistarle nelle strutture ricettive predisposte allo scopo.</w:t>
      </w:r>
    </w:p>
    <w:p w:rsidR="00CB3012" w:rsidRPr="00E71CC5" w:rsidRDefault="00CB3012" w:rsidP="00CB3012">
      <w:pPr>
        <w:pStyle w:val="Corpotesto"/>
        <w:ind w:left="993"/>
        <w:rPr>
          <w:iCs/>
          <w:sz w:val="24"/>
          <w:szCs w:val="24"/>
        </w:rPr>
      </w:pPr>
      <w:r w:rsidRPr="00E71CC5">
        <w:rPr>
          <w:iCs/>
          <w:sz w:val="24"/>
          <w:szCs w:val="24"/>
        </w:rPr>
        <w:t>La funzione ha competenza a esprimere giudizi sulla qualità delle acque, qualora si sospetti un inquinamento ad opera di un evento (frana, rottura di reti idriche e fognarie, ecc.), avvalendosi degli Enti preposti. Inoltre, in caso di evento che coinvolga capi di bestiame, la Funzione dovrà essere in grado di conoscere la consistenza e la distribuzione degli allevamenti, nonché delle stalle e dei ricoveri che possano supplire a eventuale distruzione delle strutture esistenti.</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Aggiornamento contatti con strutture sanitarie locali, medici di base e pediatri, farmacie;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Conoscenza dei centri di accoglienza nelle zone limitrofe;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Censimento persone con disabilità con relativo grado di disabilità e soggetti fragili (anziani con mobilità ridotta o non autosufficienti).</w:t>
      </w:r>
    </w:p>
    <w:p w:rsidR="006D7F6B" w:rsidRPr="00E71CC5" w:rsidRDefault="006D7F6B" w:rsidP="00CB3012">
      <w:pPr>
        <w:pStyle w:val="Corpotesto"/>
        <w:ind w:left="993"/>
        <w:rPr>
          <w:b/>
          <w:bCs/>
          <w:iCs/>
          <w:sz w:val="24"/>
          <w:szCs w:val="24"/>
        </w:rPr>
      </w:pPr>
      <w:r w:rsidRPr="00E71CC5">
        <w:rPr>
          <w:b/>
          <w:bCs/>
          <w:iCs/>
          <w:sz w:val="24"/>
          <w:szCs w:val="24"/>
        </w:rPr>
        <w:t>La funzione 2 è stata attribuita al medico competente designato dal Comune.</w:t>
      </w:r>
    </w:p>
    <w:p w:rsidR="00CB3012" w:rsidRPr="00E71CC5" w:rsidRDefault="00CB3012"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 3- Volontariato.</w:t>
      </w:r>
    </w:p>
    <w:p w:rsidR="00CB3012" w:rsidRPr="00E71CC5" w:rsidRDefault="00CB3012" w:rsidP="00CB3012">
      <w:pPr>
        <w:pStyle w:val="Corpotesto"/>
        <w:ind w:left="993"/>
        <w:rPr>
          <w:iCs/>
          <w:sz w:val="24"/>
          <w:szCs w:val="24"/>
        </w:rPr>
      </w:pPr>
      <w:r w:rsidRPr="00E71CC5">
        <w:rPr>
          <w:iCs/>
          <w:sz w:val="24"/>
          <w:szCs w:val="24"/>
        </w:rPr>
        <w:t>Composizione: funzionari comunali e personale delle associazioni di volontariato.</w:t>
      </w:r>
    </w:p>
    <w:p w:rsidR="00CB3012" w:rsidRPr="00E71CC5" w:rsidRDefault="00CB3012" w:rsidP="00CB3012">
      <w:pPr>
        <w:pStyle w:val="Corpotesto"/>
        <w:ind w:left="993"/>
        <w:rPr>
          <w:iCs/>
          <w:sz w:val="24"/>
          <w:szCs w:val="24"/>
        </w:rPr>
      </w:pPr>
      <w:r w:rsidRPr="00E71CC5">
        <w:rPr>
          <w:iCs/>
          <w:sz w:val="24"/>
          <w:szCs w:val="24"/>
        </w:rPr>
        <w:t>Indirizza il responsabile del Centro Operativo sulle associazioni di volontariato da coinvolgere, in relazione alle esigenze che si manifestano durante l'emergenza. Coordina le attività delle associazioni di volontariato, anche dal punto di vista amministrativo.</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Censimento Enti del Terzo Settore presenti sul territorio;</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Verifica della disponibilità di risorse umane e attrezzature.</w:t>
      </w:r>
    </w:p>
    <w:p w:rsidR="006D7F6B" w:rsidRPr="00E71CC5" w:rsidRDefault="006D7F6B" w:rsidP="00CB3012">
      <w:pPr>
        <w:pStyle w:val="Corpotesto"/>
        <w:ind w:left="993"/>
        <w:rPr>
          <w:b/>
          <w:bCs/>
          <w:iCs/>
          <w:sz w:val="24"/>
          <w:szCs w:val="24"/>
        </w:rPr>
      </w:pPr>
      <w:r w:rsidRPr="00E71CC5">
        <w:rPr>
          <w:b/>
          <w:bCs/>
          <w:iCs/>
          <w:sz w:val="24"/>
          <w:szCs w:val="24"/>
        </w:rPr>
        <w:t>La funzione 3 è stata attribuita al rappresentante pro-tempore della Misericordia di Catenanuova.</w:t>
      </w:r>
    </w:p>
    <w:p w:rsidR="00CB3012" w:rsidRPr="00E71CC5" w:rsidRDefault="00CB3012"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 4- Materiali e Mezzi.</w:t>
      </w:r>
    </w:p>
    <w:p w:rsidR="00CB3012" w:rsidRPr="00E71CC5" w:rsidRDefault="00CB3012" w:rsidP="00CB3012">
      <w:pPr>
        <w:pStyle w:val="Corpotesto"/>
        <w:ind w:left="993"/>
        <w:rPr>
          <w:iCs/>
          <w:sz w:val="24"/>
          <w:szCs w:val="24"/>
        </w:rPr>
      </w:pPr>
      <w:r w:rsidRPr="00E71CC5">
        <w:rPr>
          <w:iCs/>
          <w:sz w:val="24"/>
          <w:szCs w:val="24"/>
        </w:rPr>
        <w:t>Composizione: funzionari comunali.</w:t>
      </w:r>
    </w:p>
    <w:p w:rsidR="00CB3012" w:rsidRPr="00E71CC5" w:rsidRDefault="00CB3012" w:rsidP="00CB3012">
      <w:pPr>
        <w:pStyle w:val="Corpotesto"/>
        <w:ind w:left="993"/>
        <w:rPr>
          <w:iCs/>
          <w:sz w:val="24"/>
          <w:szCs w:val="24"/>
        </w:rPr>
      </w:pPr>
      <w:r w:rsidRPr="00E71CC5">
        <w:rPr>
          <w:iCs/>
          <w:sz w:val="24"/>
          <w:szCs w:val="24"/>
        </w:rPr>
        <w:t>Reperisce e organizza le dotazioni strumentali per i compiti interni del Centro Operativo. Si occupa, tra l'altro, di quanto necessario all'affidamento dei lavori e/o delle forniture a ditte esterne.</w:t>
      </w:r>
    </w:p>
    <w:p w:rsidR="0025570A" w:rsidRPr="00E71CC5" w:rsidRDefault="0025570A" w:rsidP="00CB3012">
      <w:pPr>
        <w:pStyle w:val="Corpotesto"/>
        <w:ind w:left="993"/>
        <w:rPr>
          <w:iCs/>
          <w:sz w:val="24"/>
          <w:szCs w:val="24"/>
        </w:rPr>
      </w:pPr>
      <w:r w:rsidRPr="00E71CC5">
        <w:rPr>
          <w:iCs/>
          <w:sz w:val="24"/>
          <w:szCs w:val="24"/>
        </w:rPr>
        <w:lastRenderedPageBreak/>
        <w:t xml:space="preserve">In tempo di quiete: </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Verifica della disponibilità delle risorse pubbliche: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Verifica della disponibilità delle risorse private.</w:t>
      </w:r>
    </w:p>
    <w:p w:rsidR="00CB3012" w:rsidRPr="00E71CC5" w:rsidRDefault="006D7F6B" w:rsidP="00CB3012">
      <w:pPr>
        <w:pStyle w:val="Corpotesto"/>
        <w:ind w:left="993"/>
        <w:rPr>
          <w:b/>
          <w:bCs/>
          <w:iCs/>
          <w:sz w:val="24"/>
          <w:szCs w:val="24"/>
        </w:rPr>
      </w:pPr>
      <w:bookmarkStart w:id="9" w:name="_Hlk135148037"/>
      <w:r w:rsidRPr="00E71CC5">
        <w:rPr>
          <w:b/>
          <w:bCs/>
          <w:iCs/>
          <w:sz w:val="24"/>
          <w:szCs w:val="24"/>
        </w:rPr>
        <w:t>La funzione 4 è stata attribuita alla P.O. di Protezione Civile.</w:t>
      </w:r>
    </w:p>
    <w:bookmarkEnd w:id="9"/>
    <w:p w:rsidR="006D7F6B" w:rsidRPr="00E71CC5" w:rsidRDefault="006D7F6B"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 5 - Servizi Essenziali.</w:t>
      </w:r>
    </w:p>
    <w:p w:rsidR="00CB3012" w:rsidRPr="00E71CC5" w:rsidRDefault="00CB3012" w:rsidP="00CB3012">
      <w:pPr>
        <w:pStyle w:val="Corpotesto"/>
        <w:ind w:left="993"/>
        <w:rPr>
          <w:iCs/>
          <w:sz w:val="24"/>
          <w:szCs w:val="24"/>
        </w:rPr>
      </w:pPr>
      <w:r w:rsidRPr="00E71CC5">
        <w:rPr>
          <w:iCs/>
          <w:sz w:val="24"/>
          <w:szCs w:val="24"/>
        </w:rPr>
        <w:t>Composizione: funzionari tecnici comunali.</w:t>
      </w:r>
    </w:p>
    <w:p w:rsidR="00CB3012" w:rsidRPr="00E71CC5" w:rsidRDefault="00CB3012" w:rsidP="00CB3012">
      <w:pPr>
        <w:pStyle w:val="Corpotesto"/>
        <w:ind w:left="993"/>
        <w:rPr>
          <w:iCs/>
          <w:sz w:val="24"/>
          <w:szCs w:val="24"/>
        </w:rPr>
      </w:pPr>
      <w:r w:rsidRPr="00E71CC5">
        <w:rPr>
          <w:iCs/>
          <w:sz w:val="24"/>
          <w:szCs w:val="24"/>
        </w:rPr>
        <w:t>Questa funzione garantisce l'immediata ripresa di efficienza dei servizi cittadini, che in generale in occasione delle catastrofi vengono meno. Il coordinamento delle forze in campo va attuato soprattutto durante la pianificazione per fare in modo che l'emergenza non crei un "fattore sorpresa" difficilmente affrontabile e sormontabile.</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CB3012">
      <w:pPr>
        <w:pStyle w:val="Corpotesto"/>
        <w:ind w:left="993"/>
        <w:rPr>
          <w:iCs/>
          <w:sz w:val="24"/>
          <w:szCs w:val="24"/>
        </w:rPr>
      </w:pPr>
      <w:r w:rsidRPr="00E71CC5">
        <w:rPr>
          <w:iCs/>
          <w:sz w:val="24"/>
          <w:szCs w:val="24"/>
        </w:rPr>
        <w:t>-</w:t>
      </w:r>
      <w:r w:rsidRPr="00E71CC5">
        <w:rPr>
          <w:iCs/>
          <w:sz w:val="24"/>
          <w:szCs w:val="24"/>
        </w:rPr>
        <w:tab/>
        <w:t>Censimento dati di società erogatrici di servizi primari pubblici e privati.</w:t>
      </w:r>
    </w:p>
    <w:p w:rsidR="006D7F6B" w:rsidRPr="00E71CC5" w:rsidRDefault="006D7F6B" w:rsidP="00CB3012">
      <w:pPr>
        <w:pStyle w:val="Corpotesto"/>
        <w:ind w:left="993"/>
        <w:rPr>
          <w:b/>
          <w:bCs/>
          <w:iCs/>
          <w:sz w:val="24"/>
          <w:szCs w:val="24"/>
        </w:rPr>
      </w:pPr>
      <w:r w:rsidRPr="00E71CC5">
        <w:rPr>
          <w:b/>
          <w:bCs/>
          <w:iCs/>
          <w:sz w:val="24"/>
          <w:szCs w:val="24"/>
        </w:rPr>
        <w:t>La funzione 5 è stata attribuita alla P.O. dei Servizi Sociali.</w:t>
      </w:r>
    </w:p>
    <w:p w:rsidR="00CB3012" w:rsidRPr="00E71CC5" w:rsidRDefault="00CB3012"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 6 - Censimento danni a persone e cose.</w:t>
      </w:r>
    </w:p>
    <w:p w:rsidR="00CB3012" w:rsidRPr="00E71CC5" w:rsidRDefault="00CB3012" w:rsidP="00CB3012">
      <w:pPr>
        <w:pStyle w:val="Corpotesto"/>
        <w:ind w:left="993"/>
        <w:rPr>
          <w:iCs/>
          <w:sz w:val="24"/>
          <w:szCs w:val="24"/>
        </w:rPr>
      </w:pPr>
      <w:r w:rsidRPr="00E71CC5">
        <w:rPr>
          <w:iCs/>
          <w:sz w:val="24"/>
          <w:szCs w:val="24"/>
        </w:rPr>
        <w:t>Composizione: funzionari tecnici comunali.</w:t>
      </w:r>
    </w:p>
    <w:p w:rsidR="00CB3012" w:rsidRPr="00E71CC5" w:rsidRDefault="00CB3012" w:rsidP="00CB3012">
      <w:pPr>
        <w:pStyle w:val="Corpotesto"/>
        <w:ind w:left="993"/>
        <w:rPr>
          <w:iCs/>
          <w:sz w:val="24"/>
          <w:szCs w:val="24"/>
        </w:rPr>
      </w:pPr>
      <w:r w:rsidRPr="00E71CC5">
        <w:rPr>
          <w:iCs/>
          <w:sz w:val="24"/>
          <w:szCs w:val="24"/>
        </w:rPr>
        <w:t>Il suo compito principalmente comprende:</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Protocolli operativi per l'apertura in emergenza dell'Ufficio censimento danni;</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La predisposizione di elenchi di professionisti disponibili ad attività di censimento, sopralluogo, perizia di danni susseguenti a calamità;</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Partecipazione alla delimitazione delle aree a rischio assieme alla funzione strutture operative;</w:t>
      </w:r>
    </w:p>
    <w:p w:rsidR="00CB3012" w:rsidRPr="00E71CC5" w:rsidRDefault="00CB3012" w:rsidP="00CB3012">
      <w:pPr>
        <w:pStyle w:val="Corpotesto"/>
        <w:ind w:left="993"/>
        <w:rPr>
          <w:iCs/>
          <w:sz w:val="24"/>
          <w:szCs w:val="24"/>
        </w:rPr>
      </w:pPr>
      <w:r w:rsidRPr="00E71CC5">
        <w:rPr>
          <w:iCs/>
          <w:sz w:val="24"/>
          <w:szCs w:val="24"/>
        </w:rPr>
        <w:t>•</w:t>
      </w:r>
      <w:r w:rsidRPr="00E71CC5">
        <w:rPr>
          <w:iCs/>
          <w:sz w:val="24"/>
          <w:szCs w:val="24"/>
        </w:rPr>
        <w:tab/>
        <w:t>Censimento danni in emergenza a cose, persone, animali, attività produttive, agricoltura, zootecnica, (in sinergia con la funzione sanità) beni culturali, infrastrutture ecc.</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CB3012">
      <w:pPr>
        <w:pStyle w:val="Corpotesto"/>
        <w:ind w:left="993"/>
        <w:rPr>
          <w:iCs/>
          <w:sz w:val="24"/>
          <w:szCs w:val="24"/>
        </w:rPr>
      </w:pPr>
      <w:r w:rsidRPr="00E71CC5">
        <w:rPr>
          <w:iCs/>
          <w:sz w:val="24"/>
          <w:szCs w:val="24"/>
        </w:rPr>
        <w:t>-</w:t>
      </w:r>
      <w:r w:rsidRPr="00E71CC5">
        <w:rPr>
          <w:iCs/>
          <w:sz w:val="24"/>
          <w:szCs w:val="24"/>
        </w:rPr>
        <w:tab/>
        <w:t>Verifica funzionale delle aree di attesa, ammassamento e ricovero.</w:t>
      </w:r>
    </w:p>
    <w:p w:rsidR="006D7F6B" w:rsidRPr="00E71CC5" w:rsidRDefault="00191F84" w:rsidP="00CB3012">
      <w:pPr>
        <w:pStyle w:val="Corpotesto"/>
        <w:ind w:left="993"/>
        <w:rPr>
          <w:b/>
          <w:bCs/>
          <w:iCs/>
          <w:sz w:val="24"/>
          <w:szCs w:val="24"/>
        </w:rPr>
      </w:pPr>
      <w:r w:rsidRPr="00E71CC5">
        <w:rPr>
          <w:b/>
          <w:bCs/>
          <w:iCs/>
          <w:sz w:val="24"/>
          <w:szCs w:val="24"/>
        </w:rPr>
        <w:t>La funzione 6 è stata attribuita alla P.O. dell’Ufficio Tecnico.</w:t>
      </w:r>
    </w:p>
    <w:p w:rsidR="00CB3012" w:rsidRPr="00E71CC5" w:rsidRDefault="00CB3012"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 7 - Strutture Operative Locali e Viabilità.</w:t>
      </w:r>
    </w:p>
    <w:p w:rsidR="00CB3012" w:rsidRPr="00E71CC5" w:rsidRDefault="00CB3012" w:rsidP="00CB3012">
      <w:pPr>
        <w:pStyle w:val="Corpotesto"/>
        <w:ind w:left="993"/>
        <w:rPr>
          <w:iCs/>
          <w:sz w:val="24"/>
          <w:szCs w:val="24"/>
        </w:rPr>
      </w:pPr>
      <w:r w:rsidRPr="00E71CC5">
        <w:rPr>
          <w:iCs/>
          <w:sz w:val="24"/>
          <w:szCs w:val="24"/>
        </w:rPr>
        <w:t>Composizione: funzionario della Polizia Municipale.</w:t>
      </w:r>
    </w:p>
    <w:p w:rsidR="00CB3012" w:rsidRPr="00E71CC5" w:rsidRDefault="00CB3012" w:rsidP="00CB3012">
      <w:pPr>
        <w:pStyle w:val="Corpotesto"/>
        <w:ind w:left="993"/>
        <w:rPr>
          <w:iCs/>
          <w:sz w:val="24"/>
          <w:szCs w:val="24"/>
        </w:rPr>
      </w:pPr>
      <w:r w:rsidRPr="00E71CC5">
        <w:rPr>
          <w:iCs/>
          <w:sz w:val="24"/>
          <w:szCs w:val="24"/>
        </w:rPr>
        <w:t>È compito della Funzione predisporre il piano della viabilità, pianificare e attivare "cancelli" e tutte le attività inerenti i trasporti, la circolazione e il traffico.</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Individuazione presidi territoriali per monitoraggio territorio secondo procedure di allerta;</w:t>
      </w:r>
    </w:p>
    <w:p w:rsidR="0025570A" w:rsidRPr="00E71CC5" w:rsidRDefault="0025570A" w:rsidP="0025570A">
      <w:pPr>
        <w:pStyle w:val="Corpotesto"/>
        <w:ind w:left="993"/>
        <w:rPr>
          <w:iCs/>
          <w:sz w:val="24"/>
          <w:szCs w:val="24"/>
        </w:rPr>
      </w:pPr>
      <w:r w:rsidRPr="00E71CC5">
        <w:rPr>
          <w:iCs/>
          <w:sz w:val="24"/>
          <w:szCs w:val="24"/>
        </w:rPr>
        <w:t xml:space="preserve">- </w:t>
      </w:r>
      <w:r w:rsidRPr="00E71CC5">
        <w:rPr>
          <w:iCs/>
          <w:sz w:val="24"/>
          <w:szCs w:val="24"/>
        </w:rPr>
        <w:tab/>
        <w:t>Individuazione degli itinerari a rischio e individuazione degli itinerari alternativi.</w:t>
      </w:r>
    </w:p>
    <w:p w:rsidR="00191F84" w:rsidRPr="00E71CC5" w:rsidRDefault="00191F84" w:rsidP="00CB3012">
      <w:pPr>
        <w:pStyle w:val="Corpotesto"/>
        <w:ind w:left="993"/>
        <w:rPr>
          <w:b/>
          <w:bCs/>
          <w:iCs/>
          <w:sz w:val="24"/>
          <w:szCs w:val="24"/>
        </w:rPr>
      </w:pPr>
      <w:r w:rsidRPr="00E71CC5">
        <w:rPr>
          <w:b/>
          <w:bCs/>
          <w:iCs/>
          <w:sz w:val="24"/>
          <w:szCs w:val="24"/>
        </w:rPr>
        <w:t>La funzione 7 è stata attribuita alla P.O. della Polizia Locale.</w:t>
      </w:r>
    </w:p>
    <w:p w:rsidR="00CB3012" w:rsidRPr="00E71CC5" w:rsidRDefault="00CB3012" w:rsidP="00CB3012">
      <w:pPr>
        <w:pStyle w:val="Corpotesto"/>
        <w:ind w:left="993"/>
        <w:rPr>
          <w:iCs/>
          <w:sz w:val="24"/>
          <w:szCs w:val="24"/>
        </w:rPr>
      </w:pPr>
    </w:p>
    <w:p w:rsidR="00CB3012" w:rsidRPr="00E71CC5" w:rsidRDefault="00CB3012" w:rsidP="00CB3012">
      <w:pPr>
        <w:pStyle w:val="Corpotesto"/>
        <w:ind w:left="993"/>
        <w:rPr>
          <w:iCs/>
          <w:sz w:val="24"/>
          <w:szCs w:val="24"/>
        </w:rPr>
      </w:pPr>
      <w:r w:rsidRPr="00E71CC5">
        <w:rPr>
          <w:b/>
          <w:bCs/>
          <w:iCs/>
          <w:sz w:val="24"/>
          <w:szCs w:val="24"/>
        </w:rPr>
        <w:t>F. 8 - Telecomunicazioni</w:t>
      </w:r>
      <w:r w:rsidRPr="00E71CC5">
        <w:rPr>
          <w:iCs/>
          <w:sz w:val="24"/>
          <w:szCs w:val="24"/>
        </w:rPr>
        <w:t>.</w:t>
      </w:r>
    </w:p>
    <w:p w:rsidR="00CB3012" w:rsidRPr="00E71CC5" w:rsidRDefault="00CB3012" w:rsidP="00CB3012">
      <w:pPr>
        <w:pStyle w:val="Corpotesto"/>
        <w:ind w:left="993"/>
        <w:rPr>
          <w:iCs/>
          <w:sz w:val="24"/>
          <w:szCs w:val="24"/>
        </w:rPr>
      </w:pPr>
      <w:r w:rsidRPr="00E71CC5">
        <w:rPr>
          <w:iCs/>
          <w:sz w:val="24"/>
          <w:szCs w:val="24"/>
        </w:rPr>
        <w:t>Composizione: funzionari comunali e rappresentanti delle associazioni di volontariato avente qualifica di radioamatore.</w:t>
      </w:r>
    </w:p>
    <w:p w:rsidR="00CB3012" w:rsidRPr="00E71CC5" w:rsidRDefault="00CB3012" w:rsidP="00CB3012">
      <w:pPr>
        <w:pStyle w:val="Corpotesto"/>
        <w:ind w:left="993"/>
        <w:rPr>
          <w:iCs/>
          <w:sz w:val="24"/>
          <w:szCs w:val="24"/>
        </w:rPr>
      </w:pPr>
      <w:r w:rsidRPr="00E71CC5">
        <w:rPr>
          <w:iCs/>
          <w:sz w:val="24"/>
          <w:szCs w:val="24"/>
        </w:rPr>
        <w:t>All'occorrenza, deve organizzare una rete in grado di assicurare le telecomunicazioni tra le</w:t>
      </w:r>
    </w:p>
    <w:p w:rsidR="00CB3012" w:rsidRPr="00E71CC5" w:rsidRDefault="00CB3012" w:rsidP="00CB3012">
      <w:pPr>
        <w:pStyle w:val="Corpotesto"/>
        <w:ind w:left="993"/>
        <w:rPr>
          <w:iCs/>
          <w:sz w:val="24"/>
          <w:szCs w:val="24"/>
        </w:rPr>
      </w:pPr>
      <w:r w:rsidRPr="00E71CC5">
        <w:rPr>
          <w:iCs/>
          <w:sz w:val="24"/>
          <w:szCs w:val="24"/>
        </w:rPr>
        <w:t>diverse strutture operative dislocate sul territorio.</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Verifica dell’efficienza delle reti di telecomunicazione alternativa non vulnerabile.</w:t>
      </w:r>
    </w:p>
    <w:p w:rsidR="00191F84" w:rsidRPr="00E71CC5" w:rsidRDefault="00191F84" w:rsidP="00CB3012">
      <w:pPr>
        <w:pStyle w:val="Corpotesto"/>
        <w:ind w:left="993"/>
        <w:rPr>
          <w:b/>
          <w:bCs/>
          <w:iCs/>
          <w:sz w:val="24"/>
          <w:szCs w:val="24"/>
        </w:rPr>
      </w:pPr>
      <w:r w:rsidRPr="00E71CC5">
        <w:rPr>
          <w:b/>
          <w:bCs/>
          <w:iCs/>
          <w:sz w:val="24"/>
          <w:szCs w:val="24"/>
        </w:rPr>
        <w:t xml:space="preserve">La funzione </w:t>
      </w:r>
      <w:r w:rsidR="0025570A" w:rsidRPr="00E71CC5">
        <w:rPr>
          <w:b/>
          <w:bCs/>
          <w:iCs/>
          <w:sz w:val="24"/>
          <w:szCs w:val="24"/>
        </w:rPr>
        <w:t>8</w:t>
      </w:r>
      <w:r w:rsidRPr="00E71CC5">
        <w:rPr>
          <w:b/>
          <w:bCs/>
          <w:iCs/>
          <w:sz w:val="24"/>
          <w:szCs w:val="24"/>
        </w:rPr>
        <w:t xml:space="preserve"> è stata attribuita alla P.O. della Polizia Locale.</w:t>
      </w:r>
    </w:p>
    <w:p w:rsidR="00191F84" w:rsidRPr="00E71CC5" w:rsidRDefault="00191F84" w:rsidP="006F15B2">
      <w:pPr>
        <w:pStyle w:val="Corpotesto"/>
        <w:rPr>
          <w:b/>
          <w:bCs/>
          <w:iCs/>
          <w:sz w:val="24"/>
          <w:szCs w:val="24"/>
        </w:rPr>
      </w:pPr>
    </w:p>
    <w:p w:rsidR="00CB3012" w:rsidRPr="00E71CC5" w:rsidRDefault="00CB3012" w:rsidP="00CB3012">
      <w:pPr>
        <w:pStyle w:val="Corpotesto"/>
        <w:ind w:left="993"/>
        <w:rPr>
          <w:iCs/>
          <w:sz w:val="24"/>
          <w:szCs w:val="24"/>
        </w:rPr>
      </w:pPr>
      <w:r w:rsidRPr="00E71CC5">
        <w:rPr>
          <w:b/>
          <w:bCs/>
          <w:iCs/>
          <w:sz w:val="24"/>
          <w:szCs w:val="24"/>
        </w:rPr>
        <w:t>F. 9-Assistenza alla popolazione.</w:t>
      </w:r>
    </w:p>
    <w:p w:rsidR="00191F84" w:rsidRPr="00E71CC5" w:rsidRDefault="00CB3012" w:rsidP="00191F84">
      <w:pPr>
        <w:pStyle w:val="Corpotesto"/>
        <w:ind w:left="993"/>
        <w:rPr>
          <w:iCs/>
          <w:sz w:val="24"/>
          <w:szCs w:val="24"/>
        </w:rPr>
      </w:pPr>
      <w:r w:rsidRPr="00E71CC5">
        <w:rPr>
          <w:iCs/>
          <w:sz w:val="24"/>
          <w:szCs w:val="24"/>
        </w:rPr>
        <w:t>Composizione: funzionari comunali.</w:t>
      </w:r>
    </w:p>
    <w:p w:rsidR="00CB3012" w:rsidRPr="00E71CC5" w:rsidRDefault="00CB3012" w:rsidP="00CB3012">
      <w:pPr>
        <w:pStyle w:val="Corpotesto"/>
        <w:ind w:left="993"/>
        <w:rPr>
          <w:iCs/>
          <w:sz w:val="24"/>
          <w:szCs w:val="24"/>
        </w:rPr>
      </w:pPr>
      <w:r w:rsidRPr="00E71CC5">
        <w:rPr>
          <w:iCs/>
          <w:sz w:val="24"/>
          <w:szCs w:val="24"/>
        </w:rPr>
        <w:t>La Funzione si occupa di predisporre i servizi necessari per l'assistenza alla popolazione evacuala o colpita dall'evento (servizi di mensa, alloggio, ecc.). Opera in stretto raccordo con la funzione 2 (Sanità, Assistenza Sociale e Veterinaria).</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Ricerca eventuali utilizzi di edifici strategici;</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Censimento strutture ricettive, ristoranti, strutture religiose per accoglienza ed alloggi.</w:t>
      </w:r>
    </w:p>
    <w:p w:rsidR="00191F84" w:rsidRPr="00E71CC5" w:rsidRDefault="00191F84" w:rsidP="00191F84">
      <w:pPr>
        <w:pStyle w:val="Corpotesto"/>
        <w:ind w:left="993"/>
        <w:rPr>
          <w:b/>
          <w:bCs/>
          <w:iCs/>
          <w:sz w:val="24"/>
          <w:szCs w:val="24"/>
        </w:rPr>
      </w:pPr>
      <w:r w:rsidRPr="00E71CC5">
        <w:rPr>
          <w:b/>
          <w:bCs/>
          <w:iCs/>
          <w:sz w:val="24"/>
          <w:szCs w:val="24"/>
        </w:rPr>
        <w:t xml:space="preserve">La funzione 9 è stata attribuita al rappresentante legale pro-tempore dell’Associazione Gruppo Scout </w:t>
      </w:r>
      <w:r w:rsidRPr="00E71CC5">
        <w:rPr>
          <w:b/>
          <w:bCs/>
          <w:iCs/>
          <w:sz w:val="24"/>
          <w:szCs w:val="24"/>
        </w:rPr>
        <w:lastRenderedPageBreak/>
        <w:t>Catenanuova1.</w:t>
      </w:r>
    </w:p>
    <w:p w:rsidR="00CB3012" w:rsidRPr="00E71CC5" w:rsidRDefault="00CB3012"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F. 10 - Beni culturali.</w:t>
      </w:r>
    </w:p>
    <w:p w:rsidR="00CB3012" w:rsidRPr="00E71CC5" w:rsidRDefault="00CB3012" w:rsidP="00CB3012">
      <w:pPr>
        <w:pStyle w:val="Corpotesto"/>
        <w:ind w:left="993"/>
        <w:rPr>
          <w:iCs/>
          <w:sz w:val="24"/>
          <w:szCs w:val="24"/>
        </w:rPr>
      </w:pPr>
      <w:r w:rsidRPr="00E71CC5">
        <w:rPr>
          <w:iCs/>
          <w:sz w:val="24"/>
          <w:szCs w:val="24"/>
        </w:rPr>
        <w:t>Composizione: funzionario incaricato dalla soprintendenza ai BB.CC.AA.</w:t>
      </w:r>
    </w:p>
    <w:p w:rsidR="00CB3012" w:rsidRPr="00E71CC5" w:rsidRDefault="00CB3012" w:rsidP="00CB3012">
      <w:pPr>
        <w:pStyle w:val="Corpotesto"/>
        <w:ind w:left="993"/>
        <w:rPr>
          <w:iCs/>
          <w:sz w:val="24"/>
          <w:szCs w:val="24"/>
        </w:rPr>
      </w:pPr>
      <w:r w:rsidRPr="00E71CC5">
        <w:rPr>
          <w:iCs/>
          <w:sz w:val="24"/>
          <w:szCs w:val="24"/>
        </w:rPr>
        <w:t>Questa funzione si occupa del censimento e salvaguardia del patrimonio culturale ubicato nelle zone a rischio.</w:t>
      </w:r>
    </w:p>
    <w:p w:rsidR="00CB3012" w:rsidRPr="00E71CC5" w:rsidRDefault="00CB3012" w:rsidP="00CB3012">
      <w:pPr>
        <w:pStyle w:val="Corpotesto"/>
        <w:ind w:left="993"/>
        <w:rPr>
          <w:iCs/>
          <w:sz w:val="24"/>
          <w:szCs w:val="24"/>
        </w:rPr>
      </w:pPr>
      <w:r w:rsidRPr="00E71CC5">
        <w:rPr>
          <w:iCs/>
          <w:sz w:val="24"/>
          <w:szCs w:val="24"/>
        </w:rPr>
        <w:t>Dovrà organizzare specifici interventi per il censimento e la tutela dei beni culturali, predisponendo specifiche squadre di tecnici per la messa in sicurezza dei reperti, o altri beni artistici in aree sicure.</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numPr>
          <w:ilvl w:val="0"/>
          <w:numId w:val="19"/>
        </w:numPr>
        <w:rPr>
          <w:iCs/>
          <w:sz w:val="24"/>
          <w:szCs w:val="24"/>
        </w:rPr>
      </w:pPr>
      <w:r w:rsidRPr="00E71CC5">
        <w:rPr>
          <w:iCs/>
          <w:sz w:val="24"/>
          <w:szCs w:val="24"/>
        </w:rPr>
        <w:t xml:space="preserve">Mappatura dei beni e loro integrità. </w:t>
      </w:r>
    </w:p>
    <w:p w:rsidR="00CB3012" w:rsidRPr="00E71CC5" w:rsidRDefault="00191F84" w:rsidP="00CB3012">
      <w:pPr>
        <w:pStyle w:val="Corpotesto"/>
        <w:ind w:left="993"/>
        <w:rPr>
          <w:b/>
          <w:bCs/>
          <w:iCs/>
          <w:sz w:val="24"/>
          <w:szCs w:val="24"/>
        </w:rPr>
      </w:pPr>
      <w:r w:rsidRPr="00E71CC5">
        <w:rPr>
          <w:b/>
          <w:bCs/>
          <w:iCs/>
          <w:sz w:val="24"/>
          <w:szCs w:val="24"/>
        </w:rPr>
        <w:t>La funzione 10 è stata attribuita alla P.O. Servizi sociali/biblioteca.</w:t>
      </w:r>
    </w:p>
    <w:p w:rsidR="00191F84" w:rsidRPr="00E71CC5" w:rsidRDefault="00191F84" w:rsidP="00CB3012">
      <w:pPr>
        <w:pStyle w:val="Corpotesto"/>
        <w:ind w:left="993"/>
        <w:rPr>
          <w:iCs/>
          <w:sz w:val="24"/>
          <w:szCs w:val="24"/>
        </w:rPr>
      </w:pPr>
    </w:p>
    <w:p w:rsidR="00CB3012" w:rsidRPr="00E71CC5" w:rsidRDefault="00CB3012" w:rsidP="00CB3012">
      <w:pPr>
        <w:pStyle w:val="Corpotesto"/>
        <w:ind w:left="993"/>
        <w:rPr>
          <w:b/>
          <w:bCs/>
          <w:iCs/>
          <w:sz w:val="24"/>
          <w:szCs w:val="24"/>
        </w:rPr>
      </w:pPr>
      <w:r w:rsidRPr="00E71CC5">
        <w:rPr>
          <w:b/>
          <w:bCs/>
          <w:iCs/>
          <w:sz w:val="24"/>
          <w:szCs w:val="24"/>
        </w:rPr>
        <w:t>Segreteria e Coordinamento.</w:t>
      </w:r>
    </w:p>
    <w:p w:rsidR="000024F8" w:rsidRPr="00E71CC5" w:rsidRDefault="00CB3012" w:rsidP="00CB3012">
      <w:pPr>
        <w:pStyle w:val="Corpotesto"/>
        <w:ind w:left="993"/>
        <w:rPr>
          <w:b/>
          <w:bCs/>
          <w:iCs/>
          <w:sz w:val="24"/>
          <w:szCs w:val="24"/>
        </w:rPr>
      </w:pPr>
      <w:r w:rsidRPr="00E71CC5">
        <w:rPr>
          <w:iCs/>
          <w:sz w:val="24"/>
          <w:szCs w:val="24"/>
        </w:rPr>
        <w:t xml:space="preserve">Composizione: </w:t>
      </w:r>
      <w:r w:rsidR="00191F84" w:rsidRPr="00E71CC5">
        <w:rPr>
          <w:b/>
          <w:bCs/>
          <w:iCs/>
          <w:sz w:val="24"/>
          <w:szCs w:val="24"/>
        </w:rPr>
        <w:t>P.O. Settore amministrativo/segreteria.</w:t>
      </w:r>
    </w:p>
    <w:p w:rsidR="0025570A" w:rsidRPr="00E71CC5" w:rsidRDefault="0025570A" w:rsidP="00CB3012">
      <w:pPr>
        <w:pStyle w:val="Corpotesto"/>
        <w:ind w:left="993"/>
        <w:rPr>
          <w:iCs/>
          <w:sz w:val="24"/>
          <w:szCs w:val="24"/>
        </w:rPr>
      </w:pPr>
      <w:r w:rsidRPr="00E71CC5">
        <w:rPr>
          <w:iCs/>
          <w:sz w:val="24"/>
          <w:szCs w:val="24"/>
        </w:rPr>
        <w:t>In tempo di quiete:</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Organizzare una sorta di sezione dell'Ufficio Segreteria del Comune dedicata alla gestione degli aspetti amministrativi, economici e legali dell’emergenza;</w:t>
      </w:r>
    </w:p>
    <w:p w:rsidR="0025570A" w:rsidRPr="00E71CC5" w:rsidRDefault="0025570A" w:rsidP="0025570A">
      <w:pPr>
        <w:pStyle w:val="Corpotesto"/>
        <w:ind w:left="993"/>
        <w:rPr>
          <w:iCs/>
          <w:sz w:val="24"/>
          <w:szCs w:val="24"/>
        </w:rPr>
      </w:pPr>
      <w:r w:rsidRPr="00E71CC5">
        <w:rPr>
          <w:iCs/>
          <w:sz w:val="24"/>
          <w:szCs w:val="24"/>
        </w:rPr>
        <w:t>-</w:t>
      </w:r>
      <w:r w:rsidRPr="00E71CC5">
        <w:rPr>
          <w:iCs/>
          <w:sz w:val="24"/>
          <w:szCs w:val="24"/>
        </w:rPr>
        <w:tab/>
        <w:t>Individuazione della modalità di allertamento della popolazione.</w:t>
      </w:r>
    </w:p>
    <w:p w:rsidR="000024F8" w:rsidRPr="00E71CC5" w:rsidRDefault="000024F8">
      <w:pPr>
        <w:pStyle w:val="Corpotesto"/>
        <w:rPr>
          <w:i/>
          <w:sz w:val="24"/>
          <w:szCs w:val="24"/>
        </w:rPr>
      </w:pPr>
    </w:p>
    <w:p w:rsidR="000024F8" w:rsidRPr="00E71CC5" w:rsidRDefault="000C67FB">
      <w:pPr>
        <w:pStyle w:val="Corpotesto"/>
        <w:spacing w:before="116"/>
        <w:ind w:left="816" w:right="952" w:firstLine="699"/>
        <w:jc w:val="both"/>
        <w:rPr>
          <w:spacing w:val="-2"/>
          <w:sz w:val="24"/>
          <w:szCs w:val="24"/>
        </w:rPr>
      </w:pPr>
      <w:r w:rsidRPr="00E71CC5">
        <w:rPr>
          <w:sz w:val="24"/>
          <w:szCs w:val="24"/>
        </w:rPr>
        <w:t>L'ufficio</w:t>
      </w:r>
      <w:r w:rsidRPr="00E71CC5">
        <w:rPr>
          <w:spacing w:val="-16"/>
          <w:sz w:val="24"/>
          <w:szCs w:val="24"/>
        </w:rPr>
        <w:t xml:space="preserve"> di Protezione Civile, </w:t>
      </w:r>
      <w:r w:rsidRPr="00E71CC5">
        <w:rPr>
          <w:sz w:val="24"/>
          <w:szCs w:val="24"/>
        </w:rPr>
        <w:t xml:space="preserve">alledirettedipendenzedel responsabile delCentroOperativo, sioccupadi coordinare e sintetizzare l'intera attività del centro, nonché di curare gli atti amministrativi e di </w:t>
      </w:r>
      <w:r w:rsidRPr="00E71CC5">
        <w:rPr>
          <w:spacing w:val="-2"/>
          <w:sz w:val="24"/>
          <w:szCs w:val="24"/>
        </w:rPr>
        <w:t>segreteria.</w:t>
      </w:r>
    </w:p>
    <w:p w:rsidR="00CB3012" w:rsidRPr="00E71CC5" w:rsidRDefault="003739F3">
      <w:pPr>
        <w:pStyle w:val="Corpotesto"/>
        <w:spacing w:before="116"/>
        <w:ind w:left="816" w:right="952" w:firstLine="699"/>
        <w:jc w:val="both"/>
        <w:rPr>
          <w:b/>
          <w:bCs/>
          <w:spacing w:val="-2"/>
          <w:sz w:val="24"/>
          <w:szCs w:val="24"/>
        </w:rPr>
      </w:pPr>
      <w:r w:rsidRPr="00E71CC5">
        <w:rPr>
          <w:b/>
          <w:bCs/>
          <w:spacing w:val="-2"/>
          <w:sz w:val="24"/>
          <w:szCs w:val="24"/>
        </w:rPr>
        <w:t>Il COC è ubicato presso la sede dell’Ufficio Territoriale, sito in Piazza Marconi 17.</w:t>
      </w:r>
    </w:p>
    <w:p w:rsidR="003739F3" w:rsidRPr="00E71CC5" w:rsidRDefault="006F15B2">
      <w:pPr>
        <w:pStyle w:val="Corpotesto"/>
        <w:spacing w:before="116"/>
        <w:ind w:left="816" w:right="952" w:firstLine="699"/>
        <w:jc w:val="both"/>
        <w:rPr>
          <w:sz w:val="24"/>
          <w:szCs w:val="24"/>
        </w:rPr>
      </w:pPr>
      <w:r w:rsidRPr="00E71CC5">
        <w:rPr>
          <w:noProof/>
          <w:sz w:val="24"/>
          <w:szCs w:val="24"/>
          <w:lang w:eastAsia="it-IT"/>
        </w:rPr>
        <w:drawing>
          <wp:anchor distT="0" distB="0" distL="114300" distR="114300" simplePos="0" relativeHeight="251892224" behindDoc="0" locked="0" layoutInCell="1" allowOverlap="1">
            <wp:simplePos x="0" y="0"/>
            <wp:positionH relativeFrom="column">
              <wp:posOffset>633730</wp:posOffset>
            </wp:positionH>
            <wp:positionV relativeFrom="paragraph">
              <wp:posOffset>82486</wp:posOffset>
            </wp:positionV>
            <wp:extent cx="5716905" cy="2988945"/>
            <wp:effectExtent l="0" t="0" r="0" b="1905"/>
            <wp:wrapNone/>
            <wp:docPr id="2036342386" name="Immagine 21" descr="Immagine che contiene testo, schermata, Carattere, line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42386" name="Immagine 21" descr="Immagine che contiene testo, schermata, Carattere, linea&#10;&#10;Descrizione generata automaticamente"/>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716905" cy="2988945"/>
                    </a:xfrm>
                    <a:prstGeom prst="rect">
                      <a:avLst/>
                    </a:prstGeom>
                    <a:noFill/>
                    <a:ln>
                      <a:noFill/>
                    </a:ln>
                  </pic:spPr>
                </pic:pic>
              </a:graphicData>
            </a:graphic>
          </wp:anchor>
        </w:drawing>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rPr>
          <w:sz w:val="24"/>
          <w:szCs w:val="24"/>
        </w:rPr>
        <w:sectPr w:rsidR="000024F8" w:rsidRPr="00E71CC5" w:rsidSect="00CB3012">
          <w:pgSz w:w="11900" w:h="16490"/>
          <w:pgMar w:top="460" w:right="220" w:bottom="851" w:left="260" w:header="720" w:footer="720" w:gutter="0"/>
          <w:cols w:space="720"/>
        </w:sectPr>
      </w:pPr>
    </w:p>
    <w:p w:rsidR="000024F8" w:rsidRPr="00E71CC5" w:rsidRDefault="000024F8">
      <w:pPr>
        <w:jc w:val="center"/>
        <w:rPr>
          <w:sz w:val="24"/>
          <w:szCs w:val="24"/>
        </w:rPr>
        <w:sectPr w:rsidR="000024F8" w:rsidRPr="00E71CC5">
          <w:type w:val="continuous"/>
          <w:pgSz w:w="11900" w:h="16490"/>
          <w:pgMar w:top="920" w:right="220" w:bottom="280" w:left="260" w:header="720" w:footer="720" w:gutter="0"/>
          <w:cols w:num="3" w:space="720" w:equalWidth="0">
            <w:col w:w="3221" w:space="40"/>
            <w:col w:w="1783" w:space="557"/>
            <w:col w:w="5819"/>
          </w:cols>
        </w:sectPr>
      </w:pPr>
    </w:p>
    <w:p w:rsidR="000024F8" w:rsidRPr="00E71CC5" w:rsidRDefault="000024F8">
      <w:pPr>
        <w:pStyle w:val="Corpotesto"/>
        <w:spacing w:before="3"/>
        <w:rPr>
          <w:sz w:val="24"/>
          <w:szCs w:val="24"/>
        </w:rPr>
      </w:pPr>
    </w:p>
    <w:p w:rsidR="000024F8" w:rsidRPr="00E71CC5" w:rsidRDefault="000024F8">
      <w:pPr>
        <w:rPr>
          <w:sz w:val="24"/>
          <w:szCs w:val="24"/>
        </w:rPr>
        <w:sectPr w:rsidR="000024F8" w:rsidRPr="00E71CC5">
          <w:type w:val="continuous"/>
          <w:pgSz w:w="11900" w:h="16490"/>
          <w:pgMar w:top="920" w:right="220" w:bottom="280" w:left="260" w:header="720" w:footer="720" w:gutter="0"/>
          <w:cols w:space="720"/>
        </w:sectPr>
      </w:pPr>
    </w:p>
    <w:p w:rsidR="000024F8" w:rsidRPr="00E71CC5" w:rsidRDefault="000024F8">
      <w:pPr>
        <w:spacing w:line="225" w:lineRule="auto"/>
        <w:jc w:val="both"/>
        <w:rPr>
          <w:spacing w:val="-4"/>
          <w:sz w:val="24"/>
          <w:szCs w:val="24"/>
        </w:rPr>
      </w:pPr>
    </w:p>
    <w:p w:rsidR="00CB3012" w:rsidRPr="00E71CC5" w:rsidRDefault="00CB3012">
      <w:pPr>
        <w:spacing w:line="225" w:lineRule="auto"/>
        <w:jc w:val="both"/>
        <w:rPr>
          <w:spacing w:val="-4"/>
          <w:sz w:val="24"/>
          <w:szCs w:val="24"/>
        </w:rPr>
      </w:pPr>
    </w:p>
    <w:p w:rsidR="00CB3012" w:rsidRPr="00E71CC5" w:rsidRDefault="00CB3012">
      <w:pPr>
        <w:spacing w:line="225" w:lineRule="auto"/>
        <w:jc w:val="both"/>
        <w:rPr>
          <w:spacing w:val="-4"/>
          <w:sz w:val="24"/>
          <w:szCs w:val="24"/>
        </w:rPr>
      </w:pPr>
    </w:p>
    <w:p w:rsidR="00CB3012" w:rsidRPr="00E71CC5" w:rsidRDefault="00CB3012">
      <w:pPr>
        <w:spacing w:line="225" w:lineRule="auto"/>
        <w:jc w:val="both"/>
        <w:rPr>
          <w:spacing w:val="-4"/>
          <w:sz w:val="24"/>
          <w:szCs w:val="24"/>
        </w:rPr>
      </w:pPr>
    </w:p>
    <w:p w:rsidR="00CB3012" w:rsidRPr="00E71CC5" w:rsidRDefault="00CB3012">
      <w:pPr>
        <w:spacing w:line="225" w:lineRule="auto"/>
        <w:jc w:val="both"/>
        <w:rPr>
          <w:spacing w:val="-4"/>
          <w:sz w:val="24"/>
          <w:szCs w:val="24"/>
        </w:rPr>
      </w:pPr>
    </w:p>
    <w:p w:rsidR="00CB3012" w:rsidRPr="00E71CC5" w:rsidRDefault="00CB3012">
      <w:pPr>
        <w:spacing w:line="225" w:lineRule="auto"/>
        <w:jc w:val="both"/>
        <w:rPr>
          <w:spacing w:val="-4"/>
          <w:sz w:val="24"/>
          <w:szCs w:val="24"/>
        </w:rPr>
      </w:pPr>
    </w:p>
    <w:p w:rsidR="00CB3012" w:rsidRPr="00E71CC5" w:rsidRDefault="00CB3012">
      <w:pPr>
        <w:spacing w:line="225" w:lineRule="auto"/>
        <w:jc w:val="both"/>
        <w:rPr>
          <w:sz w:val="24"/>
          <w:szCs w:val="24"/>
        </w:rPr>
        <w:sectPr w:rsidR="00CB3012" w:rsidRPr="00E71CC5">
          <w:type w:val="continuous"/>
          <w:pgSz w:w="11900" w:h="16490"/>
          <w:pgMar w:top="920" w:right="220" w:bottom="280" w:left="260" w:header="720" w:footer="720" w:gutter="0"/>
          <w:cols w:num="3" w:space="720" w:equalWidth="0">
            <w:col w:w="5119" w:space="40"/>
            <w:col w:w="2011" w:space="39"/>
            <w:col w:w="4211"/>
          </w:cols>
        </w:sectPr>
      </w:pPr>
    </w:p>
    <w:p w:rsidR="000024F8" w:rsidRPr="00E71CC5" w:rsidRDefault="000024F8">
      <w:pPr>
        <w:pStyle w:val="Corpotesto"/>
        <w:rPr>
          <w:sz w:val="24"/>
          <w:szCs w:val="24"/>
        </w:rPr>
      </w:pPr>
    </w:p>
    <w:p w:rsidR="003739F3" w:rsidRPr="00E71CC5" w:rsidRDefault="003739F3">
      <w:pPr>
        <w:pStyle w:val="Corpotesto"/>
        <w:spacing w:before="10"/>
        <w:rPr>
          <w:sz w:val="24"/>
          <w:szCs w:val="24"/>
        </w:rPr>
      </w:pPr>
    </w:p>
    <w:p w:rsidR="00265002" w:rsidRDefault="00265002">
      <w:pPr>
        <w:spacing w:before="90"/>
        <w:ind w:left="889"/>
        <w:rPr>
          <w:b/>
          <w:spacing w:val="-8"/>
          <w:sz w:val="24"/>
          <w:szCs w:val="24"/>
        </w:rPr>
      </w:pPr>
    </w:p>
    <w:p w:rsidR="00265002" w:rsidRDefault="00265002">
      <w:pPr>
        <w:spacing w:before="90"/>
        <w:ind w:left="889"/>
        <w:rPr>
          <w:b/>
          <w:spacing w:val="-8"/>
          <w:sz w:val="24"/>
          <w:szCs w:val="24"/>
        </w:rPr>
      </w:pPr>
    </w:p>
    <w:p w:rsidR="00265002" w:rsidRDefault="00265002">
      <w:pPr>
        <w:spacing w:before="90"/>
        <w:ind w:left="889"/>
        <w:rPr>
          <w:b/>
          <w:spacing w:val="-8"/>
          <w:sz w:val="24"/>
          <w:szCs w:val="24"/>
        </w:rPr>
      </w:pPr>
    </w:p>
    <w:p w:rsidR="00265002" w:rsidRDefault="00265002">
      <w:pPr>
        <w:spacing w:before="90"/>
        <w:ind w:left="889"/>
        <w:rPr>
          <w:b/>
          <w:spacing w:val="-8"/>
          <w:sz w:val="24"/>
          <w:szCs w:val="24"/>
        </w:rPr>
      </w:pPr>
    </w:p>
    <w:p w:rsidR="00265002" w:rsidRDefault="00265002">
      <w:pPr>
        <w:spacing w:before="90"/>
        <w:ind w:left="889"/>
        <w:rPr>
          <w:b/>
          <w:spacing w:val="-8"/>
          <w:sz w:val="24"/>
          <w:szCs w:val="24"/>
        </w:rPr>
      </w:pPr>
    </w:p>
    <w:p w:rsidR="00265002" w:rsidRDefault="00265002">
      <w:pPr>
        <w:spacing w:before="90"/>
        <w:ind w:left="889"/>
        <w:rPr>
          <w:b/>
          <w:spacing w:val="-8"/>
          <w:sz w:val="24"/>
          <w:szCs w:val="24"/>
        </w:rPr>
      </w:pPr>
    </w:p>
    <w:p w:rsidR="00265002" w:rsidRDefault="00265002">
      <w:pPr>
        <w:spacing w:before="90"/>
        <w:ind w:left="889"/>
        <w:rPr>
          <w:b/>
          <w:spacing w:val="-8"/>
          <w:sz w:val="24"/>
          <w:szCs w:val="24"/>
        </w:rPr>
      </w:pPr>
    </w:p>
    <w:p w:rsidR="00265002" w:rsidRDefault="00265002">
      <w:pPr>
        <w:spacing w:before="90"/>
        <w:ind w:left="889"/>
        <w:rPr>
          <w:b/>
          <w:spacing w:val="-8"/>
          <w:sz w:val="24"/>
          <w:szCs w:val="24"/>
        </w:rPr>
      </w:pPr>
    </w:p>
    <w:p w:rsidR="000024F8" w:rsidRPr="00E71CC5" w:rsidRDefault="001D4375">
      <w:pPr>
        <w:spacing w:before="90"/>
        <w:ind w:left="889"/>
        <w:rPr>
          <w:b/>
          <w:sz w:val="24"/>
          <w:szCs w:val="24"/>
        </w:rPr>
      </w:pPr>
      <w:r w:rsidRPr="00E71CC5">
        <w:rPr>
          <w:b/>
          <w:spacing w:val="-8"/>
          <w:sz w:val="24"/>
          <w:szCs w:val="24"/>
        </w:rPr>
        <w:t>LE AREE DIEMERGENZADI PROTEZIONECIVILE</w:t>
      </w:r>
    </w:p>
    <w:p w:rsidR="000024F8" w:rsidRPr="00E71CC5" w:rsidRDefault="000024F8">
      <w:pPr>
        <w:pStyle w:val="Corpotesto"/>
        <w:rPr>
          <w:b/>
          <w:sz w:val="24"/>
          <w:szCs w:val="24"/>
        </w:rPr>
      </w:pPr>
    </w:p>
    <w:p w:rsidR="000024F8" w:rsidRPr="00E71CC5" w:rsidRDefault="001D4375">
      <w:pPr>
        <w:pStyle w:val="Corpotesto"/>
        <w:spacing w:line="247" w:lineRule="auto"/>
        <w:ind w:left="895" w:firstLine="687"/>
        <w:rPr>
          <w:sz w:val="24"/>
          <w:szCs w:val="24"/>
        </w:rPr>
      </w:pPr>
      <w:r w:rsidRPr="00E71CC5">
        <w:rPr>
          <w:spacing w:val="-2"/>
          <w:sz w:val="24"/>
          <w:szCs w:val="24"/>
        </w:rPr>
        <w:t xml:space="preserve">NelpianocomunalediprotezionecivilevengonoancheindividuateleAreediemergenzadi </w:t>
      </w:r>
      <w:r w:rsidRPr="00E71CC5">
        <w:rPr>
          <w:sz w:val="24"/>
          <w:szCs w:val="24"/>
        </w:rPr>
        <w:t xml:space="preserve">protezionecivilesiti neiluoghi </w:t>
      </w:r>
      <w:r w:rsidR="00655E7A" w:rsidRPr="00E71CC5">
        <w:rPr>
          <w:sz w:val="24"/>
          <w:szCs w:val="24"/>
        </w:rPr>
        <w:t>sotto</w:t>
      </w:r>
      <w:r w:rsidR="00655E7A" w:rsidRPr="00E71CC5">
        <w:rPr>
          <w:spacing w:val="-16"/>
          <w:sz w:val="24"/>
          <w:szCs w:val="24"/>
        </w:rPr>
        <w:t>elencati</w:t>
      </w:r>
      <w:r w:rsidRPr="00E71CC5">
        <w:rPr>
          <w:sz w:val="24"/>
          <w:szCs w:val="24"/>
        </w:rPr>
        <w:t>:</w:t>
      </w:r>
    </w:p>
    <w:p w:rsidR="000024F8" w:rsidRPr="00E71CC5" w:rsidRDefault="001D4375">
      <w:pPr>
        <w:pStyle w:val="Corpotesto"/>
        <w:spacing w:before="246" w:line="237" w:lineRule="auto"/>
        <w:ind w:left="1603" w:right="877" w:hanging="319"/>
        <w:jc w:val="both"/>
        <w:rPr>
          <w:sz w:val="24"/>
          <w:szCs w:val="24"/>
        </w:rPr>
      </w:pPr>
      <w:r w:rsidRPr="00E71CC5">
        <w:rPr>
          <w:sz w:val="24"/>
          <w:szCs w:val="24"/>
        </w:rPr>
        <w:t>I.</w:t>
      </w:r>
      <w:r w:rsidRPr="00E71CC5">
        <w:rPr>
          <w:b/>
          <w:sz w:val="24"/>
          <w:szCs w:val="24"/>
          <w:u w:val="thick" w:color="444954"/>
        </w:rPr>
        <w:t xml:space="preserve">Aree di attesa </w:t>
      </w:r>
      <w:r w:rsidR="00655E7A" w:rsidRPr="00E71CC5">
        <w:rPr>
          <w:b/>
          <w:sz w:val="24"/>
          <w:szCs w:val="24"/>
          <w:u w:val="thick" w:color="444954"/>
        </w:rPr>
        <w:t>p</w:t>
      </w:r>
      <w:r w:rsidRPr="00E71CC5">
        <w:rPr>
          <w:b/>
          <w:sz w:val="24"/>
          <w:szCs w:val="24"/>
          <w:u w:val="thick" w:color="444954"/>
        </w:rPr>
        <w:t>er la popolazione:</w:t>
      </w:r>
      <w:r w:rsidRPr="00E71CC5">
        <w:rPr>
          <w:sz w:val="24"/>
          <w:szCs w:val="24"/>
        </w:rPr>
        <w:t>luoghi di prima accoglienza si possono utilizzare strutturecoperteospaziritenutiidoneienonsoggettiarischio,raggiungibili attraverso un percorso sicuro:</w:t>
      </w:r>
    </w:p>
    <w:p w:rsidR="000024F8" w:rsidRPr="00E71CC5" w:rsidRDefault="001D4375">
      <w:pPr>
        <w:pStyle w:val="Corpotesto"/>
        <w:spacing w:line="235" w:lineRule="auto"/>
        <w:ind w:left="1964" w:right="5437" w:firstLine="7"/>
        <w:jc w:val="both"/>
        <w:rPr>
          <w:sz w:val="24"/>
          <w:szCs w:val="24"/>
        </w:rPr>
      </w:pPr>
      <w:r w:rsidRPr="00E71CC5">
        <w:rPr>
          <w:spacing w:val="-2"/>
          <w:sz w:val="24"/>
          <w:szCs w:val="24"/>
        </w:rPr>
        <w:t xml:space="preserve">PiazzaG.Marconi(zonacentro urbano); </w:t>
      </w:r>
      <w:r w:rsidRPr="00E71CC5">
        <w:rPr>
          <w:spacing w:val="-4"/>
          <w:sz w:val="24"/>
          <w:szCs w:val="24"/>
        </w:rPr>
        <w:t xml:space="preserve">PiazzaG.Matteotti(zonacentro urbano); </w:t>
      </w:r>
      <w:r w:rsidRPr="00E71CC5">
        <w:rPr>
          <w:sz w:val="24"/>
          <w:szCs w:val="24"/>
        </w:rPr>
        <w:t>Piazza ARiggio(zonacentro urbano);</w:t>
      </w:r>
    </w:p>
    <w:p w:rsidR="00A86799" w:rsidRPr="00E71CC5" w:rsidRDefault="00A86799">
      <w:pPr>
        <w:pStyle w:val="Corpotesto"/>
        <w:spacing w:line="235" w:lineRule="auto"/>
        <w:ind w:left="1964" w:right="5437" w:firstLine="7"/>
        <w:jc w:val="both"/>
        <w:rPr>
          <w:sz w:val="24"/>
          <w:szCs w:val="24"/>
        </w:rPr>
      </w:pPr>
      <w:r w:rsidRPr="00E71CC5">
        <w:rPr>
          <w:sz w:val="24"/>
          <w:szCs w:val="24"/>
        </w:rPr>
        <w:lastRenderedPageBreak/>
        <w:t>Piazza Aldo Moro (zona centro urbano);</w:t>
      </w:r>
    </w:p>
    <w:p w:rsidR="000024F8" w:rsidRPr="00E71CC5" w:rsidRDefault="001D4375">
      <w:pPr>
        <w:pStyle w:val="Corpotesto"/>
        <w:spacing w:line="223" w:lineRule="auto"/>
        <w:ind w:left="1979" w:right="4939" w:hanging="8"/>
        <w:jc w:val="both"/>
        <w:rPr>
          <w:sz w:val="24"/>
          <w:szCs w:val="24"/>
        </w:rPr>
      </w:pPr>
      <w:r w:rsidRPr="00E71CC5">
        <w:rPr>
          <w:spacing w:val="-2"/>
          <w:sz w:val="24"/>
          <w:szCs w:val="24"/>
        </w:rPr>
        <w:t xml:space="preserve">PiazzaR.Livatino(centrourbano-zonasud); </w:t>
      </w:r>
      <w:r w:rsidRPr="00E71CC5">
        <w:rPr>
          <w:sz w:val="24"/>
          <w:szCs w:val="24"/>
        </w:rPr>
        <w:t>PiazzaGiovanniPaolo11</w:t>
      </w:r>
      <w:bookmarkStart w:id="10" w:name="_Hlk135149487"/>
      <w:r w:rsidRPr="00E71CC5">
        <w:rPr>
          <w:sz w:val="24"/>
          <w:szCs w:val="24"/>
        </w:rPr>
        <w:t>(zonanord-ovest).</w:t>
      </w:r>
      <w:bookmarkEnd w:id="10"/>
    </w:p>
    <w:p w:rsidR="00A86799" w:rsidRPr="00E71CC5" w:rsidRDefault="00A86799">
      <w:pPr>
        <w:pStyle w:val="Corpotesto"/>
        <w:spacing w:line="223" w:lineRule="auto"/>
        <w:ind w:left="1979" w:right="4939" w:hanging="8"/>
        <w:jc w:val="both"/>
        <w:rPr>
          <w:sz w:val="24"/>
          <w:szCs w:val="24"/>
        </w:rPr>
      </w:pPr>
      <w:r w:rsidRPr="00E71CC5">
        <w:rPr>
          <w:spacing w:val="-2"/>
          <w:sz w:val="24"/>
          <w:szCs w:val="24"/>
        </w:rPr>
        <w:t>Piazza Europa (zona nord-ovest).</w:t>
      </w:r>
    </w:p>
    <w:p w:rsidR="000024F8" w:rsidRPr="00E71CC5" w:rsidRDefault="000024F8">
      <w:pPr>
        <w:pStyle w:val="Corpotesto"/>
        <w:spacing w:before="8"/>
        <w:rPr>
          <w:sz w:val="24"/>
          <w:szCs w:val="24"/>
        </w:rPr>
      </w:pPr>
    </w:p>
    <w:p w:rsidR="000024F8" w:rsidRPr="00E71CC5" w:rsidRDefault="001D4375" w:rsidP="008C186F">
      <w:pPr>
        <w:pStyle w:val="Paragrafoelenco"/>
        <w:numPr>
          <w:ilvl w:val="0"/>
          <w:numId w:val="15"/>
        </w:numPr>
        <w:tabs>
          <w:tab w:val="left" w:pos="1629"/>
        </w:tabs>
        <w:spacing w:before="1" w:line="253" w:lineRule="exact"/>
        <w:ind w:hanging="372"/>
        <w:jc w:val="both"/>
        <w:rPr>
          <w:sz w:val="24"/>
          <w:szCs w:val="24"/>
        </w:rPr>
      </w:pPr>
      <w:r w:rsidRPr="00E71CC5">
        <w:rPr>
          <w:b/>
          <w:w w:val="105"/>
          <w:sz w:val="24"/>
          <w:szCs w:val="24"/>
          <w:u w:val="thick" w:color="444954"/>
        </w:rPr>
        <w:t>Aree</w:t>
      </w:r>
      <w:r w:rsidR="006A10BB" w:rsidRPr="00E71CC5">
        <w:rPr>
          <w:b/>
          <w:w w:val="105"/>
          <w:sz w:val="24"/>
          <w:szCs w:val="24"/>
          <w:u w:val="thick" w:color="444954"/>
        </w:rPr>
        <w:t>e centri di assistenza</w:t>
      </w:r>
      <w:r w:rsidRPr="00E71CC5">
        <w:rPr>
          <w:b/>
          <w:w w:val="105"/>
          <w:sz w:val="24"/>
          <w:szCs w:val="24"/>
          <w:u w:val="thick" w:color="444954"/>
        </w:rPr>
        <w:t>perla</w:t>
      </w:r>
      <w:r w:rsidRPr="00E71CC5">
        <w:rPr>
          <w:b/>
          <w:spacing w:val="-2"/>
          <w:w w:val="105"/>
          <w:sz w:val="24"/>
          <w:szCs w:val="24"/>
          <w:u w:val="thick" w:color="444954"/>
        </w:rPr>
        <w:t>popolazione:</w:t>
      </w:r>
    </w:p>
    <w:p w:rsidR="000024F8" w:rsidRPr="00E71CC5" w:rsidRDefault="001D4375">
      <w:pPr>
        <w:pStyle w:val="Paragrafoelenco"/>
        <w:numPr>
          <w:ilvl w:val="1"/>
          <w:numId w:val="15"/>
        </w:numPr>
        <w:tabs>
          <w:tab w:val="left" w:pos="1680"/>
        </w:tabs>
        <w:spacing w:line="237" w:lineRule="auto"/>
        <w:ind w:right="853" w:hanging="361"/>
        <w:jc w:val="both"/>
        <w:rPr>
          <w:sz w:val="24"/>
          <w:szCs w:val="24"/>
        </w:rPr>
      </w:pPr>
      <w:r w:rsidRPr="00E71CC5">
        <w:rPr>
          <w:spacing w:val="-4"/>
          <w:sz w:val="24"/>
          <w:szCs w:val="24"/>
        </w:rPr>
        <w:t xml:space="preserve">Scoperte:sonoquelleareedadestinareatendopoli,roulottopolioainsediamentiabitatividi </w:t>
      </w:r>
      <w:r w:rsidRPr="00E71CC5">
        <w:rPr>
          <w:sz w:val="24"/>
          <w:szCs w:val="24"/>
        </w:rPr>
        <w:t>emergenza (containers) in grado di assicurare un ricovero di media e lunga durata per colorochehannodovutoabbandonarelapropriaabitazione:</w:t>
      </w:r>
    </w:p>
    <w:p w:rsidR="000024F8" w:rsidRPr="00E71CC5" w:rsidRDefault="001D4375">
      <w:pPr>
        <w:spacing w:line="255" w:lineRule="exact"/>
        <w:ind w:left="2039"/>
        <w:rPr>
          <w:sz w:val="24"/>
          <w:szCs w:val="24"/>
        </w:rPr>
      </w:pPr>
      <w:r w:rsidRPr="00E71CC5">
        <w:rPr>
          <w:w w:val="105"/>
          <w:sz w:val="24"/>
          <w:szCs w:val="24"/>
        </w:rPr>
        <w:t>Camposportivo"G,DiBenedetto"-viaPrincipeUmberton.</w:t>
      </w:r>
      <w:r w:rsidR="008C186F" w:rsidRPr="00E71CC5">
        <w:rPr>
          <w:spacing w:val="-4"/>
          <w:w w:val="105"/>
          <w:sz w:val="24"/>
          <w:szCs w:val="24"/>
        </w:rPr>
        <w:t>1</w:t>
      </w:r>
      <w:r w:rsidRPr="00E71CC5">
        <w:rPr>
          <w:spacing w:val="-4"/>
          <w:w w:val="105"/>
          <w:sz w:val="24"/>
          <w:szCs w:val="24"/>
        </w:rPr>
        <w:t>68;</w:t>
      </w:r>
    </w:p>
    <w:p w:rsidR="000024F8" w:rsidRPr="00E71CC5" w:rsidRDefault="001D4375">
      <w:pPr>
        <w:pStyle w:val="Corpotesto"/>
        <w:spacing w:before="1" w:line="228" w:lineRule="auto"/>
        <w:ind w:left="2058" w:right="4459" w:hanging="20"/>
        <w:rPr>
          <w:sz w:val="24"/>
          <w:szCs w:val="24"/>
        </w:rPr>
      </w:pPr>
      <w:r w:rsidRPr="00E71CC5">
        <w:rPr>
          <w:spacing w:val="-2"/>
          <w:sz w:val="24"/>
          <w:szCs w:val="24"/>
        </w:rPr>
        <w:t xml:space="preserve">Centrosociale"G.DiMaria"-viaPalermo n.29; </w:t>
      </w:r>
      <w:r w:rsidRPr="00E71CC5">
        <w:rPr>
          <w:sz w:val="24"/>
          <w:szCs w:val="24"/>
        </w:rPr>
        <w:t>PiazzaGen.O.Passalacqua.</w:t>
      </w:r>
    </w:p>
    <w:p w:rsidR="000024F8" w:rsidRPr="00E71CC5" w:rsidRDefault="001D4375" w:rsidP="00E629AC">
      <w:pPr>
        <w:pStyle w:val="Paragrafoelenco"/>
        <w:numPr>
          <w:ilvl w:val="1"/>
          <w:numId w:val="15"/>
        </w:numPr>
        <w:tabs>
          <w:tab w:val="left" w:pos="1693"/>
        </w:tabs>
        <w:spacing w:before="5" w:line="235" w:lineRule="auto"/>
        <w:ind w:left="1693" w:right="832" w:hanging="352"/>
        <w:rPr>
          <w:i/>
          <w:sz w:val="24"/>
          <w:szCs w:val="24"/>
        </w:rPr>
      </w:pPr>
      <w:r w:rsidRPr="00E71CC5">
        <w:rPr>
          <w:sz w:val="24"/>
          <w:szCs w:val="24"/>
        </w:rPr>
        <w:t xml:space="preserve">Coperte:sonoquellestrutturepresentisulterritoriochepossonoessereimmediatamente </w:t>
      </w:r>
      <w:r w:rsidRPr="00E71CC5">
        <w:rPr>
          <w:spacing w:val="-2"/>
          <w:sz w:val="24"/>
          <w:szCs w:val="24"/>
        </w:rPr>
        <w:t>disponibiliperassicurareun ricoverocopertodibreveemediadurata percolorochehanno</w:t>
      </w:r>
    </w:p>
    <w:p w:rsidR="000024F8" w:rsidRPr="00E71CC5" w:rsidRDefault="001D4375">
      <w:pPr>
        <w:pStyle w:val="Corpotesto"/>
        <w:spacing w:before="1" w:line="244" w:lineRule="auto"/>
        <w:ind w:left="1581" w:right="950" w:firstLine="4"/>
        <w:jc w:val="both"/>
        <w:rPr>
          <w:sz w:val="24"/>
          <w:szCs w:val="24"/>
        </w:rPr>
      </w:pPr>
      <w:r w:rsidRPr="00E71CC5">
        <w:rPr>
          <w:sz w:val="24"/>
          <w:szCs w:val="24"/>
        </w:rPr>
        <w:t>dovutoabbandonarelapropriaabitazione.Essepossonoessere:alberghi,centrisport1v1, strutture militari, edifici pubblici temporaneamente non utilizzati, campeggi, edifici destinati al culto, ecc.:</w:t>
      </w:r>
    </w:p>
    <w:p w:rsidR="000024F8" w:rsidRPr="00E71CC5" w:rsidRDefault="008C186F">
      <w:pPr>
        <w:pStyle w:val="Corpotesto"/>
        <w:spacing w:line="244" w:lineRule="exact"/>
        <w:ind w:left="1949"/>
        <w:jc w:val="both"/>
        <w:rPr>
          <w:sz w:val="24"/>
          <w:szCs w:val="24"/>
        </w:rPr>
      </w:pPr>
      <w:r w:rsidRPr="00E71CC5">
        <w:rPr>
          <w:sz w:val="24"/>
          <w:szCs w:val="24"/>
        </w:rPr>
        <w:t xml:space="preserve">- </w:t>
      </w:r>
      <w:r w:rsidR="00B36F59" w:rsidRPr="00E71CC5">
        <w:rPr>
          <w:sz w:val="24"/>
          <w:szCs w:val="24"/>
        </w:rPr>
        <w:t>l</w:t>
      </w:r>
      <w:r w:rsidRPr="00E71CC5">
        <w:rPr>
          <w:sz w:val="24"/>
          <w:szCs w:val="24"/>
        </w:rPr>
        <w:t>eauleelapalestradell'istituto"E.Fermi"inviaDonSturzo</w:t>
      </w:r>
      <w:r w:rsidRPr="00E71CC5">
        <w:rPr>
          <w:spacing w:val="-4"/>
          <w:sz w:val="24"/>
          <w:szCs w:val="24"/>
        </w:rPr>
        <w:t>n.2;</w:t>
      </w:r>
    </w:p>
    <w:p w:rsidR="000024F8" w:rsidRPr="00E71CC5" w:rsidRDefault="008C186F">
      <w:pPr>
        <w:pStyle w:val="Corpotesto"/>
        <w:spacing w:line="281" w:lineRule="exact"/>
        <w:ind w:left="1949"/>
        <w:jc w:val="both"/>
        <w:rPr>
          <w:sz w:val="24"/>
          <w:szCs w:val="24"/>
        </w:rPr>
      </w:pPr>
      <w:r w:rsidRPr="00E71CC5">
        <w:rPr>
          <w:spacing w:val="-2"/>
          <w:sz w:val="24"/>
          <w:szCs w:val="24"/>
        </w:rPr>
        <w:t xml:space="preserve">- </w:t>
      </w:r>
      <w:r w:rsidR="00B36F59" w:rsidRPr="00E71CC5">
        <w:rPr>
          <w:spacing w:val="-2"/>
          <w:sz w:val="24"/>
          <w:szCs w:val="24"/>
        </w:rPr>
        <w:t>l</w:t>
      </w:r>
      <w:r w:rsidRPr="00E71CC5">
        <w:rPr>
          <w:spacing w:val="-2"/>
          <w:sz w:val="24"/>
          <w:szCs w:val="24"/>
        </w:rPr>
        <w:t>eauledellascuoladell'infanziadipiazza G.Falcone;</w:t>
      </w:r>
    </w:p>
    <w:p w:rsidR="000024F8" w:rsidRPr="00E71CC5" w:rsidRDefault="008C186F">
      <w:pPr>
        <w:pStyle w:val="Corpotesto"/>
        <w:spacing w:line="274" w:lineRule="exact"/>
        <w:ind w:left="1583"/>
        <w:jc w:val="both"/>
        <w:rPr>
          <w:sz w:val="24"/>
          <w:szCs w:val="24"/>
        </w:rPr>
      </w:pPr>
      <w:r w:rsidRPr="00E71CC5">
        <w:rPr>
          <w:sz w:val="24"/>
          <w:szCs w:val="24"/>
        </w:rPr>
        <w:t xml:space="preserve">      - </w:t>
      </w:r>
      <w:r w:rsidR="00B36F59" w:rsidRPr="00E71CC5">
        <w:rPr>
          <w:sz w:val="24"/>
          <w:szCs w:val="24"/>
        </w:rPr>
        <w:t>l</w:t>
      </w:r>
      <w:r w:rsidRPr="00E71CC5">
        <w:rPr>
          <w:sz w:val="24"/>
          <w:szCs w:val="24"/>
        </w:rPr>
        <w:t>eauledellascuoladell'infanziadiviaFirenze</w:t>
      </w:r>
      <w:r w:rsidRPr="00E71CC5">
        <w:rPr>
          <w:spacing w:val="-4"/>
          <w:sz w:val="24"/>
          <w:szCs w:val="24"/>
        </w:rPr>
        <w:t>n.4;</w:t>
      </w:r>
    </w:p>
    <w:p w:rsidR="000024F8" w:rsidRPr="00E71CC5" w:rsidRDefault="008C186F">
      <w:pPr>
        <w:pStyle w:val="Corpotesto"/>
        <w:spacing w:line="274" w:lineRule="exact"/>
        <w:ind w:left="1968"/>
        <w:jc w:val="both"/>
        <w:rPr>
          <w:sz w:val="24"/>
          <w:szCs w:val="24"/>
        </w:rPr>
      </w:pPr>
      <w:r w:rsidRPr="00E71CC5">
        <w:rPr>
          <w:spacing w:val="-2"/>
          <w:sz w:val="24"/>
          <w:szCs w:val="24"/>
        </w:rPr>
        <w:t xml:space="preserve">- </w:t>
      </w:r>
      <w:r w:rsidR="00B36F59" w:rsidRPr="00E71CC5">
        <w:rPr>
          <w:spacing w:val="-2"/>
          <w:sz w:val="24"/>
          <w:szCs w:val="24"/>
        </w:rPr>
        <w:t>i</w:t>
      </w:r>
      <w:r w:rsidRPr="00E71CC5">
        <w:rPr>
          <w:spacing w:val="-2"/>
          <w:sz w:val="24"/>
          <w:szCs w:val="24"/>
        </w:rPr>
        <w:t>localidelCentroDiurnoAnzianidiviaGen.O.Passalacqua</w:t>
      </w:r>
      <w:r w:rsidRPr="00E71CC5">
        <w:rPr>
          <w:spacing w:val="-4"/>
          <w:sz w:val="24"/>
          <w:szCs w:val="24"/>
        </w:rPr>
        <w:t>n.4.</w:t>
      </w:r>
    </w:p>
    <w:p w:rsidR="000024F8" w:rsidRPr="00E71CC5" w:rsidRDefault="001D4375">
      <w:pPr>
        <w:pStyle w:val="Corpotesto"/>
        <w:spacing w:line="252" w:lineRule="auto"/>
        <w:ind w:left="1612" w:right="929" w:hanging="2"/>
        <w:jc w:val="both"/>
        <w:rPr>
          <w:sz w:val="24"/>
          <w:szCs w:val="24"/>
        </w:rPr>
      </w:pPr>
      <w:r w:rsidRPr="00E71CC5">
        <w:rPr>
          <w:sz w:val="24"/>
          <w:szCs w:val="24"/>
        </w:rPr>
        <w:t>Previaconvenzione,possonoessereutilizzatelestrutturediricettivitàprivatepresentinel territorio, tra cui:</w:t>
      </w:r>
    </w:p>
    <w:p w:rsidR="000024F8" w:rsidRPr="00E71CC5" w:rsidRDefault="00B36F59">
      <w:pPr>
        <w:pStyle w:val="Corpotesto"/>
        <w:spacing w:line="250" w:lineRule="exact"/>
        <w:ind w:left="1961"/>
        <w:rPr>
          <w:sz w:val="24"/>
          <w:szCs w:val="24"/>
        </w:rPr>
      </w:pPr>
      <w:r w:rsidRPr="00E71CC5">
        <w:rPr>
          <w:spacing w:val="-2"/>
          <w:sz w:val="24"/>
          <w:szCs w:val="24"/>
        </w:rPr>
        <w:t>- ilocalidell'istitutoreligioso"S.Chiara"dipiazzaG.Marconin.14;</w:t>
      </w:r>
    </w:p>
    <w:p w:rsidR="000024F8" w:rsidRPr="00E71CC5" w:rsidRDefault="00B36F59">
      <w:pPr>
        <w:pStyle w:val="Corpotesto"/>
        <w:spacing w:line="235" w:lineRule="auto"/>
        <w:ind w:left="1968" w:right="3443"/>
        <w:rPr>
          <w:sz w:val="24"/>
          <w:szCs w:val="24"/>
        </w:rPr>
      </w:pPr>
      <w:r w:rsidRPr="00E71CC5">
        <w:rPr>
          <w:spacing w:val="-2"/>
          <w:sz w:val="24"/>
          <w:szCs w:val="24"/>
        </w:rPr>
        <w:t xml:space="preserve">- </w:t>
      </w:r>
      <w:r w:rsidRPr="00E71CC5">
        <w:rPr>
          <w:sz w:val="24"/>
          <w:szCs w:val="24"/>
        </w:rPr>
        <w:t>ilsalone parrocchialedi viaRoman.15/19;</w:t>
      </w:r>
    </w:p>
    <w:p w:rsidR="000024F8" w:rsidRPr="00E71CC5" w:rsidRDefault="00B36F59">
      <w:pPr>
        <w:pStyle w:val="Corpotesto"/>
        <w:spacing w:line="264" w:lineRule="exact"/>
        <w:ind w:left="1975"/>
        <w:rPr>
          <w:sz w:val="24"/>
          <w:szCs w:val="24"/>
        </w:rPr>
      </w:pPr>
      <w:r w:rsidRPr="00E71CC5">
        <w:rPr>
          <w:spacing w:val="-2"/>
          <w:sz w:val="24"/>
          <w:szCs w:val="24"/>
        </w:rPr>
        <w:t>- ilocalidell'Oratorio"CasaS.Teresadi G.B."diviaDuilion.25/29;</w:t>
      </w:r>
    </w:p>
    <w:p w:rsidR="000024F8" w:rsidRPr="00E71CC5" w:rsidRDefault="00B36F59">
      <w:pPr>
        <w:pStyle w:val="Corpotesto"/>
        <w:spacing w:line="235" w:lineRule="auto"/>
        <w:ind w:left="1979" w:right="4459"/>
        <w:rPr>
          <w:sz w:val="24"/>
          <w:szCs w:val="24"/>
        </w:rPr>
      </w:pPr>
      <w:r w:rsidRPr="00E71CC5">
        <w:rPr>
          <w:sz w:val="24"/>
          <w:szCs w:val="24"/>
        </w:rPr>
        <w:t>- B&amp;B"IlViandante"sitoinviaA.Manzonin.48; - B&amp; B"liCasale" sito in viaMilano n.36.</w:t>
      </w:r>
    </w:p>
    <w:p w:rsidR="000024F8" w:rsidRPr="00E71CC5" w:rsidRDefault="000024F8">
      <w:pPr>
        <w:pStyle w:val="Corpotesto"/>
        <w:spacing w:before="5"/>
        <w:rPr>
          <w:sz w:val="24"/>
          <w:szCs w:val="24"/>
        </w:rPr>
      </w:pPr>
    </w:p>
    <w:p w:rsidR="000024F8" w:rsidRPr="00E71CC5" w:rsidRDefault="001D4375">
      <w:pPr>
        <w:pStyle w:val="Paragrafoelenco"/>
        <w:numPr>
          <w:ilvl w:val="0"/>
          <w:numId w:val="15"/>
        </w:numPr>
        <w:tabs>
          <w:tab w:val="left" w:pos="1565"/>
        </w:tabs>
        <w:spacing w:line="228" w:lineRule="auto"/>
        <w:ind w:left="1555" w:right="917" w:hanging="362"/>
        <w:jc w:val="left"/>
        <w:rPr>
          <w:sz w:val="24"/>
          <w:szCs w:val="24"/>
        </w:rPr>
      </w:pPr>
      <w:r w:rsidRPr="00E71CC5">
        <w:rPr>
          <w:b/>
          <w:spacing w:val="-2"/>
          <w:sz w:val="24"/>
          <w:szCs w:val="24"/>
          <w:u w:val="thick" w:color="50545B"/>
        </w:rPr>
        <w:t>Areediammassamentodeisoccorsi:</w:t>
      </w:r>
      <w:r w:rsidRPr="00E71CC5">
        <w:rPr>
          <w:spacing w:val="-2"/>
          <w:sz w:val="24"/>
          <w:szCs w:val="24"/>
        </w:rPr>
        <w:t xml:space="preserve">localizzateinpuntistrategici,servonoperfaraffluire </w:t>
      </w:r>
      <w:r w:rsidRPr="00E71CC5">
        <w:rPr>
          <w:sz w:val="24"/>
          <w:szCs w:val="24"/>
        </w:rPr>
        <w:t>edospitarei mezzi,imaterialiegliuomininecessarialleoperazionidisoccorso:</w:t>
      </w:r>
    </w:p>
    <w:p w:rsidR="000024F8" w:rsidRPr="00E71CC5" w:rsidRDefault="00B36F59">
      <w:pPr>
        <w:pStyle w:val="Corpotesto"/>
        <w:spacing w:line="247" w:lineRule="auto"/>
        <w:ind w:left="1909" w:right="908" w:firstLine="14"/>
        <w:rPr>
          <w:sz w:val="24"/>
          <w:szCs w:val="24"/>
        </w:rPr>
      </w:pPr>
      <w:r w:rsidRPr="00E71CC5">
        <w:rPr>
          <w:sz w:val="24"/>
          <w:szCs w:val="24"/>
        </w:rPr>
        <w:t>-  Area24 case.</w:t>
      </w:r>
    </w:p>
    <w:p w:rsidR="000024F8" w:rsidRPr="00E71CC5" w:rsidRDefault="001D4375">
      <w:pPr>
        <w:pStyle w:val="Corpotesto"/>
        <w:spacing w:line="250" w:lineRule="exact"/>
        <w:ind w:left="1562"/>
        <w:rPr>
          <w:sz w:val="24"/>
          <w:szCs w:val="24"/>
        </w:rPr>
      </w:pPr>
      <w:r w:rsidRPr="00E71CC5">
        <w:rPr>
          <w:sz w:val="24"/>
          <w:szCs w:val="24"/>
        </w:rPr>
        <w:t>Asupportodellasopracitataarea,sonostatiprevistearee perildepositodicontainerse</w:t>
      </w:r>
      <w:r w:rsidRPr="00E71CC5">
        <w:rPr>
          <w:spacing w:val="-5"/>
          <w:sz w:val="24"/>
          <w:szCs w:val="24"/>
        </w:rPr>
        <w:t>di</w:t>
      </w:r>
    </w:p>
    <w:p w:rsidR="000024F8" w:rsidRPr="00E71CC5" w:rsidRDefault="001D4375">
      <w:pPr>
        <w:pStyle w:val="Corpotesto"/>
        <w:ind w:left="1577" w:right="908" w:hanging="1"/>
        <w:rPr>
          <w:sz w:val="24"/>
          <w:szCs w:val="24"/>
        </w:rPr>
      </w:pPr>
      <w:r w:rsidRPr="00E71CC5">
        <w:rPr>
          <w:sz w:val="24"/>
          <w:szCs w:val="24"/>
        </w:rPr>
        <w:t>mezzi di soccorso, anch'essi facilmenteraggiungibili dai mezzipesanti enon soggetti a rischio, epiù precisamente:</w:t>
      </w:r>
    </w:p>
    <w:p w:rsidR="000024F8" w:rsidRPr="00E71CC5" w:rsidRDefault="001D4375">
      <w:pPr>
        <w:pStyle w:val="Paragrafoelenco"/>
        <w:numPr>
          <w:ilvl w:val="0"/>
          <w:numId w:val="14"/>
        </w:numPr>
        <w:tabs>
          <w:tab w:val="left" w:pos="1716"/>
        </w:tabs>
        <w:spacing w:line="274" w:lineRule="exact"/>
        <w:rPr>
          <w:sz w:val="24"/>
          <w:szCs w:val="24"/>
        </w:rPr>
      </w:pPr>
      <w:r w:rsidRPr="00E71CC5">
        <w:rPr>
          <w:spacing w:val="-2"/>
          <w:sz w:val="24"/>
          <w:szCs w:val="24"/>
        </w:rPr>
        <w:t>l'areadelCentrosociale"G.DiMaria"sitainviaPalermon.29.</w:t>
      </w:r>
    </w:p>
    <w:p w:rsidR="00B36F59" w:rsidRPr="00E71CC5" w:rsidRDefault="00B36F59" w:rsidP="00265002">
      <w:pPr>
        <w:pStyle w:val="Corpotesto"/>
        <w:spacing w:line="235" w:lineRule="auto"/>
        <w:ind w:left="863" w:firstLine="711"/>
        <w:rPr>
          <w:sz w:val="24"/>
          <w:szCs w:val="24"/>
        </w:rPr>
      </w:pPr>
      <w:r w:rsidRPr="00E71CC5">
        <w:rPr>
          <w:sz w:val="24"/>
          <w:szCs w:val="24"/>
        </w:rPr>
        <w:t>L’individuazione delle aree di protezione civileèdaritenersiindicativa.Ladefinitiva validazionesaràogni qualvoltaconsequenzialealverificarsidell'eventocalamitoso.</w:t>
      </w:r>
    </w:p>
    <w:p w:rsidR="00B36F59" w:rsidRPr="00E71CC5" w:rsidRDefault="00B36F59">
      <w:pPr>
        <w:pStyle w:val="Corpotesto"/>
        <w:spacing w:before="2"/>
        <w:rPr>
          <w:sz w:val="24"/>
          <w:szCs w:val="24"/>
        </w:rPr>
      </w:pPr>
    </w:p>
    <w:p w:rsidR="00B36F59" w:rsidRPr="00E71CC5" w:rsidRDefault="00B36F59" w:rsidP="00B36F59">
      <w:pPr>
        <w:pStyle w:val="Corpotesto"/>
        <w:numPr>
          <w:ilvl w:val="0"/>
          <w:numId w:val="15"/>
        </w:numPr>
        <w:spacing w:before="2"/>
        <w:jc w:val="left"/>
        <w:rPr>
          <w:b/>
          <w:bCs/>
          <w:sz w:val="24"/>
          <w:szCs w:val="24"/>
          <w:u w:val="single"/>
        </w:rPr>
      </w:pPr>
      <w:r w:rsidRPr="00E71CC5">
        <w:rPr>
          <w:b/>
          <w:bCs/>
          <w:sz w:val="24"/>
          <w:szCs w:val="24"/>
          <w:u w:val="single"/>
        </w:rPr>
        <w:t>Area ricovero dei beni culturali:</w:t>
      </w:r>
    </w:p>
    <w:p w:rsidR="00B36F59" w:rsidRPr="00E71CC5" w:rsidRDefault="00B36F59" w:rsidP="00B36F59">
      <w:pPr>
        <w:pStyle w:val="Corpotesto"/>
        <w:spacing w:before="2"/>
        <w:ind w:left="1628"/>
        <w:rPr>
          <w:sz w:val="24"/>
          <w:szCs w:val="24"/>
        </w:rPr>
      </w:pPr>
    </w:p>
    <w:p w:rsidR="00B36F59" w:rsidRPr="00E71CC5" w:rsidRDefault="00B36F59" w:rsidP="00B36F59">
      <w:pPr>
        <w:pStyle w:val="Corpotesto"/>
        <w:spacing w:before="2"/>
        <w:ind w:left="1628"/>
        <w:rPr>
          <w:sz w:val="24"/>
          <w:szCs w:val="24"/>
        </w:rPr>
      </w:pPr>
      <w:r w:rsidRPr="00E71CC5">
        <w:rPr>
          <w:sz w:val="24"/>
          <w:szCs w:val="24"/>
        </w:rPr>
        <w:t>Le aree di ricovero dei beni culturali sono state individuate nei seguenti luoghi:</w:t>
      </w:r>
    </w:p>
    <w:p w:rsidR="00B36F59" w:rsidRPr="00E71CC5" w:rsidRDefault="00B36F59" w:rsidP="00B36F59">
      <w:pPr>
        <w:pStyle w:val="Corpotesto"/>
        <w:numPr>
          <w:ilvl w:val="0"/>
          <w:numId w:val="14"/>
        </w:numPr>
        <w:spacing w:before="2"/>
        <w:rPr>
          <w:sz w:val="24"/>
          <w:szCs w:val="24"/>
        </w:rPr>
      </w:pPr>
      <w:r w:rsidRPr="00E71CC5">
        <w:rPr>
          <w:sz w:val="24"/>
          <w:szCs w:val="24"/>
        </w:rPr>
        <w:t>Centro policulturale – via Dei Caduti in guerra n. 121;</w:t>
      </w:r>
    </w:p>
    <w:p w:rsidR="00B36F59" w:rsidRPr="00E71CC5" w:rsidRDefault="00B36F59" w:rsidP="00B36F59">
      <w:pPr>
        <w:pStyle w:val="Corpotesto"/>
        <w:numPr>
          <w:ilvl w:val="0"/>
          <w:numId w:val="14"/>
        </w:numPr>
        <w:spacing w:before="2"/>
        <w:rPr>
          <w:sz w:val="24"/>
          <w:szCs w:val="24"/>
        </w:rPr>
      </w:pPr>
      <w:r w:rsidRPr="00E71CC5">
        <w:rPr>
          <w:sz w:val="24"/>
          <w:szCs w:val="24"/>
        </w:rPr>
        <w:t>Settore Solidarietà Sociale/ Centro com.le anziani – via Gen. O. Passalacqua n. 4.</w:t>
      </w:r>
    </w:p>
    <w:p w:rsidR="00B36F59" w:rsidRPr="00E71CC5" w:rsidRDefault="00B36F59" w:rsidP="00B36F59">
      <w:pPr>
        <w:pStyle w:val="Corpotesto"/>
        <w:spacing w:before="2"/>
        <w:rPr>
          <w:sz w:val="24"/>
          <w:szCs w:val="24"/>
        </w:rPr>
      </w:pPr>
    </w:p>
    <w:p w:rsidR="00B36F59" w:rsidRPr="00E71CC5" w:rsidRDefault="00B36F59" w:rsidP="00B36F59">
      <w:pPr>
        <w:pStyle w:val="Corpotesto"/>
        <w:numPr>
          <w:ilvl w:val="0"/>
          <w:numId w:val="15"/>
        </w:numPr>
        <w:spacing w:before="2"/>
        <w:jc w:val="left"/>
        <w:rPr>
          <w:b/>
          <w:bCs/>
          <w:sz w:val="24"/>
          <w:szCs w:val="24"/>
          <w:u w:val="single"/>
        </w:rPr>
      </w:pPr>
      <w:r w:rsidRPr="00E71CC5">
        <w:rPr>
          <w:b/>
          <w:bCs/>
          <w:sz w:val="24"/>
          <w:szCs w:val="24"/>
          <w:u w:val="single"/>
        </w:rPr>
        <w:t xml:space="preserve">Area di ricovero animali: </w:t>
      </w:r>
    </w:p>
    <w:p w:rsidR="00B36F59" w:rsidRPr="00E71CC5" w:rsidRDefault="00B36F59" w:rsidP="00B36F59">
      <w:pPr>
        <w:pStyle w:val="Corpotesto"/>
        <w:spacing w:before="2"/>
        <w:ind w:left="1628"/>
        <w:rPr>
          <w:sz w:val="24"/>
          <w:szCs w:val="24"/>
        </w:rPr>
      </w:pPr>
    </w:p>
    <w:p w:rsidR="00B36F59" w:rsidRPr="00E71CC5" w:rsidRDefault="00B36F59" w:rsidP="00B36F59">
      <w:pPr>
        <w:pStyle w:val="Corpotesto"/>
        <w:spacing w:before="2"/>
        <w:ind w:left="1628"/>
        <w:rPr>
          <w:sz w:val="24"/>
          <w:szCs w:val="24"/>
        </w:rPr>
      </w:pPr>
      <w:r w:rsidRPr="00E71CC5">
        <w:rPr>
          <w:sz w:val="24"/>
          <w:szCs w:val="24"/>
        </w:rPr>
        <w:t>La suddetta area è stata individuata presso il Parco San Prospero – C/da Benedizione.</w:t>
      </w:r>
    </w:p>
    <w:p w:rsidR="00B36F59" w:rsidRPr="00E71CC5" w:rsidRDefault="00B36F59" w:rsidP="00B36F59">
      <w:pPr>
        <w:pStyle w:val="Corpotesto"/>
        <w:spacing w:before="2"/>
        <w:rPr>
          <w:sz w:val="24"/>
          <w:szCs w:val="24"/>
        </w:rPr>
      </w:pPr>
    </w:p>
    <w:p w:rsidR="00B36F59" w:rsidRPr="00E71CC5" w:rsidRDefault="00C04AC1" w:rsidP="00B36F59">
      <w:pPr>
        <w:pStyle w:val="Corpotesto"/>
        <w:numPr>
          <w:ilvl w:val="0"/>
          <w:numId w:val="15"/>
        </w:numPr>
        <w:spacing w:before="2"/>
        <w:jc w:val="left"/>
        <w:rPr>
          <w:b/>
          <w:bCs/>
          <w:sz w:val="24"/>
          <w:szCs w:val="24"/>
          <w:u w:val="single"/>
        </w:rPr>
      </w:pPr>
      <w:r w:rsidRPr="00E71CC5">
        <w:rPr>
          <w:b/>
          <w:bCs/>
          <w:sz w:val="24"/>
          <w:szCs w:val="24"/>
          <w:u w:val="single"/>
        </w:rPr>
        <w:t>Zone di atterraggio in emergenza:</w:t>
      </w:r>
    </w:p>
    <w:p w:rsidR="00C04AC1" w:rsidRPr="00E71CC5" w:rsidRDefault="00C04AC1" w:rsidP="00C04AC1">
      <w:pPr>
        <w:pStyle w:val="Corpotesto"/>
        <w:spacing w:before="2"/>
        <w:rPr>
          <w:b/>
          <w:bCs/>
          <w:sz w:val="24"/>
          <w:szCs w:val="24"/>
          <w:u w:val="single"/>
        </w:rPr>
      </w:pPr>
    </w:p>
    <w:p w:rsidR="00C04AC1" w:rsidRDefault="00C04AC1" w:rsidP="00C04AC1">
      <w:pPr>
        <w:pStyle w:val="Corpotesto"/>
        <w:spacing w:before="2"/>
        <w:ind w:left="1628"/>
        <w:rPr>
          <w:sz w:val="24"/>
          <w:szCs w:val="24"/>
        </w:rPr>
      </w:pPr>
      <w:r w:rsidRPr="00E71CC5">
        <w:rPr>
          <w:sz w:val="24"/>
          <w:szCs w:val="24"/>
        </w:rPr>
        <w:t>L’elisuperficie è ubicata presso C/da Piana Mulino/ Area ANAS.</w:t>
      </w:r>
    </w:p>
    <w:p w:rsidR="00265002" w:rsidRDefault="00265002" w:rsidP="00C04AC1">
      <w:pPr>
        <w:pStyle w:val="Corpotesto"/>
        <w:spacing w:before="2"/>
        <w:ind w:left="1628"/>
        <w:rPr>
          <w:sz w:val="24"/>
          <w:szCs w:val="24"/>
        </w:rPr>
      </w:pPr>
    </w:p>
    <w:p w:rsidR="00265002" w:rsidRPr="00E71CC5" w:rsidRDefault="00265002" w:rsidP="00C04AC1">
      <w:pPr>
        <w:pStyle w:val="Corpotesto"/>
        <w:spacing w:before="2"/>
        <w:ind w:left="1628"/>
        <w:rPr>
          <w:sz w:val="24"/>
          <w:szCs w:val="24"/>
        </w:rPr>
      </w:pPr>
    </w:p>
    <w:p w:rsidR="00C04AC1" w:rsidRPr="00E71CC5" w:rsidRDefault="00C04AC1" w:rsidP="00C04AC1">
      <w:pPr>
        <w:pStyle w:val="Corpotesto"/>
        <w:spacing w:before="2"/>
        <w:rPr>
          <w:sz w:val="24"/>
          <w:szCs w:val="24"/>
        </w:rPr>
      </w:pPr>
    </w:p>
    <w:p w:rsidR="00C04AC1" w:rsidRPr="00E71CC5" w:rsidRDefault="00C04AC1" w:rsidP="00C04AC1">
      <w:pPr>
        <w:pStyle w:val="Corpotesto"/>
        <w:numPr>
          <w:ilvl w:val="0"/>
          <w:numId w:val="15"/>
        </w:numPr>
        <w:spacing w:before="2"/>
        <w:jc w:val="left"/>
        <w:rPr>
          <w:b/>
          <w:bCs/>
          <w:sz w:val="24"/>
          <w:szCs w:val="24"/>
          <w:u w:val="single"/>
        </w:rPr>
      </w:pPr>
      <w:r w:rsidRPr="00E71CC5">
        <w:rPr>
          <w:b/>
          <w:bCs/>
          <w:sz w:val="24"/>
          <w:szCs w:val="24"/>
          <w:u w:val="single"/>
        </w:rPr>
        <w:lastRenderedPageBreak/>
        <w:t>Infrastrutture e servizi ambientali per la gestione dei rifiuti in emergenza:</w:t>
      </w:r>
    </w:p>
    <w:p w:rsidR="00C04AC1" w:rsidRPr="00E71CC5" w:rsidRDefault="00C04AC1" w:rsidP="00C04AC1">
      <w:pPr>
        <w:pStyle w:val="Corpotesto"/>
        <w:spacing w:before="2"/>
        <w:ind w:left="1628"/>
        <w:rPr>
          <w:b/>
          <w:bCs/>
          <w:sz w:val="24"/>
          <w:szCs w:val="24"/>
          <w:u w:val="single"/>
        </w:rPr>
      </w:pPr>
    </w:p>
    <w:p w:rsidR="00C04AC1" w:rsidRPr="00E71CC5" w:rsidRDefault="00C04AC1" w:rsidP="00C04AC1">
      <w:pPr>
        <w:pStyle w:val="Corpotesto"/>
        <w:spacing w:before="2"/>
        <w:ind w:left="1628"/>
        <w:rPr>
          <w:sz w:val="24"/>
          <w:szCs w:val="24"/>
        </w:rPr>
      </w:pPr>
      <w:r w:rsidRPr="00E71CC5">
        <w:rPr>
          <w:sz w:val="24"/>
          <w:szCs w:val="24"/>
        </w:rPr>
        <w:t>Il C.C.R. (Centro Comunale di Raccolta) è ubicato presso zona artigianale.</w:t>
      </w:r>
    </w:p>
    <w:p w:rsidR="00B36F59" w:rsidRPr="00E71CC5" w:rsidRDefault="00B36F59" w:rsidP="00B36F59">
      <w:pPr>
        <w:pStyle w:val="Corpotesto"/>
        <w:spacing w:before="2"/>
        <w:ind w:left="1715"/>
        <w:rPr>
          <w:sz w:val="24"/>
          <w:szCs w:val="24"/>
        </w:rPr>
      </w:pPr>
    </w:p>
    <w:p w:rsidR="00B36F59" w:rsidRPr="00E71CC5" w:rsidRDefault="00B36F59" w:rsidP="00B36F59">
      <w:pPr>
        <w:pStyle w:val="Corpotesto"/>
        <w:spacing w:before="2"/>
        <w:ind w:left="1628"/>
        <w:rPr>
          <w:sz w:val="24"/>
          <w:szCs w:val="24"/>
        </w:rPr>
      </w:pPr>
    </w:p>
    <w:p w:rsidR="000024F8" w:rsidRPr="00E71CC5" w:rsidRDefault="001D4375">
      <w:pPr>
        <w:ind w:left="872"/>
        <w:rPr>
          <w:b/>
          <w:sz w:val="24"/>
          <w:szCs w:val="24"/>
        </w:rPr>
      </w:pPr>
      <w:r w:rsidRPr="00E71CC5">
        <w:rPr>
          <w:b/>
          <w:spacing w:val="-2"/>
          <w:w w:val="105"/>
          <w:sz w:val="24"/>
          <w:szCs w:val="24"/>
        </w:rPr>
        <w:t>AUTOPROTEZ</w:t>
      </w:r>
      <w:r w:rsidR="00B36F59" w:rsidRPr="00E71CC5">
        <w:rPr>
          <w:b/>
          <w:spacing w:val="-2"/>
          <w:w w:val="105"/>
          <w:sz w:val="24"/>
          <w:szCs w:val="24"/>
        </w:rPr>
        <w:t>I</w:t>
      </w:r>
      <w:r w:rsidRPr="00E71CC5">
        <w:rPr>
          <w:b/>
          <w:spacing w:val="-2"/>
          <w:w w:val="105"/>
          <w:sz w:val="24"/>
          <w:szCs w:val="24"/>
        </w:rPr>
        <w:t>ONE</w:t>
      </w:r>
    </w:p>
    <w:p w:rsidR="000024F8" w:rsidRPr="00E71CC5" w:rsidRDefault="000024F8">
      <w:pPr>
        <w:pStyle w:val="Corpotesto"/>
        <w:spacing w:before="6"/>
        <w:rPr>
          <w:b/>
          <w:sz w:val="24"/>
          <w:szCs w:val="24"/>
        </w:rPr>
      </w:pPr>
    </w:p>
    <w:p w:rsidR="000024F8" w:rsidRPr="00E71CC5" w:rsidRDefault="009F157C">
      <w:pPr>
        <w:pStyle w:val="Corpotesto"/>
        <w:spacing w:line="281" w:lineRule="exact"/>
        <w:ind w:left="1574" w:firstLine="15"/>
        <w:jc w:val="both"/>
        <w:rPr>
          <w:sz w:val="24"/>
          <w:szCs w:val="24"/>
        </w:rPr>
      </w:pPr>
      <w:r w:rsidRPr="00E71CC5">
        <w:rPr>
          <w:sz w:val="24"/>
          <w:szCs w:val="24"/>
        </w:rPr>
        <w:t>Purtroppo,leunitàeleIstituzionidiProtezionecivilenonpossonoprestareaiuto</w:t>
      </w:r>
      <w:r w:rsidRPr="00E71CC5">
        <w:rPr>
          <w:spacing w:val="-2"/>
          <w:sz w:val="24"/>
          <w:szCs w:val="24"/>
        </w:rPr>
        <w:t>ovunque.</w:t>
      </w:r>
    </w:p>
    <w:p w:rsidR="000024F8" w:rsidRPr="00E71CC5" w:rsidRDefault="009F157C">
      <w:pPr>
        <w:pStyle w:val="Corpotesto"/>
        <w:spacing w:before="3" w:line="230" w:lineRule="auto"/>
        <w:ind w:left="880" w:right="860" w:firstLine="693"/>
        <w:jc w:val="both"/>
        <w:rPr>
          <w:sz w:val="24"/>
          <w:szCs w:val="24"/>
        </w:rPr>
      </w:pPr>
      <w:r w:rsidRPr="00E71CC5">
        <w:rPr>
          <w:sz w:val="24"/>
          <w:szCs w:val="24"/>
        </w:rPr>
        <w:t xml:space="preserve">Ènecessario, pertanto, che i singolicittadinisappiano nei primimomenticosa fare perse </w:t>
      </w:r>
      <w:r w:rsidRPr="00E71CC5">
        <w:rPr>
          <w:w w:val="85"/>
          <w:sz w:val="24"/>
          <w:szCs w:val="24"/>
        </w:rPr>
        <w:t xml:space="preserve">stessi eper aiutare gli altri. Èimportantecomprendereperò che dasola la volontà diprestare aiuto </w:t>
      </w:r>
      <w:r w:rsidRPr="00E71CC5">
        <w:rPr>
          <w:sz w:val="24"/>
          <w:szCs w:val="24"/>
        </w:rPr>
        <w:t>non basta:a questa va aggiunta la conoscenza dei rischi e delle possibili misure di protezione, misure personali di prevenzione e la capacità di prestare concretamente soccorso. È quindi indispensabile allenare la popolazione all'auto-protezione. La formazione all'auto-protezione permettediriconoscereisegnalidiallarmeallapopolazione,diadottarecorretticomportamentiin situazionidipericolo,permettediprestareprimisoccorsieconsenteuncorrettoallertamentodelle forzediintervento(chichiamare,cosaecomecomunicare).</w:t>
      </w:r>
    </w:p>
    <w:p w:rsidR="000024F8" w:rsidRPr="00E71CC5" w:rsidRDefault="001D4375">
      <w:pPr>
        <w:pStyle w:val="Corpotesto"/>
        <w:spacing w:line="237" w:lineRule="auto"/>
        <w:ind w:left="900" w:right="864" w:firstLine="691"/>
        <w:jc w:val="both"/>
        <w:rPr>
          <w:sz w:val="24"/>
          <w:szCs w:val="24"/>
        </w:rPr>
      </w:pPr>
      <w:r w:rsidRPr="00E71CC5">
        <w:rPr>
          <w:sz w:val="24"/>
          <w:szCs w:val="24"/>
        </w:rPr>
        <w:t xml:space="preserve">Ci si auto-protegge soltanto se si ha una conoscenza adeguata dei rischi e se, preventivamente, ci si prepara ad affrontare delle possibili situazioni di crisi. </w:t>
      </w:r>
      <w:r w:rsidR="009F157C" w:rsidRPr="00E71CC5">
        <w:rPr>
          <w:sz w:val="24"/>
          <w:szCs w:val="24"/>
        </w:rPr>
        <w:t>In</w:t>
      </w:r>
      <w:r w:rsidRPr="00E71CC5">
        <w:rPr>
          <w:sz w:val="24"/>
          <w:szCs w:val="24"/>
        </w:rPr>
        <w:t xml:space="preserve"> ogni casa dovrebbero essere sempre pronti:</w:t>
      </w:r>
    </w:p>
    <w:p w:rsidR="000024F8" w:rsidRPr="00E71CC5" w:rsidRDefault="001D4375">
      <w:pPr>
        <w:pStyle w:val="Paragrafoelenco"/>
        <w:numPr>
          <w:ilvl w:val="0"/>
          <w:numId w:val="13"/>
        </w:numPr>
        <w:tabs>
          <w:tab w:val="left" w:pos="1625"/>
          <w:tab w:val="left" w:pos="1626"/>
        </w:tabs>
        <w:rPr>
          <w:sz w:val="24"/>
          <w:szCs w:val="24"/>
        </w:rPr>
      </w:pPr>
      <w:r w:rsidRPr="00E71CC5">
        <w:rPr>
          <w:spacing w:val="-7"/>
          <w:sz w:val="24"/>
          <w:szCs w:val="24"/>
        </w:rPr>
        <w:t xml:space="preserve">Riserva </w:t>
      </w:r>
      <w:r w:rsidRPr="00E71CC5">
        <w:rPr>
          <w:spacing w:val="-2"/>
          <w:sz w:val="24"/>
          <w:szCs w:val="24"/>
        </w:rPr>
        <w:t>d'acqua;</w:t>
      </w:r>
    </w:p>
    <w:p w:rsidR="000024F8" w:rsidRPr="00E71CC5" w:rsidRDefault="001D4375">
      <w:pPr>
        <w:pStyle w:val="Paragrafoelenco"/>
        <w:numPr>
          <w:ilvl w:val="0"/>
          <w:numId w:val="13"/>
        </w:numPr>
        <w:tabs>
          <w:tab w:val="left" w:pos="1625"/>
          <w:tab w:val="left" w:pos="1626"/>
        </w:tabs>
        <w:ind w:hanging="371"/>
        <w:rPr>
          <w:sz w:val="24"/>
          <w:szCs w:val="24"/>
        </w:rPr>
      </w:pPr>
      <w:r w:rsidRPr="00E71CC5">
        <w:rPr>
          <w:spacing w:val="-6"/>
          <w:sz w:val="24"/>
          <w:szCs w:val="24"/>
        </w:rPr>
        <w:t>Riservadigenerialimentari;</w:t>
      </w:r>
    </w:p>
    <w:p w:rsidR="000024F8" w:rsidRPr="00E71CC5" w:rsidRDefault="001D4375">
      <w:pPr>
        <w:pStyle w:val="Paragrafoelenco"/>
        <w:numPr>
          <w:ilvl w:val="0"/>
          <w:numId w:val="13"/>
        </w:numPr>
        <w:tabs>
          <w:tab w:val="left" w:pos="1633"/>
          <w:tab w:val="left" w:pos="1634"/>
        </w:tabs>
        <w:spacing w:before="12"/>
        <w:ind w:left="1633" w:hanging="379"/>
        <w:rPr>
          <w:sz w:val="24"/>
          <w:szCs w:val="24"/>
        </w:rPr>
      </w:pPr>
      <w:r w:rsidRPr="00E71CC5">
        <w:rPr>
          <w:spacing w:val="-5"/>
          <w:sz w:val="24"/>
          <w:szCs w:val="24"/>
        </w:rPr>
        <w:t>Medicinali</w:t>
      </w:r>
      <w:r w:rsidRPr="00E71CC5">
        <w:rPr>
          <w:spacing w:val="-2"/>
          <w:sz w:val="24"/>
          <w:szCs w:val="24"/>
        </w:rPr>
        <w:t xml:space="preserve"> personali;</w:t>
      </w:r>
    </w:p>
    <w:p w:rsidR="000024F8" w:rsidRPr="00E71CC5" w:rsidRDefault="001D4375">
      <w:pPr>
        <w:pStyle w:val="Paragrafoelenco"/>
        <w:numPr>
          <w:ilvl w:val="0"/>
          <w:numId w:val="13"/>
        </w:numPr>
        <w:tabs>
          <w:tab w:val="left" w:pos="1618"/>
          <w:tab w:val="left" w:pos="1619"/>
        </w:tabs>
        <w:spacing w:before="8"/>
        <w:ind w:left="1618" w:hanging="364"/>
        <w:rPr>
          <w:sz w:val="24"/>
          <w:szCs w:val="24"/>
        </w:rPr>
      </w:pPr>
      <w:r w:rsidRPr="00E71CC5">
        <w:rPr>
          <w:spacing w:val="-6"/>
          <w:sz w:val="24"/>
          <w:szCs w:val="24"/>
        </w:rPr>
        <w:t>Bagaglio</w:t>
      </w:r>
      <w:r w:rsidRPr="00E71CC5">
        <w:rPr>
          <w:spacing w:val="-2"/>
          <w:sz w:val="24"/>
          <w:szCs w:val="24"/>
        </w:rPr>
        <w:t xml:space="preserve"> d'emergenza;</w:t>
      </w:r>
    </w:p>
    <w:p w:rsidR="000024F8" w:rsidRPr="00E71CC5" w:rsidRDefault="001D4375">
      <w:pPr>
        <w:pStyle w:val="Paragrafoelenco"/>
        <w:numPr>
          <w:ilvl w:val="0"/>
          <w:numId w:val="13"/>
        </w:numPr>
        <w:tabs>
          <w:tab w:val="left" w:pos="1632"/>
          <w:tab w:val="left" w:pos="1633"/>
        </w:tabs>
        <w:spacing w:before="8"/>
        <w:ind w:left="1632" w:hanging="371"/>
        <w:rPr>
          <w:sz w:val="24"/>
          <w:szCs w:val="24"/>
        </w:rPr>
      </w:pPr>
      <w:r w:rsidRPr="00E71CC5">
        <w:rPr>
          <w:spacing w:val="-5"/>
          <w:sz w:val="24"/>
          <w:szCs w:val="24"/>
        </w:rPr>
        <w:t>Borsa</w:t>
      </w:r>
      <w:r w:rsidRPr="00E71CC5">
        <w:rPr>
          <w:spacing w:val="-2"/>
          <w:sz w:val="24"/>
          <w:szCs w:val="24"/>
        </w:rPr>
        <w:t>portadocumenti;</w:t>
      </w:r>
    </w:p>
    <w:p w:rsidR="000024F8" w:rsidRPr="00E71CC5" w:rsidRDefault="001D4375">
      <w:pPr>
        <w:pStyle w:val="Paragrafoelenco"/>
        <w:numPr>
          <w:ilvl w:val="0"/>
          <w:numId w:val="13"/>
        </w:numPr>
        <w:tabs>
          <w:tab w:val="left" w:pos="1624"/>
          <w:tab w:val="left" w:pos="1625"/>
        </w:tabs>
        <w:spacing w:before="8" w:line="284" w:lineRule="exact"/>
        <w:ind w:left="1624" w:hanging="363"/>
        <w:rPr>
          <w:sz w:val="24"/>
          <w:szCs w:val="24"/>
        </w:rPr>
      </w:pPr>
      <w:r w:rsidRPr="00E71CC5">
        <w:rPr>
          <w:spacing w:val="-2"/>
          <w:sz w:val="24"/>
          <w:szCs w:val="24"/>
        </w:rPr>
        <w:t>Estintori;</w:t>
      </w:r>
    </w:p>
    <w:p w:rsidR="000024F8" w:rsidRPr="00E71CC5" w:rsidRDefault="001D4375">
      <w:pPr>
        <w:pStyle w:val="Paragrafoelenco"/>
        <w:numPr>
          <w:ilvl w:val="0"/>
          <w:numId w:val="13"/>
        </w:numPr>
        <w:tabs>
          <w:tab w:val="left" w:pos="1620"/>
          <w:tab w:val="left" w:pos="1621"/>
        </w:tabs>
        <w:spacing w:line="278" w:lineRule="exact"/>
        <w:ind w:left="1620" w:hanging="359"/>
        <w:rPr>
          <w:sz w:val="24"/>
          <w:szCs w:val="24"/>
        </w:rPr>
      </w:pPr>
      <w:r w:rsidRPr="00E71CC5">
        <w:rPr>
          <w:spacing w:val="-4"/>
          <w:sz w:val="24"/>
          <w:szCs w:val="24"/>
        </w:rPr>
        <w:t>Cassettadelprimosoccorso;</w:t>
      </w:r>
    </w:p>
    <w:p w:rsidR="000024F8" w:rsidRPr="00E71CC5" w:rsidRDefault="001D4375" w:rsidP="00AC21D7">
      <w:pPr>
        <w:pStyle w:val="Paragrafoelenco"/>
        <w:numPr>
          <w:ilvl w:val="0"/>
          <w:numId w:val="13"/>
        </w:numPr>
        <w:tabs>
          <w:tab w:val="left" w:pos="1624"/>
          <w:tab w:val="left" w:pos="1625"/>
        </w:tabs>
        <w:spacing w:line="281" w:lineRule="exact"/>
        <w:ind w:left="1624" w:hanging="363"/>
        <w:rPr>
          <w:i/>
          <w:sz w:val="24"/>
          <w:szCs w:val="24"/>
        </w:rPr>
      </w:pPr>
      <w:r w:rsidRPr="00E71CC5">
        <w:rPr>
          <w:spacing w:val="-2"/>
          <w:sz w:val="24"/>
          <w:szCs w:val="24"/>
        </w:rPr>
        <w:t>Elencodeinumeritelefoniciutiliemappaconindicazionidelleareediattesa.</w:t>
      </w:r>
    </w:p>
    <w:p w:rsidR="000024F8" w:rsidRPr="00E71CC5" w:rsidRDefault="000024F8">
      <w:pPr>
        <w:pStyle w:val="Corpotesto"/>
        <w:spacing w:before="8"/>
        <w:rPr>
          <w:i/>
          <w:sz w:val="24"/>
          <w:szCs w:val="24"/>
        </w:rPr>
      </w:pPr>
    </w:p>
    <w:p w:rsidR="000024F8" w:rsidRPr="00E71CC5" w:rsidRDefault="001D4375">
      <w:pPr>
        <w:pStyle w:val="Corpotesto"/>
        <w:ind w:left="788"/>
        <w:rPr>
          <w:sz w:val="24"/>
          <w:szCs w:val="24"/>
        </w:rPr>
      </w:pPr>
      <w:r w:rsidRPr="00E71CC5">
        <w:rPr>
          <w:spacing w:val="-4"/>
          <w:sz w:val="24"/>
          <w:szCs w:val="24"/>
        </w:rPr>
        <w:t>Ricapitolandoautoprotezionesignificaancheavereunasufficienteconoscenza relativamente</w:t>
      </w:r>
      <w:r w:rsidRPr="00E71CC5">
        <w:rPr>
          <w:spacing w:val="-5"/>
          <w:sz w:val="24"/>
          <w:szCs w:val="24"/>
        </w:rPr>
        <w:t>a:</w:t>
      </w:r>
    </w:p>
    <w:p w:rsidR="000024F8" w:rsidRPr="00E71CC5" w:rsidRDefault="001D4375">
      <w:pPr>
        <w:pStyle w:val="Paragrafoelenco"/>
        <w:numPr>
          <w:ilvl w:val="0"/>
          <w:numId w:val="12"/>
        </w:numPr>
        <w:tabs>
          <w:tab w:val="left" w:pos="1481"/>
          <w:tab w:val="left" w:pos="1482"/>
        </w:tabs>
        <w:spacing w:before="1"/>
        <w:rPr>
          <w:sz w:val="24"/>
          <w:szCs w:val="24"/>
        </w:rPr>
      </w:pPr>
      <w:r w:rsidRPr="00E71CC5">
        <w:rPr>
          <w:spacing w:val="-2"/>
          <w:sz w:val="24"/>
          <w:szCs w:val="24"/>
        </w:rPr>
        <w:t>Modalità perdarel'allarmeallapopolazione;</w:t>
      </w:r>
    </w:p>
    <w:p w:rsidR="000024F8" w:rsidRPr="00E71CC5" w:rsidRDefault="001D4375">
      <w:pPr>
        <w:pStyle w:val="Paragrafoelenco"/>
        <w:numPr>
          <w:ilvl w:val="0"/>
          <w:numId w:val="12"/>
        </w:numPr>
        <w:tabs>
          <w:tab w:val="left" w:pos="1483"/>
          <w:tab w:val="left" w:pos="1484"/>
        </w:tabs>
        <w:spacing w:before="15"/>
        <w:ind w:left="1483" w:hanging="366"/>
        <w:rPr>
          <w:sz w:val="24"/>
          <w:szCs w:val="24"/>
        </w:rPr>
      </w:pPr>
      <w:r w:rsidRPr="00E71CC5">
        <w:rPr>
          <w:spacing w:val="-4"/>
          <w:sz w:val="24"/>
          <w:szCs w:val="24"/>
        </w:rPr>
        <w:t>Correttocomportamentoinsituazionidipericolo;</w:t>
      </w:r>
    </w:p>
    <w:p w:rsidR="000024F8" w:rsidRPr="00E71CC5" w:rsidRDefault="001D4375">
      <w:pPr>
        <w:pStyle w:val="Paragrafoelenco"/>
        <w:numPr>
          <w:ilvl w:val="0"/>
          <w:numId w:val="12"/>
        </w:numPr>
        <w:tabs>
          <w:tab w:val="left" w:pos="1480"/>
          <w:tab w:val="left" w:pos="1481"/>
        </w:tabs>
        <w:spacing w:before="1"/>
        <w:ind w:left="1480" w:hanging="363"/>
        <w:rPr>
          <w:sz w:val="24"/>
          <w:szCs w:val="24"/>
        </w:rPr>
      </w:pPr>
      <w:r w:rsidRPr="00E71CC5">
        <w:rPr>
          <w:spacing w:val="-4"/>
          <w:sz w:val="24"/>
          <w:szCs w:val="24"/>
        </w:rPr>
        <w:t>Elementidiprimosoccorso;</w:t>
      </w:r>
    </w:p>
    <w:p w:rsidR="009F157C" w:rsidRPr="00265002" w:rsidRDefault="001D4375" w:rsidP="00265002">
      <w:pPr>
        <w:pStyle w:val="Paragrafoelenco"/>
        <w:numPr>
          <w:ilvl w:val="0"/>
          <w:numId w:val="12"/>
        </w:numPr>
        <w:tabs>
          <w:tab w:val="left" w:pos="1481"/>
          <w:tab w:val="left" w:pos="1482"/>
        </w:tabs>
        <w:spacing w:before="8"/>
        <w:ind w:hanging="364"/>
        <w:rPr>
          <w:sz w:val="24"/>
          <w:szCs w:val="24"/>
        </w:rPr>
      </w:pPr>
      <w:r w:rsidRPr="00E71CC5">
        <w:rPr>
          <w:spacing w:val="-4"/>
          <w:sz w:val="24"/>
          <w:szCs w:val="24"/>
        </w:rPr>
        <w:t>Modalitàdiallertamentodelleforzed'intervento.</w:t>
      </w:r>
    </w:p>
    <w:p w:rsidR="000024F8" w:rsidRPr="00E71CC5" w:rsidRDefault="001D4375">
      <w:pPr>
        <w:spacing w:before="239"/>
        <w:ind w:left="758"/>
        <w:jc w:val="both"/>
        <w:rPr>
          <w:b/>
          <w:sz w:val="24"/>
          <w:szCs w:val="24"/>
        </w:rPr>
      </w:pPr>
      <w:r w:rsidRPr="00E71CC5">
        <w:rPr>
          <w:w w:val="105"/>
          <w:sz w:val="24"/>
          <w:szCs w:val="24"/>
        </w:rPr>
        <w:t>Il</w:t>
      </w:r>
      <w:r w:rsidRPr="00E71CC5">
        <w:rPr>
          <w:b/>
          <w:w w:val="105"/>
          <w:sz w:val="24"/>
          <w:szCs w:val="24"/>
        </w:rPr>
        <w:t>Piano</w:t>
      </w:r>
      <w:r w:rsidRPr="00E71CC5">
        <w:rPr>
          <w:b/>
          <w:spacing w:val="-2"/>
          <w:w w:val="105"/>
          <w:sz w:val="24"/>
          <w:szCs w:val="24"/>
        </w:rPr>
        <w:t>familiare</w:t>
      </w:r>
    </w:p>
    <w:p w:rsidR="000024F8" w:rsidRPr="00E71CC5" w:rsidRDefault="001D4375">
      <w:pPr>
        <w:pStyle w:val="Corpotesto"/>
        <w:spacing w:before="14" w:line="230" w:lineRule="auto"/>
        <w:ind w:left="759" w:right="979" w:firstLine="721"/>
        <w:jc w:val="both"/>
        <w:rPr>
          <w:sz w:val="24"/>
          <w:szCs w:val="24"/>
        </w:rPr>
      </w:pPr>
      <w:r w:rsidRPr="00E71CC5">
        <w:rPr>
          <w:sz w:val="24"/>
          <w:szCs w:val="24"/>
        </w:rPr>
        <w:t>Le famiglie sono gli attori principali della Protezione civile perché sono i primi nuclei organizzatichepossonotrovarsi,inmodoimprovviso,soledifronteaipericoli.</w:t>
      </w:r>
      <w:r w:rsidR="009F157C" w:rsidRPr="00E71CC5">
        <w:rPr>
          <w:sz w:val="24"/>
          <w:szCs w:val="24"/>
        </w:rPr>
        <w:t>È</w:t>
      </w:r>
      <w:r w:rsidRPr="00E71CC5">
        <w:rPr>
          <w:sz w:val="24"/>
          <w:szCs w:val="24"/>
        </w:rPr>
        <w:t xml:space="preserve"> importanteche siano ben preparatead affrontareeventipotenzialmente catastrofici, inoltre possono rendere più semplice e rapido il lavorodeisoccorritori favorendo la gestione dell'emergenza. Fare un Piano familiareservearendereautosufficienteilproprionucleofamiliareperalmeno24-48oredurante </w:t>
      </w:r>
      <w:r w:rsidRPr="00E71CC5">
        <w:rPr>
          <w:spacing w:val="-2"/>
          <w:sz w:val="24"/>
          <w:szCs w:val="24"/>
        </w:rPr>
        <w:t xml:space="preserve">unasituazionediemergenzapianificandoilruoloeicompiticheciascuncomponentedellafamiglia </w:t>
      </w:r>
      <w:r w:rsidRPr="00E71CC5">
        <w:rPr>
          <w:sz w:val="24"/>
          <w:szCs w:val="24"/>
        </w:rPr>
        <w:t>dovràsvolgerealfinedi limitare i danniedidisagi.</w:t>
      </w:r>
    </w:p>
    <w:p w:rsidR="009F157C" w:rsidRPr="00E71CC5" w:rsidRDefault="009F157C">
      <w:pPr>
        <w:pStyle w:val="Corpotesto"/>
        <w:spacing w:before="14" w:line="230" w:lineRule="auto"/>
        <w:ind w:left="759" w:right="979" w:firstLine="721"/>
        <w:jc w:val="both"/>
        <w:rPr>
          <w:sz w:val="24"/>
          <w:szCs w:val="24"/>
        </w:rPr>
      </w:pPr>
      <w:r w:rsidRPr="00E71CC5">
        <w:rPr>
          <w:sz w:val="24"/>
          <w:szCs w:val="24"/>
        </w:rPr>
        <w:t>Solo così si possono costruire Comunità Resilienti.</w:t>
      </w:r>
    </w:p>
    <w:p w:rsidR="000024F8" w:rsidRPr="00E71CC5" w:rsidRDefault="000024F8">
      <w:pPr>
        <w:pStyle w:val="Corpotesto"/>
        <w:rPr>
          <w:sz w:val="24"/>
          <w:szCs w:val="24"/>
        </w:rPr>
      </w:pPr>
    </w:p>
    <w:p w:rsidR="000024F8" w:rsidRPr="00E71CC5" w:rsidRDefault="000024F8">
      <w:pPr>
        <w:pStyle w:val="Corpotesto"/>
        <w:spacing w:before="4"/>
        <w:rPr>
          <w:sz w:val="24"/>
          <w:szCs w:val="24"/>
        </w:rPr>
      </w:pPr>
    </w:p>
    <w:p w:rsidR="000024F8" w:rsidRPr="00E71CC5" w:rsidRDefault="001D4375">
      <w:pPr>
        <w:spacing w:before="1"/>
        <w:ind w:left="768"/>
        <w:jc w:val="both"/>
        <w:rPr>
          <w:b/>
          <w:sz w:val="24"/>
          <w:szCs w:val="24"/>
        </w:rPr>
      </w:pPr>
      <w:r w:rsidRPr="00E71CC5">
        <w:rPr>
          <w:b/>
          <w:w w:val="105"/>
          <w:sz w:val="24"/>
          <w:szCs w:val="24"/>
        </w:rPr>
        <w:t>NORMEDICOMPORTAMENTO-RISCHIO</w:t>
      </w:r>
      <w:r w:rsidRPr="00E71CC5">
        <w:rPr>
          <w:b/>
          <w:spacing w:val="-2"/>
          <w:w w:val="105"/>
          <w:sz w:val="24"/>
          <w:szCs w:val="24"/>
        </w:rPr>
        <w:t>IDROGEOLOG</w:t>
      </w:r>
      <w:r w:rsidR="00310B19" w:rsidRPr="00E71CC5">
        <w:rPr>
          <w:b/>
          <w:spacing w:val="-2"/>
          <w:w w:val="105"/>
          <w:sz w:val="24"/>
          <w:szCs w:val="24"/>
        </w:rPr>
        <w:t>I</w:t>
      </w:r>
      <w:r w:rsidRPr="00E71CC5">
        <w:rPr>
          <w:b/>
          <w:spacing w:val="-2"/>
          <w:w w:val="105"/>
          <w:sz w:val="24"/>
          <w:szCs w:val="24"/>
        </w:rPr>
        <w:t>CO.</w:t>
      </w:r>
    </w:p>
    <w:p w:rsidR="000024F8" w:rsidRPr="00E71CC5" w:rsidRDefault="000024F8">
      <w:pPr>
        <w:pStyle w:val="Corpotesto"/>
        <w:spacing w:before="7"/>
        <w:rPr>
          <w:b/>
          <w:sz w:val="24"/>
          <w:szCs w:val="24"/>
        </w:rPr>
      </w:pPr>
    </w:p>
    <w:p w:rsidR="000024F8" w:rsidRPr="00E71CC5" w:rsidRDefault="001D4375">
      <w:pPr>
        <w:ind w:left="761"/>
        <w:jc w:val="both"/>
        <w:rPr>
          <w:b/>
          <w:sz w:val="24"/>
          <w:szCs w:val="24"/>
        </w:rPr>
      </w:pPr>
      <w:r w:rsidRPr="00E71CC5">
        <w:rPr>
          <w:b/>
          <w:w w:val="105"/>
          <w:sz w:val="24"/>
          <w:szCs w:val="24"/>
        </w:rPr>
        <w:t>a)Alluvioni</w:t>
      </w:r>
      <w:r w:rsidRPr="00E71CC5">
        <w:rPr>
          <w:w w:val="105"/>
          <w:sz w:val="24"/>
          <w:szCs w:val="24"/>
        </w:rPr>
        <w:t>-</w:t>
      </w:r>
      <w:r w:rsidRPr="00E71CC5">
        <w:rPr>
          <w:b/>
          <w:spacing w:val="-2"/>
          <w:w w:val="105"/>
          <w:sz w:val="24"/>
          <w:szCs w:val="24"/>
        </w:rPr>
        <w:t>Esondazioni.</w:t>
      </w:r>
    </w:p>
    <w:p w:rsidR="000024F8" w:rsidRPr="00E71CC5" w:rsidRDefault="001D4375">
      <w:pPr>
        <w:pStyle w:val="Corpotesto"/>
        <w:spacing w:before="16" w:line="232" w:lineRule="auto"/>
        <w:ind w:left="755" w:right="989" w:firstLine="710"/>
        <w:jc w:val="both"/>
        <w:rPr>
          <w:sz w:val="24"/>
          <w:szCs w:val="24"/>
        </w:rPr>
      </w:pPr>
      <w:r w:rsidRPr="00E71CC5">
        <w:rPr>
          <w:sz w:val="24"/>
          <w:szCs w:val="24"/>
        </w:rPr>
        <w:t xml:space="preserve">Lapioggiachecadeall'internodiunbacinoidrograficoinpartesaràtrattenutadalterrenoe </w:t>
      </w:r>
      <w:r w:rsidRPr="00E71CC5">
        <w:rPr>
          <w:spacing w:val="-2"/>
          <w:sz w:val="24"/>
          <w:szCs w:val="24"/>
        </w:rPr>
        <w:t xml:space="preserve">dallavegetazione,inpartesiinfiltreràalimentandolefaldesotterranee,inparteraggiungeràilcorso d'acquachescorrenelbacino.Ognibacinoidrograficoha unasuaspecificacapacitàdiregimazione idrica;seleprecipitazionisonomolteintenseomoltoprolungate,laquantitàd'acquacheraggiunge ilcorsod'acquapuòcrescereinmodosignificativo.Ilfiumesiingrossa,finoa raggiungereillivello </w:t>
      </w:r>
      <w:r w:rsidRPr="00E71CC5">
        <w:rPr>
          <w:sz w:val="24"/>
          <w:szCs w:val="24"/>
        </w:rPr>
        <w:t xml:space="preserve">cosiddetto "di piena".Se, in queste condizioni, il fiume incontra un restringimento dell'alveo, a </w:t>
      </w:r>
      <w:r w:rsidRPr="00E71CC5">
        <w:rPr>
          <w:spacing w:val="-2"/>
          <w:sz w:val="24"/>
          <w:szCs w:val="24"/>
        </w:rPr>
        <w:lastRenderedPageBreak/>
        <w:t xml:space="preserve">voltecausatoanchesolodall'occlusionedellelucidi unpontecausatadall'accumulodialberi ealtri </w:t>
      </w:r>
      <w:r w:rsidRPr="00E71CC5">
        <w:rPr>
          <w:sz w:val="24"/>
          <w:szCs w:val="24"/>
        </w:rPr>
        <w:t>materiali trasportati dalla corrente, oppure provoca il cedimento di un argine, anche in un solo punto, l'altezza dell'acqua supererà quella degli ar</w:t>
      </w:r>
      <w:r w:rsidR="00BE320D" w:rsidRPr="00E71CC5">
        <w:rPr>
          <w:sz w:val="24"/>
          <w:szCs w:val="24"/>
        </w:rPr>
        <w:t>g</w:t>
      </w:r>
      <w:r w:rsidRPr="00E71CC5">
        <w:rPr>
          <w:sz w:val="24"/>
          <w:szCs w:val="24"/>
        </w:rPr>
        <w:t xml:space="preserve">ini e le acque cominceranno a fuoriuscire, </w:t>
      </w:r>
      <w:r w:rsidRPr="00E71CC5">
        <w:rPr>
          <w:spacing w:val="-2"/>
          <w:sz w:val="24"/>
          <w:szCs w:val="24"/>
        </w:rPr>
        <w:t xml:space="preserve">allagandoilterritoriocircostante,lecampagneedicentriabitati.L'allagamentononèl'unicodanno </w:t>
      </w:r>
      <w:r w:rsidRPr="00E71CC5">
        <w:rPr>
          <w:sz w:val="24"/>
          <w:szCs w:val="24"/>
        </w:rPr>
        <w:t>collegatoadunasituazionealluvionale:sel'acquaerodeilterrenosucuiscorre,trasporteràavalle ancheterra,rocceedalberi,dandoorigineallecosiddette"lavetorrentizie";lungoil</w:t>
      </w:r>
      <w:r w:rsidRPr="00E71CC5">
        <w:rPr>
          <w:spacing w:val="-2"/>
          <w:sz w:val="24"/>
          <w:szCs w:val="24"/>
        </w:rPr>
        <w:t>percorso</w:t>
      </w:r>
    </w:p>
    <w:p w:rsidR="000024F8" w:rsidRPr="00E71CC5" w:rsidRDefault="00B75C11">
      <w:pPr>
        <w:pStyle w:val="Corpotesto"/>
        <w:spacing w:line="276" w:lineRule="exact"/>
        <w:ind w:left="763"/>
        <w:rPr>
          <w:sz w:val="24"/>
          <w:szCs w:val="24"/>
        </w:rPr>
      </w:pPr>
      <w:r>
        <w:rPr>
          <w:noProof/>
          <w:sz w:val="24"/>
          <w:szCs w:val="24"/>
          <w:lang w:eastAsia="it-IT"/>
        </w:rPr>
        <mc:AlternateContent>
          <mc:Choice Requires="wps">
            <w:drawing>
              <wp:anchor distT="0" distB="0" distL="114300" distR="114300" simplePos="0" relativeHeight="251614720" behindDoc="1" locked="0" layoutInCell="1" allowOverlap="1">
                <wp:simplePos x="0" y="0"/>
                <wp:positionH relativeFrom="page">
                  <wp:posOffset>4819015</wp:posOffset>
                </wp:positionH>
                <wp:positionV relativeFrom="paragraph">
                  <wp:posOffset>118745</wp:posOffset>
                </wp:positionV>
                <wp:extent cx="36830" cy="85090"/>
                <wp:effectExtent l="0" t="0" r="0" b="0"/>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 cy="85090"/>
                        </a:xfrm>
                        <a:prstGeom prst="rect">
                          <a:avLst/>
                        </a:prstGeom>
                        <a:noFill/>
                        <a:ln>
                          <a:noFill/>
                        </a:ln>
                      </wps:spPr>
                      <wps:txbx>
                        <w:txbxContent>
                          <w:p w:rsidR="000024F8" w:rsidRDefault="001D4375">
                            <w:pPr>
                              <w:spacing w:line="133" w:lineRule="exact"/>
                              <w:rPr>
                                <w:sz w:val="12"/>
                              </w:rPr>
                            </w:pPr>
                            <w:r>
                              <w:rPr>
                                <w:color w:val="828E9C"/>
                                <w:w w:val="96"/>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3" o:spid="_x0000_s1161" type="#_x0000_t202" style="position:absolute;left:0;text-align:left;margin-left:379.45pt;margin-top:9.35pt;width:2.9pt;height:6.7pt;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" filled="f" stroked="f">
                <v:textbox inset="0,0,0,0">
                  <w:txbxContent>
                    <w:p w:rsidR="000024F8" w:rsidRDefault="001D4375">
                      <w:pPr>
                        <w:spacing w:line="133" w:lineRule="exact"/>
                        <w:rPr>
                          <w:sz w:val="12"/>
                        </w:rPr>
                      </w:pPr>
                      <w:r>
                        <w:rPr>
                          <w:color w:val="828E9C"/>
                          <w:w w:val="96"/>
                          <w:sz w:val="12"/>
                        </w:rPr>
                        <w:t>1</w:t>
                      </w:r>
                    </w:p>
                  </w:txbxContent>
                </v:textbox>
                <w10:wrap anchorx="page"/>
              </v:shape>
            </w:pict>
          </mc:Fallback>
        </mc:AlternateContent>
      </w:r>
      <w:r w:rsidR="00941C94" w:rsidRPr="00E71CC5">
        <w:rPr>
          <w:sz w:val="24"/>
          <w:szCs w:val="24"/>
        </w:rPr>
        <w:t>l'acquapuòeroderelespondeescalzarealpiedeinteripendiicausandoneilfranamento,</w:t>
      </w:r>
      <w:r w:rsidR="00941C94" w:rsidRPr="00E71CC5">
        <w:rPr>
          <w:spacing w:val="-10"/>
          <w:sz w:val="24"/>
          <w:szCs w:val="24"/>
        </w:rPr>
        <w:t>o</w:t>
      </w:r>
    </w:p>
    <w:p w:rsidR="000024F8" w:rsidRPr="00E71CC5" w:rsidRDefault="001D4375">
      <w:pPr>
        <w:pStyle w:val="Corpotesto"/>
        <w:spacing w:before="29" w:line="225" w:lineRule="auto"/>
        <w:ind w:left="754" w:right="997" w:firstLine="17"/>
        <w:jc w:val="both"/>
        <w:rPr>
          <w:sz w:val="24"/>
          <w:szCs w:val="24"/>
        </w:rPr>
      </w:pPr>
      <w:r w:rsidRPr="00E71CC5">
        <w:rPr>
          <w:sz w:val="24"/>
          <w:szCs w:val="24"/>
        </w:rPr>
        <w:t>provocare ilcrollodiedificicostruitilungolesponde,o travolgere infrastrutture,ponti,stradeed ognicosanonancorataalterreno,dalleautoagliautobus,daicamionallepersone.L'alluvionepuò esseremolto pericolosa,macostituisce una minacciamortalesolo perquantinon laconosconoe nonadottanocomportamentidigrande prudenza.</w:t>
      </w:r>
    </w:p>
    <w:p w:rsidR="000024F8" w:rsidRPr="00E71CC5" w:rsidRDefault="000024F8">
      <w:pPr>
        <w:pStyle w:val="Corpotesto"/>
        <w:spacing w:before="7"/>
        <w:rPr>
          <w:sz w:val="24"/>
          <w:szCs w:val="24"/>
        </w:rPr>
      </w:pPr>
    </w:p>
    <w:p w:rsidR="009F157C" w:rsidRPr="00E71CC5" w:rsidRDefault="00674C49">
      <w:pPr>
        <w:spacing w:before="91"/>
        <w:ind w:left="761"/>
        <w:rPr>
          <w:b/>
          <w:w w:val="105"/>
          <w:sz w:val="24"/>
          <w:szCs w:val="24"/>
          <w:u w:val="thick" w:color="3B4246"/>
        </w:rPr>
      </w:pPr>
      <w:r w:rsidRPr="00E71CC5">
        <w:rPr>
          <w:noProof/>
          <w:sz w:val="24"/>
          <w:szCs w:val="24"/>
          <w:lang w:eastAsia="it-IT"/>
        </w:rPr>
        <w:drawing>
          <wp:anchor distT="0" distB="0" distL="114300" distR="114300" simplePos="0" relativeHeight="251893248" behindDoc="0" locked="0" layoutInCell="1" allowOverlap="1">
            <wp:simplePos x="0" y="0"/>
            <wp:positionH relativeFrom="column">
              <wp:posOffset>410856</wp:posOffset>
            </wp:positionH>
            <wp:positionV relativeFrom="paragraph">
              <wp:posOffset>106045</wp:posOffset>
            </wp:positionV>
            <wp:extent cx="6286616" cy="3636000"/>
            <wp:effectExtent l="0" t="0" r="0" b="3175"/>
            <wp:wrapNone/>
            <wp:docPr id="268331347" name="Immagine 22" descr="Immagine che contiene testo, schermata, cartone anima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31347" name="Immagine 22" descr="Immagine che contiene testo, schermata, cartone animato&#10;&#10;Descrizione generata automaticamente"/>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6286616" cy="3636000"/>
                    </a:xfrm>
                    <a:prstGeom prst="rect">
                      <a:avLst/>
                    </a:prstGeom>
                    <a:noFill/>
                    <a:ln>
                      <a:noFill/>
                    </a:ln>
                  </pic:spPr>
                </pic:pic>
              </a:graphicData>
            </a:graphic>
          </wp:anchor>
        </w:drawing>
      </w:r>
    </w:p>
    <w:p w:rsidR="000024F8" w:rsidRPr="00E71CC5" w:rsidRDefault="000024F8">
      <w:pPr>
        <w:pStyle w:val="Corpotesto"/>
        <w:spacing w:before="3"/>
        <w:rPr>
          <w:b/>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9"/>
        <w:rPr>
          <w:sz w:val="24"/>
          <w:szCs w:val="24"/>
        </w:rPr>
      </w:pPr>
    </w:p>
    <w:p w:rsidR="000024F8" w:rsidRPr="00E71CC5" w:rsidRDefault="000024F8">
      <w:pPr>
        <w:rPr>
          <w:sz w:val="24"/>
          <w:szCs w:val="24"/>
        </w:rPr>
      </w:pPr>
    </w:p>
    <w:p w:rsidR="00674C49" w:rsidRPr="00E71CC5" w:rsidRDefault="00674C49">
      <w:pPr>
        <w:rPr>
          <w:sz w:val="24"/>
          <w:szCs w:val="24"/>
        </w:rPr>
      </w:pPr>
    </w:p>
    <w:p w:rsidR="00674C49" w:rsidRPr="00E71CC5" w:rsidRDefault="00674C49">
      <w:pPr>
        <w:rPr>
          <w:sz w:val="24"/>
          <w:szCs w:val="24"/>
        </w:rPr>
      </w:pPr>
    </w:p>
    <w:p w:rsidR="00674C49" w:rsidRPr="00E71CC5" w:rsidRDefault="00674C49">
      <w:pPr>
        <w:rPr>
          <w:sz w:val="24"/>
          <w:szCs w:val="24"/>
        </w:rPr>
      </w:pPr>
    </w:p>
    <w:p w:rsidR="00674C49" w:rsidRPr="00E71CC5" w:rsidRDefault="00674C49">
      <w:pPr>
        <w:rPr>
          <w:sz w:val="24"/>
          <w:szCs w:val="24"/>
        </w:rPr>
      </w:pPr>
    </w:p>
    <w:p w:rsidR="00674C49" w:rsidRPr="00E71CC5" w:rsidRDefault="00674C49">
      <w:pPr>
        <w:rPr>
          <w:sz w:val="24"/>
          <w:szCs w:val="24"/>
        </w:rPr>
      </w:pPr>
    </w:p>
    <w:p w:rsidR="00674C49" w:rsidRPr="00E71CC5" w:rsidRDefault="00674C49">
      <w:pPr>
        <w:rPr>
          <w:sz w:val="24"/>
          <w:szCs w:val="24"/>
        </w:rPr>
      </w:pPr>
    </w:p>
    <w:p w:rsidR="00674C49" w:rsidRPr="00E71CC5" w:rsidRDefault="00674C49">
      <w:pPr>
        <w:rPr>
          <w:sz w:val="24"/>
          <w:szCs w:val="24"/>
        </w:rPr>
      </w:pPr>
    </w:p>
    <w:p w:rsidR="00674C49" w:rsidRPr="00E71CC5" w:rsidRDefault="00674C49">
      <w:pPr>
        <w:rPr>
          <w:sz w:val="24"/>
          <w:szCs w:val="24"/>
        </w:rPr>
      </w:pPr>
    </w:p>
    <w:p w:rsidR="00674C49" w:rsidRPr="00E71CC5" w:rsidRDefault="00674C49">
      <w:pPr>
        <w:rPr>
          <w:sz w:val="24"/>
          <w:szCs w:val="24"/>
        </w:rPr>
        <w:sectPr w:rsidR="00674C49" w:rsidRPr="00E71CC5" w:rsidSect="00265002">
          <w:type w:val="continuous"/>
          <w:pgSz w:w="11900" w:h="16490"/>
          <w:pgMar w:top="920" w:right="220" w:bottom="567" w:left="260" w:header="720" w:footer="720" w:gutter="0"/>
          <w:cols w:space="720"/>
        </w:sect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6"/>
        <w:rPr>
          <w:sz w:val="24"/>
          <w:szCs w:val="24"/>
        </w:rPr>
      </w:pPr>
    </w:p>
    <w:p w:rsidR="00674C49" w:rsidRPr="00E71CC5" w:rsidRDefault="00674C49">
      <w:pPr>
        <w:pStyle w:val="Corpotesto"/>
        <w:spacing w:before="6"/>
        <w:rPr>
          <w:sz w:val="24"/>
          <w:szCs w:val="24"/>
        </w:rPr>
      </w:pPr>
      <w:r w:rsidRPr="00E71CC5">
        <w:rPr>
          <w:noProof/>
          <w:sz w:val="24"/>
          <w:szCs w:val="24"/>
          <w:lang w:eastAsia="it-IT"/>
        </w:rPr>
        <w:drawing>
          <wp:anchor distT="0" distB="0" distL="114300" distR="114300" simplePos="0" relativeHeight="251894272" behindDoc="0" locked="0" layoutInCell="1" allowOverlap="1">
            <wp:simplePos x="0" y="0"/>
            <wp:positionH relativeFrom="column">
              <wp:posOffset>611548</wp:posOffset>
            </wp:positionH>
            <wp:positionV relativeFrom="paragraph">
              <wp:posOffset>6985</wp:posOffset>
            </wp:positionV>
            <wp:extent cx="6237508" cy="3636000"/>
            <wp:effectExtent l="0" t="0" r="0" b="3175"/>
            <wp:wrapNone/>
            <wp:docPr id="1924136010" name="Immagine 23" descr="Immagine che contiene testo, cartone animato, schermat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136010" name="Immagine 23" descr="Immagine che contiene testo, cartone animato, schermata&#10;&#10;Descrizione generata automaticamente"/>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6237508" cy="3636000"/>
                    </a:xfrm>
                    <a:prstGeom prst="rect">
                      <a:avLst/>
                    </a:prstGeom>
                    <a:noFill/>
                    <a:ln>
                      <a:noFill/>
                    </a:ln>
                  </pic:spPr>
                </pic:pic>
              </a:graphicData>
            </a:graphic>
          </wp:anchor>
        </w:drawing>
      </w:r>
    </w:p>
    <w:p w:rsidR="000024F8" w:rsidRPr="00E71CC5" w:rsidRDefault="000024F8">
      <w:pPr>
        <w:pStyle w:val="Corpotesto"/>
        <w:rPr>
          <w:sz w:val="24"/>
          <w:szCs w:val="24"/>
        </w:rPr>
      </w:pPr>
    </w:p>
    <w:p w:rsidR="000024F8" w:rsidRPr="00E71CC5" w:rsidRDefault="000024F8">
      <w:pPr>
        <w:rPr>
          <w:sz w:val="24"/>
          <w:szCs w:val="24"/>
        </w:rPr>
        <w:sectPr w:rsidR="000024F8" w:rsidRPr="00E71CC5">
          <w:pgSz w:w="11900" w:h="16490"/>
          <w:pgMar w:top="140" w:right="220" w:bottom="0" w:left="260" w:header="720" w:footer="720" w:gutter="0"/>
          <w:cols w:space="720"/>
        </w:sectPr>
      </w:pPr>
    </w:p>
    <w:p w:rsidR="000024F8" w:rsidRPr="00E71CC5" w:rsidRDefault="000024F8">
      <w:pPr>
        <w:spacing w:line="235" w:lineRule="auto"/>
        <w:jc w:val="both"/>
        <w:rPr>
          <w:sz w:val="24"/>
          <w:szCs w:val="24"/>
        </w:rPr>
        <w:sectPr w:rsidR="000024F8" w:rsidRPr="00E71CC5">
          <w:type w:val="continuous"/>
          <w:pgSz w:w="11900" w:h="16490"/>
          <w:pgMar w:top="920" w:right="220" w:bottom="280" w:left="260" w:header="720" w:footer="720" w:gutter="0"/>
          <w:cols w:num="2" w:space="720" w:equalWidth="0">
            <w:col w:w="7906" w:space="40"/>
            <w:col w:w="3474"/>
          </w:cols>
        </w:sectPr>
      </w:pPr>
    </w:p>
    <w:p w:rsidR="000024F8" w:rsidRPr="00E71CC5" w:rsidRDefault="00B75C11" w:rsidP="00674C49">
      <w:pPr>
        <w:pStyle w:val="Corpotesto"/>
        <w:spacing w:before="8"/>
        <w:rPr>
          <w:sz w:val="24"/>
          <w:szCs w:val="24"/>
        </w:rPr>
      </w:pPr>
      <w:r>
        <w:rPr>
          <w:noProof/>
          <w:sz w:val="24"/>
          <w:szCs w:val="24"/>
          <w:lang w:eastAsia="it-IT"/>
        </w:rPr>
        <w:lastRenderedPageBreak/>
        <mc:AlternateContent>
          <mc:Choice Requires="wps">
            <w:drawing>
              <wp:anchor distT="0" distB="0" distL="114300" distR="114300" simplePos="0" relativeHeight="251511296" behindDoc="0" locked="0" layoutInCell="1" allowOverlap="1">
                <wp:simplePos x="0" y="0"/>
                <wp:positionH relativeFrom="page">
                  <wp:posOffset>7190740</wp:posOffset>
                </wp:positionH>
                <wp:positionV relativeFrom="page">
                  <wp:posOffset>95885</wp:posOffset>
                </wp:positionV>
                <wp:extent cx="361950" cy="8890"/>
                <wp:effectExtent l="0" t="0" r="0" b="0"/>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15DC3" id="Rettangolo 2" o:spid="_x0000_s1026" style="position:absolute;margin-left:566.2pt;margin-top:7.55pt;width:28.5pt;height:.7pt;z-index:25151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" fillcolor="black" stroked="f">
                <w10:wrap anchorx="page" anchory="page"/>
              </v:rect>
            </w:pict>
          </mc:Fallback>
        </mc:AlternateContent>
      </w:r>
    </w:p>
    <w:p w:rsidR="000024F8" w:rsidRPr="00E71CC5" w:rsidRDefault="000024F8">
      <w:pPr>
        <w:pStyle w:val="Corpotesto"/>
        <w:spacing w:before="10"/>
        <w:rPr>
          <w:sz w:val="24"/>
          <w:szCs w:val="24"/>
        </w:rPr>
      </w:pPr>
    </w:p>
    <w:p w:rsidR="000024F8" w:rsidRPr="00E71CC5" w:rsidRDefault="001D4375">
      <w:pPr>
        <w:spacing w:before="88"/>
        <w:ind w:left="715"/>
        <w:rPr>
          <w:b/>
          <w:sz w:val="24"/>
          <w:szCs w:val="24"/>
        </w:rPr>
      </w:pPr>
      <w:r w:rsidRPr="00E71CC5">
        <w:rPr>
          <w:b/>
          <w:spacing w:val="-4"/>
          <w:sz w:val="24"/>
          <w:szCs w:val="24"/>
          <w:u w:val="thick" w:color="4B4D52"/>
        </w:rPr>
        <w:t>LASTRUTTURACOMUNALE</w:t>
      </w:r>
      <w:r w:rsidRPr="00E71CC5">
        <w:rPr>
          <w:spacing w:val="-4"/>
          <w:sz w:val="24"/>
          <w:szCs w:val="24"/>
          <w:u w:val="thick" w:color="4B4D52"/>
        </w:rPr>
        <w:t>-</w:t>
      </w:r>
      <w:r w:rsidRPr="00E71CC5">
        <w:rPr>
          <w:b/>
          <w:spacing w:val="-4"/>
          <w:sz w:val="24"/>
          <w:szCs w:val="24"/>
          <w:u w:val="thick" w:color="4B4D52"/>
        </w:rPr>
        <w:t>DAT</w:t>
      </w:r>
      <w:r w:rsidR="00BF6948" w:rsidRPr="00E71CC5">
        <w:rPr>
          <w:b/>
          <w:spacing w:val="-4"/>
          <w:sz w:val="24"/>
          <w:szCs w:val="24"/>
          <w:u w:val="thick" w:color="4B4D52"/>
        </w:rPr>
        <w:t>I</w:t>
      </w:r>
      <w:r w:rsidRPr="00E71CC5">
        <w:rPr>
          <w:b/>
          <w:spacing w:val="-4"/>
          <w:sz w:val="24"/>
          <w:szCs w:val="24"/>
          <w:u w:val="thick" w:color="4B4D52"/>
        </w:rPr>
        <w:t>GENERALI</w:t>
      </w:r>
    </w:p>
    <w:p w:rsidR="000024F8" w:rsidRPr="00E71CC5" w:rsidRDefault="000024F8">
      <w:pPr>
        <w:pStyle w:val="Corpotesto"/>
        <w:spacing w:before="6"/>
        <w:rPr>
          <w:b/>
          <w:sz w:val="24"/>
          <w:szCs w:val="24"/>
        </w:rPr>
      </w:pPr>
    </w:p>
    <w:p w:rsidR="000024F8" w:rsidRPr="00E71CC5" w:rsidRDefault="000024F8">
      <w:pPr>
        <w:rPr>
          <w:sz w:val="24"/>
          <w:szCs w:val="24"/>
        </w:rPr>
      </w:pPr>
    </w:p>
    <w:p w:rsidR="00147754" w:rsidRPr="00E71CC5" w:rsidRDefault="00147754" w:rsidP="00265002">
      <w:pPr>
        <w:ind w:left="567" w:right="505"/>
        <w:rPr>
          <w:b/>
          <w:bCs/>
          <w:sz w:val="24"/>
          <w:szCs w:val="24"/>
        </w:rPr>
      </w:pPr>
      <w:r w:rsidRPr="00E71CC5">
        <w:rPr>
          <w:b/>
          <w:bCs/>
          <w:sz w:val="24"/>
          <w:szCs w:val="24"/>
        </w:rPr>
        <w:t>Contatti:</w:t>
      </w:r>
    </w:p>
    <w:p w:rsidR="00147754" w:rsidRPr="00E71CC5" w:rsidRDefault="00147754" w:rsidP="00265002">
      <w:pPr>
        <w:ind w:left="567" w:right="505"/>
        <w:rPr>
          <w:sz w:val="24"/>
          <w:szCs w:val="24"/>
        </w:rPr>
      </w:pPr>
      <w:r w:rsidRPr="00E71CC5">
        <w:rPr>
          <w:sz w:val="24"/>
          <w:szCs w:val="24"/>
        </w:rPr>
        <w:t>Piazza Aldo Moro n.15 già Piazza Municipio</w:t>
      </w:r>
    </w:p>
    <w:p w:rsidR="00147754" w:rsidRPr="00E71CC5" w:rsidRDefault="00147754" w:rsidP="00265002">
      <w:pPr>
        <w:ind w:left="567" w:right="505"/>
        <w:rPr>
          <w:sz w:val="24"/>
          <w:szCs w:val="24"/>
        </w:rPr>
      </w:pPr>
      <w:r w:rsidRPr="00E71CC5">
        <w:rPr>
          <w:sz w:val="24"/>
          <w:szCs w:val="24"/>
        </w:rPr>
        <w:t>94010 Catenanuova (EN) - Italy</w:t>
      </w:r>
    </w:p>
    <w:p w:rsidR="00147754" w:rsidRPr="00E71CC5" w:rsidRDefault="00147754" w:rsidP="00265002">
      <w:pPr>
        <w:ind w:left="567" w:right="505"/>
        <w:rPr>
          <w:sz w:val="24"/>
          <w:szCs w:val="24"/>
        </w:rPr>
      </w:pPr>
      <w:r w:rsidRPr="00E71CC5">
        <w:rPr>
          <w:sz w:val="24"/>
          <w:szCs w:val="24"/>
        </w:rPr>
        <w:t>Telefono: (+39) 0935.78711-78286</w:t>
      </w:r>
    </w:p>
    <w:p w:rsidR="00147754" w:rsidRPr="00E71CC5" w:rsidRDefault="00147754" w:rsidP="00265002">
      <w:pPr>
        <w:ind w:left="567" w:right="505"/>
        <w:rPr>
          <w:sz w:val="24"/>
          <w:szCs w:val="24"/>
        </w:rPr>
      </w:pPr>
      <w:r w:rsidRPr="00E71CC5">
        <w:rPr>
          <w:sz w:val="24"/>
          <w:szCs w:val="24"/>
        </w:rPr>
        <w:t>Fax: (+39) 0935.75068</w:t>
      </w:r>
    </w:p>
    <w:p w:rsidR="00147754" w:rsidRPr="001D4375" w:rsidRDefault="00147754" w:rsidP="00265002">
      <w:pPr>
        <w:ind w:left="567" w:right="505"/>
        <w:rPr>
          <w:sz w:val="24"/>
          <w:szCs w:val="24"/>
          <w:lang w:val="en-US"/>
        </w:rPr>
      </w:pPr>
      <w:r w:rsidRPr="001D4375">
        <w:rPr>
          <w:sz w:val="24"/>
          <w:szCs w:val="24"/>
          <w:lang w:val="en-US"/>
        </w:rPr>
        <w:t>Email: protocollo@comune.catenanuova.en.it</w:t>
      </w:r>
    </w:p>
    <w:p w:rsidR="00147754" w:rsidRPr="00E71CC5" w:rsidRDefault="00147754" w:rsidP="00265002">
      <w:pPr>
        <w:ind w:left="567" w:right="505"/>
        <w:rPr>
          <w:sz w:val="24"/>
          <w:szCs w:val="24"/>
        </w:rPr>
      </w:pPr>
      <w:r w:rsidRPr="00E71CC5">
        <w:rPr>
          <w:sz w:val="24"/>
          <w:szCs w:val="24"/>
        </w:rPr>
        <w:t xml:space="preserve">PEC: </w:t>
      </w:r>
      <w:hyperlink r:id="rId160" w:history="1">
        <w:r w:rsidRPr="00E71CC5">
          <w:rPr>
            <w:rStyle w:val="Collegamentoipertestuale"/>
            <w:color w:val="auto"/>
            <w:sz w:val="24"/>
            <w:szCs w:val="24"/>
          </w:rPr>
          <w:t>info@pec.comune.catenanuova.en.it</w:t>
        </w:r>
      </w:hyperlink>
    </w:p>
    <w:p w:rsidR="00147754" w:rsidRPr="00E71CC5" w:rsidRDefault="00147754" w:rsidP="00265002">
      <w:pPr>
        <w:ind w:left="567" w:right="505"/>
        <w:rPr>
          <w:sz w:val="24"/>
          <w:szCs w:val="24"/>
        </w:rPr>
      </w:pPr>
      <w:r w:rsidRPr="00E71CC5">
        <w:rPr>
          <w:sz w:val="24"/>
          <w:szCs w:val="24"/>
        </w:rPr>
        <w:t xml:space="preserve">Sito internet: </w:t>
      </w:r>
      <w:hyperlink r:id="rId161" w:history="1">
        <w:r w:rsidRPr="00E71CC5">
          <w:rPr>
            <w:rStyle w:val="Collegamentoipertestuale"/>
            <w:color w:val="auto"/>
            <w:sz w:val="24"/>
            <w:szCs w:val="24"/>
          </w:rPr>
          <w:t>https://www.comune.catenanuova.en.it/it-it/home</w:t>
        </w:r>
      </w:hyperlink>
    </w:p>
    <w:p w:rsidR="00147754" w:rsidRPr="00E71CC5" w:rsidRDefault="00147754" w:rsidP="00265002">
      <w:pPr>
        <w:ind w:left="567" w:right="505"/>
        <w:rPr>
          <w:sz w:val="24"/>
          <w:szCs w:val="24"/>
        </w:rPr>
      </w:pPr>
    </w:p>
    <w:p w:rsidR="00147754" w:rsidRPr="00E71CC5" w:rsidRDefault="00147754" w:rsidP="00265002">
      <w:pPr>
        <w:ind w:left="567" w:right="505"/>
        <w:rPr>
          <w:b/>
          <w:bCs/>
          <w:sz w:val="24"/>
          <w:szCs w:val="24"/>
        </w:rPr>
      </w:pPr>
      <w:r w:rsidRPr="00E71CC5">
        <w:rPr>
          <w:b/>
          <w:bCs/>
          <w:sz w:val="24"/>
          <w:szCs w:val="24"/>
        </w:rPr>
        <w:t>I Settore Affari Generali – Amministrativo</w:t>
      </w:r>
    </w:p>
    <w:p w:rsidR="00147754" w:rsidRPr="00E71CC5" w:rsidRDefault="00147754" w:rsidP="00265002">
      <w:pPr>
        <w:ind w:left="567" w:right="505"/>
        <w:rPr>
          <w:sz w:val="24"/>
          <w:szCs w:val="24"/>
        </w:rPr>
      </w:pPr>
      <w:r w:rsidRPr="00E71CC5">
        <w:rPr>
          <w:sz w:val="24"/>
          <w:szCs w:val="24"/>
        </w:rPr>
        <w:t>Competenze:</w:t>
      </w:r>
      <w:r w:rsidRPr="00E71CC5">
        <w:rPr>
          <w:sz w:val="24"/>
          <w:szCs w:val="24"/>
        </w:rPr>
        <w:tab/>
      </w:r>
    </w:p>
    <w:p w:rsidR="00147754" w:rsidRPr="00E71CC5" w:rsidRDefault="00147754" w:rsidP="00265002">
      <w:pPr>
        <w:ind w:left="567" w:right="505"/>
        <w:jc w:val="both"/>
        <w:rPr>
          <w:sz w:val="24"/>
          <w:szCs w:val="24"/>
        </w:rPr>
      </w:pPr>
      <w:r w:rsidRPr="00E71CC5">
        <w:rPr>
          <w:sz w:val="24"/>
          <w:szCs w:val="24"/>
        </w:rPr>
        <w:t>Segreteria Generale - Assistenza Organi Istituzionali (Sindaco - Giunta Municipale e Consiglio Comunale) - Demografici - Elettorale - Stato Civile - Contenzioso - Statistica - Leva - Protocollo -Personale, aspetto Amministrativo - Ufficio Notifiche - Palazzo Municipale - Albo Pretorio - U.R.P. - Contratti - Archivio - Cerimoniere - Attività Uscerili e di Portineria - Trasparenza Accesso Documentale - Sito Web Istituzionale - Rassegna Stampa - Supporto Segretario Comunale - Buoni Pasto.</w:t>
      </w:r>
    </w:p>
    <w:p w:rsidR="00147754" w:rsidRPr="00E71CC5" w:rsidRDefault="00147754" w:rsidP="00265002">
      <w:pPr>
        <w:ind w:left="567" w:right="505"/>
        <w:rPr>
          <w:sz w:val="24"/>
          <w:szCs w:val="24"/>
        </w:rPr>
      </w:pPr>
      <w:r w:rsidRPr="00E71CC5">
        <w:rPr>
          <w:sz w:val="24"/>
          <w:szCs w:val="24"/>
        </w:rPr>
        <w:t xml:space="preserve">E-mail: </w:t>
      </w:r>
      <w:hyperlink r:id="rId162" w:history="1">
        <w:r w:rsidRPr="00E71CC5">
          <w:rPr>
            <w:rStyle w:val="Collegamentoipertestuale"/>
            <w:color w:val="auto"/>
            <w:sz w:val="24"/>
            <w:szCs w:val="24"/>
          </w:rPr>
          <w:t>urp@comune.catenanuova.en.it</w:t>
        </w:r>
      </w:hyperlink>
    </w:p>
    <w:p w:rsidR="00147754" w:rsidRPr="00E71CC5" w:rsidRDefault="00147754" w:rsidP="00265002">
      <w:pPr>
        <w:ind w:right="505" w:firstLine="567"/>
        <w:rPr>
          <w:sz w:val="24"/>
          <w:szCs w:val="24"/>
        </w:rPr>
      </w:pPr>
      <w:r w:rsidRPr="00E71CC5">
        <w:rPr>
          <w:sz w:val="24"/>
          <w:szCs w:val="24"/>
        </w:rPr>
        <w:t>PEC: info@pec.comune.catenanuova.en.it</w:t>
      </w:r>
    </w:p>
    <w:p w:rsidR="00147754" w:rsidRPr="00E71CC5" w:rsidRDefault="00147754" w:rsidP="00265002">
      <w:pPr>
        <w:ind w:left="567" w:right="505"/>
        <w:rPr>
          <w:sz w:val="24"/>
          <w:szCs w:val="24"/>
        </w:rPr>
      </w:pPr>
      <w:r w:rsidRPr="00E71CC5">
        <w:rPr>
          <w:sz w:val="24"/>
          <w:szCs w:val="24"/>
        </w:rPr>
        <w:t>Telefono:</w:t>
      </w:r>
      <w:r w:rsidRPr="00E71CC5">
        <w:rPr>
          <w:sz w:val="24"/>
          <w:szCs w:val="24"/>
        </w:rPr>
        <w:tab/>
        <w:t xml:space="preserve">0935.78705 </w:t>
      </w:r>
    </w:p>
    <w:p w:rsidR="00147754" w:rsidRPr="00E71CC5" w:rsidRDefault="00147754" w:rsidP="00265002">
      <w:pPr>
        <w:ind w:left="567" w:right="505"/>
        <w:rPr>
          <w:sz w:val="24"/>
          <w:szCs w:val="24"/>
        </w:rPr>
      </w:pPr>
    </w:p>
    <w:p w:rsidR="00147754" w:rsidRPr="00E71CC5" w:rsidRDefault="00147754" w:rsidP="00265002">
      <w:pPr>
        <w:ind w:left="567" w:right="505"/>
        <w:rPr>
          <w:b/>
          <w:bCs/>
          <w:sz w:val="24"/>
          <w:szCs w:val="24"/>
        </w:rPr>
      </w:pPr>
      <w:r w:rsidRPr="00E71CC5">
        <w:rPr>
          <w:b/>
          <w:bCs/>
          <w:sz w:val="24"/>
          <w:szCs w:val="24"/>
        </w:rPr>
        <w:t xml:space="preserve">II° Settore Economico </w:t>
      </w:r>
      <w:r w:rsidR="00212D16" w:rsidRPr="00E71CC5">
        <w:rPr>
          <w:b/>
          <w:bCs/>
          <w:sz w:val="24"/>
          <w:szCs w:val="24"/>
        </w:rPr>
        <w:t>–</w:t>
      </w:r>
      <w:r w:rsidRPr="00E71CC5">
        <w:rPr>
          <w:b/>
          <w:bCs/>
          <w:sz w:val="24"/>
          <w:szCs w:val="24"/>
        </w:rPr>
        <w:t xml:space="preserve"> Finanziario</w:t>
      </w:r>
    </w:p>
    <w:p w:rsidR="00212D16" w:rsidRPr="00E71CC5" w:rsidRDefault="009269CE" w:rsidP="00265002">
      <w:pPr>
        <w:ind w:left="567" w:right="505"/>
        <w:rPr>
          <w:sz w:val="24"/>
          <w:szCs w:val="24"/>
        </w:rPr>
      </w:pPr>
      <w:bookmarkStart w:id="11" w:name="_Hlk135153398"/>
      <w:r w:rsidRPr="00E71CC5">
        <w:rPr>
          <w:sz w:val="24"/>
          <w:szCs w:val="24"/>
        </w:rPr>
        <w:t>Competenze:</w:t>
      </w:r>
    </w:p>
    <w:bookmarkEnd w:id="11"/>
    <w:p w:rsidR="00212D16" w:rsidRPr="00E71CC5" w:rsidRDefault="009269CE" w:rsidP="00265002">
      <w:pPr>
        <w:ind w:left="567" w:right="505"/>
        <w:rPr>
          <w:sz w:val="24"/>
          <w:szCs w:val="24"/>
        </w:rPr>
      </w:pPr>
      <w:r w:rsidRPr="00E71CC5">
        <w:rPr>
          <w:sz w:val="24"/>
          <w:szCs w:val="24"/>
        </w:rPr>
        <w:t xml:space="preserve">Bilancio - Contabilità - Economato - Patrimonio - Stipendi - Tributi Locali </w:t>
      </w:r>
    </w:p>
    <w:p w:rsidR="009269CE" w:rsidRPr="00E71CC5" w:rsidRDefault="009269CE" w:rsidP="00265002">
      <w:pPr>
        <w:ind w:left="567" w:right="505"/>
        <w:rPr>
          <w:sz w:val="24"/>
          <w:szCs w:val="24"/>
        </w:rPr>
      </w:pPr>
      <w:r w:rsidRPr="00E71CC5">
        <w:rPr>
          <w:sz w:val="24"/>
          <w:szCs w:val="24"/>
        </w:rPr>
        <w:t xml:space="preserve">E-mail: </w:t>
      </w:r>
      <w:hyperlink r:id="rId163" w:history="1">
        <w:r w:rsidRPr="00E71CC5">
          <w:rPr>
            <w:rStyle w:val="Collegamentoipertestuale"/>
            <w:color w:val="auto"/>
            <w:sz w:val="24"/>
            <w:szCs w:val="24"/>
          </w:rPr>
          <w:t>ragioneria@comune.catenanuova.en.it</w:t>
        </w:r>
      </w:hyperlink>
    </w:p>
    <w:p w:rsidR="009269CE" w:rsidRPr="00E71CC5" w:rsidRDefault="009269CE" w:rsidP="00265002">
      <w:pPr>
        <w:ind w:right="505" w:firstLine="567"/>
        <w:rPr>
          <w:sz w:val="24"/>
          <w:szCs w:val="24"/>
        </w:rPr>
      </w:pPr>
      <w:r w:rsidRPr="00E71CC5">
        <w:rPr>
          <w:sz w:val="24"/>
          <w:szCs w:val="24"/>
        </w:rPr>
        <w:t xml:space="preserve">PEC: </w:t>
      </w:r>
      <w:hyperlink r:id="rId164" w:history="1">
        <w:r w:rsidRPr="00E71CC5">
          <w:rPr>
            <w:rStyle w:val="Collegamentoipertestuale"/>
            <w:color w:val="auto"/>
            <w:sz w:val="24"/>
            <w:szCs w:val="24"/>
          </w:rPr>
          <w:t>ragioneria@pec.comune.catenanuova.en.it</w:t>
        </w:r>
      </w:hyperlink>
    </w:p>
    <w:p w:rsidR="009269CE" w:rsidRPr="00E71CC5" w:rsidRDefault="009269CE" w:rsidP="00265002">
      <w:pPr>
        <w:ind w:right="505" w:firstLine="567"/>
        <w:rPr>
          <w:sz w:val="24"/>
          <w:szCs w:val="24"/>
        </w:rPr>
      </w:pPr>
      <w:r w:rsidRPr="00E71CC5">
        <w:rPr>
          <w:sz w:val="24"/>
          <w:szCs w:val="24"/>
        </w:rPr>
        <w:t>Telefono: 0935.78735</w:t>
      </w:r>
    </w:p>
    <w:p w:rsidR="009269CE" w:rsidRPr="00E71CC5" w:rsidRDefault="009269CE" w:rsidP="00265002">
      <w:pPr>
        <w:ind w:left="567" w:right="505"/>
        <w:rPr>
          <w:sz w:val="24"/>
          <w:szCs w:val="24"/>
        </w:rPr>
      </w:pPr>
    </w:p>
    <w:p w:rsidR="00147754" w:rsidRPr="00E71CC5" w:rsidRDefault="00147754" w:rsidP="00265002">
      <w:pPr>
        <w:ind w:left="567" w:right="505"/>
        <w:rPr>
          <w:b/>
          <w:bCs/>
          <w:sz w:val="24"/>
          <w:szCs w:val="24"/>
        </w:rPr>
      </w:pPr>
      <w:r w:rsidRPr="00E71CC5">
        <w:rPr>
          <w:b/>
          <w:bCs/>
          <w:sz w:val="24"/>
          <w:szCs w:val="24"/>
        </w:rPr>
        <w:t xml:space="preserve">III° Settore:UTC - URBANISTICA - LL.PP. </w:t>
      </w:r>
      <w:r w:rsidR="009269CE" w:rsidRPr="00E71CC5">
        <w:rPr>
          <w:b/>
          <w:bCs/>
          <w:sz w:val="24"/>
          <w:szCs w:val="24"/>
        </w:rPr>
        <w:t>–</w:t>
      </w:r>
      <w:r w:rsidRPr="00E71CC5">
        <w:rPr>
          <w:b/>
          <w:bCs/>
          <w:sz w:val="24"/>
          <w:szCs w:val="24"/>
        </w:rPr>
        <w:t xml:space="preserve"> AMBIENTE</w:t>
      </w:r>
    </w:p>
    <w:p w:rsidR="009269CE" w:rsidRPr="00E71CC5" w:rsidRDefault="009269CE" w:rsidP="00265002">
      <w:pPr>
        <w:ind w:left="567" w:right="505"/>
        <w:rPr>
          <w:sz w:val="24"/>
          <w:szCs w:val="24"/>
        </w:rPr>
      </w:pPr>
      <w:r w:rsidRPr="00E71CC5">
        <w:rPr>
          <w:sz w:val="24"/>
          <w:szCs w:val="24"/>
        </w:rPr>
        <w:t>Competenze:</w:t>
      </w:r>
    </w:p>
    <w:p w:rsidR="009269CE" w:rsidRPr="00E71CC5" w:rsidRDefault="009269CE" w:rsidP="00265002">
      <w:pPr>
        <w:ind w:left="567" w:right="505"/>
        <w:rPr>
          <w:sz w:val="24"/>
          <w:szCs w:val="24"/>
        </w:rPr>
      </w:pPr>
      <w:r w:rsidRPr="00E71CC5">
        <w:rPr>
          <w:sz w:val="24"/>
          <w:szCs w:val="24"/>
        </w:rPr>
        <w:t>Lavori Pubblici - Espropriazioni - U.O Pianificazione Urbanistica e Gestione del Territorio - Ufficio Urbanistica - Edilizia Privata - Controllo Edilizio - Condoni Edilizi - Ufficio Pratiche di Riattazione Immobili Terremotati - Suap - Attività produttive - Zona artigianale – Decoro urbano – Protezione Civile</w:t>
      </w:r>
    </w:p>
    <w:p w:rsidR="007C6DD8" w:rsidRPr="00E71CC5" w:rsidRDefault="007C6DD8" w:rsidP="00265002">
      <w:pPr>
        <w:ind w:left="567" w:right="505"/>
        <w:rPr>
          <w:sz w:val="24"/>
          <w:szCs w:val="24"/>
        </w:rPr>
      </w:pPr>
      <w:r w:rsidRPr="00E71CC5">
        <w:rPr>
          <w:sz w:val="24"/>
          <w:szCs w:val="24"/>
        </w:rPr>
        <w:t xml:space="preserve">E-mail: </w:t>
      </w:r>
      <w:hyperlink r:id="rId165" w:history="1">
        <w:r w:rsidRPr="00E71CC5">
          <w:rPr>
            <w:rStyle w:val="Collegamentoipertestuale"/>
            <w:color w:val="auto"/>
            <w:sz w:val="24"/>
            <w:szCs w:val="24"/>
          </w:rPr>
          <w:t>ufficiotecnico@comune.catenanuova.en.it</w:t>
        </w:r>
      </w:hyperlink>
    </w:p>
    <w:p w:rsidR="007C6DD8" w:rsidRPr="00E71CC5" w:rsidRDefault="007C6DD8" w:rsidP="00265002">
      <w:pPr>
        <w:ind w:left="567" w:right="505"/>
        <w:rPr>
          <w:sz w:val="24"/>
          <w:szCs w:val="24"/>
        </w:rPr>
      </w:pPr>
      <w:r w:rsidRPr="00E71CC5">
        <w:rPr>
          <w:sz w:val="24"/>
          <w:szCs w:val="24"/>
        </w:rPr>
        <w:t xml:space="preserve">PEC: </w:t>
      </w:r>
      <w:hyperlink r:id="rId166" w:history="1">
        <w:r w:rsidRPr="00E71CC5">
          <w:rPr>
            <w:rStyle w:val="Collegamentoipertestuale"/>
            <w:color w:val="auto"/>
            <w:sz w:val="24"/>
            <w:szCs w:val="24"/>
          </w:rPr>
          <w:t>ufficiotecnico@pec.comune.catenanuova.en.it</w:t>
        </w:r>
      </w:hyperlink>
    </w:p>
    <w:p w:rsidR="007C6DD8" w:rsidRPr="00E71CC5" w:rsidRDefault="007C6DD8" w:rsidP="00265002">
      <w:pPr>
        <w:ind w:right="505" w:firstLine="567"/>
        <w:rPr>
          <w:sz w:val="24"/>
          <w:szCs w:val="24"/>
        </w:rPr>
      </w:pPr>
      <w:r w:rsidRPr="00E71CC5">
        <w:rPr>
          <w:sz w:val="24"/>
          <w:szCs w:val="24"/>
        </w:rPr>
        <w:t>Telefono:</w:t>
      </w:r>
      <w:r w:rsidRPr="00E71CC5">
        <w:rPr>
          <w:sz w:val="24"/>
          <w:szCs w:val="24"/>
        </w:rPr>
        <w:tab/>
        <w:t xml:space="preserve"> 0935-78713</w:t>
      </w:r>
    </w:p>
    <w:p w:rsidR="009269CE" w:rsidRPr="00E71CC5" w:rsidRDefault="009269CE" w:rsidP="00265002">
      <w:pPr>
        <w:ind w:left="567" w:right="505"/>
        <w:rPr>
          <w:sz w:val="24"/>
          <w:szCs w:val="24"/>
        </w:rPr>
      </w:pPr>
    </w:p>
    <w:p w:rsidR="00147754" w:rsidRPr="00E71CC5" w:rsidRDefault="00147754" w:rsidP="00265002">
      <w:pPr>
        <w:ind w:left="567" w:right="505"/>
        <w:rPr>
          <w:b/>
          <w:bCs/>
          <w:sz w:val="24"/>
          <w:szCs w:val="24"/>
        </w:rPr>
      </w:pPr>
      <w:r w:rsidRPr="00E71CC5">
        <w:rPr>
          <w:b/>
          <w:bCs/>
          <w:sz w:val="24"/>
          <w:szCs w:val="24"/>
        </w:rPr>
        <w:t xml:space="preserve">IV Settore Servizi Sociali </w:t>
      </w:r>
      <w:r w:rsidR="007C6DD8" w:rsidRPr="00E71CC5">
        <w:rPr>
          <w:b/>
          <w:bCs/>
          <w:sz w:val="24"/>
          <w:szCs w:val="24"/>
        </w:rPr>
        <w:t>Politiche</w:t>
      </w:r>
      <w:r w:rsidRPr="00E71CC5">
        <w:rPr>
          <w:b/>
          <w:bCs/>
          <w:sz w:val="24"/>
          <w:szCs w:val="24"/>
        </w:rPr>
        <w:t xml:space="preserve"> Familiari Cultura</w:t>
      </w:r>
    </w:p>
    <w:p w:rsidR="007C6DD8" w:rsidRPr="00E71CC5" w:rsidRDefault="007C6DD8" w:rsidP="00265002">
      <w:pPr>
        <w:ind w:left="567" w:right="505"/>
        <w:rPr>
          <w:sz w:val="24"/>
          <w:szCs w:val="24"/>
        </w:rPr>
      </w:pPr>
      <w:r w:rsidRPr="00E71CC5">
        <w:rPr>
          <w:sz w:val="24"/>
          <w:szCs w:val="24"/>
        </w:rPr>
        <w:t>Competenze:</w:t>
      </w:r>
    </w:p>
    <w:p w:rsidR="007C6DD8" w:rsidRPr="00E71CC5" w:rsidRDefault="007C6DD8" w:rsidP="00265002">
      <w:pPr>
        <w:ind w:left="567" w:right="505"/>
        <w:rPr>
          <w:sz w:val="24"/>
          <w:szCs w:val="24"/>
        </w:rPr>
      </w:pPr>
      <w:r w:rsidRPr="00E71CC5">
        <w:rPr>
          <w:sz w:val="24"/>
          <w:szCs w:val="24"/>
        </w:rPr>
        <w:t>Solidarietà Sociale - Servizi alla Persona - Servizi Scolastici - RMI - Biblioteca - Attività Culturali</w:t>
      </w:r>
    </w:p>
    <w:p w:rsidR="007C6DD8" w:rsidRPr="00E71CC5" w:rsidRDefault="007C6DD8" w:rsidP="00265002">
      <w:pPr>
        <w:ind w:left="567" w:right="505"/>
        <w:rPr>
          <w:sz w:val="24"/>
          <w:szCs w:val="24"/>
        </w:rPr>
      </w:pPr>
      <w:r w:rsidRPr="00E71CC5">
        <w:rPr>
          <w:sz w:val="24"/>
          <w:szCs w:val="24"/>
        </w:rPr>
        <w:t xml:space="preserve">E-mail: </w:t>
      </w:r>
      <w:hyperlink r:id="rId167" w:history="1">
        <w:r w:rsidRPr="00E71CC5">
          <w:rPr>
            <w:rStyle w:val="Collegamentoipertestuale"/>
            <w:color w:val="auto"/>
            <w:sz w:val="24"/>
            <w:szCs w:val="24"/>
          </w:rPr>
          <w:t>servizisociali@comune.catenanuova.en.it</w:t>
        </w:r>
      </w:hyperlink>
    </w:p>
    <w:p w:rsidR="007C6DD8" w:rsidRPr="00E71CC5" w:rsidRDefault="007C6DD8" w:rsidP="00265002">
      <w:pPr>
        <w:ind w:right="505" w:firstLine="567"/>
        <w:rPr>
          <w:sz w:val="24"/>
          <w:szCs w:val="24"/>
        </w:rPr>
      </w:pPr>
      <w:r w:rsidRPr="00E71CC5">
        <w:rPr>
          <w:sz w:val="24"/>
          <w:szCs w:val="24"/>
        </w:rPr>
        <w:t xml:space="preserve">PEC: </w:t>
      </w:r>
      <w:hyperlink r:id="rId168" w:history="1">
        <w:r w:rsidRPr="00E71CC5">
          <w:rPr>
            <w:rStyle w:val="Collegamentoipertestuale"/>
            <w:color w:val="auto"/>
            <w:sz w:val="24"/>
            <w:szCs w:val="24"/>
          </w:rPr>
          <w:t>servizisociali@pec.comune.catenanuova.en.it</w:t>
        </w:r>
      </w:hyperlink>
    </w:p>
    <w:p w:rsidR="007C6DD8" w:rsidRPr="00E71CC5" w:rsidRDefault="007C6DD8" w:rsidP="00265002">
      <w:pPr>
        <w:ind w:right="505" w:firstLine="567"/>
        <w:rPr>
          <w:sz w:val="24"/>
          <w:szCs w:val="24"/>
        </w:rPr>
      </w:pPr>
      <w:r w:rsidRPr="00E71CC5">
        <w:rPr>
          <w:sz w:val="24"/>
          <w:szCs w:val="24"/>
        </w:rPr>
        <w:t>Telefono: 0935.78791- 78792 - 78793 - 78795 - 78794</w:t>
      </w:r>
    </w:p>
    <w:p w:rsidR="007C6DD8" w:rsidRPr="00E71CC5" w:rsidRDefault="007C6DD8" w:rsidP="00265002">
      <w:pPr>
        <w:ind w:right="505"/>
        <w:rPr>
          <w:sz w:val="24"/>
          <w:szCs w:val="24"/>
        </w:rPr>
      </w:pPr>
    </w:p>
    <w:p w:rsidR="00147754" w:rsidRPr="00E71CC5" w:rsidRDefault="00147754" w:rsidP="00265002">
      <w:pPr>
        <w:ind w:left="567" w:right="505"/>
        <w:rPr>
          <w:b/>
          <w:bCs/>
          <w:sz w:val="24"/>
          <w:szCs w:val="24"/>
        </w:rPr>
      </w:pPr>
      <w:r w:rsidRPr="00E71CC5">
        <w:rPr>
          <w:b/>
          <w:bCs/>
          <w:sz w:val="24"/>
          <w:szCs w:val="24"/>
        </w:rPr>
        <w:t>V Settore Polizia Locale</w:t>
      </w:r>
    </w:p>
    <w:p w:rsidR="007C6DD8" w:rsidRPr="00E71CC5" w:rsidRDefault="0000591E" w:rsidP="00265002">
      <w:pPr>
        <w:ind w:left="567" w:right="505"/>
        <w:rPr>
          <w:sz w:val="24"/>
          <w:szCs w:val="24"/>
        </w:rPr>
      </w:pPr>
      <w:r w:rsidRPr="00E71CC5">
        <w:rPr>
          <w:sz w:val="24"/>
          <w:szCs w:val="24"/>
        </w:rPr>
        <w:t>Competenze:</w:t>
      </w:r>
    </w:p>
    <w:p w:rsidR="0000591E" w:rsidRPr="00E71CC5" w:rsidRDefault="0000591E" w:rsidP="00265002">
      <w:pPr>
        <w:ind w:left="567" w:right="505"/>
        <w:rPr>
          <w:sz w:val="24"/>
          <w:szCs w:val="24"/>
        </w:rPr>
      </w:pPr>
      <w:r w:rsidRPr="00E71CC5">
        <w:rPr>
          <w:sz w:val="24"/>
          <w:szCs w:val="24"/>
        </w:rPr>
        <w:t>Con GM n.9 del 21.02.2022 la Polizia Locale è stata incardinata nel 1° Settore:</w:t>
      </w:r>
    </w:p>
    <w:p w:rsidR="0000591E" w:rsidRPr="00E71CC5" w:rsidRDefault="0000591E" w:rsidP="00265002">
      <w:pPr>
        <w:ind w:left="567" w:right="505"/>
        <w:rPr>
          <w:sz w:val="24"/>
          <w:szCs w:val="24"/>
        </w:rPr>
      </w:pPr>
      <w:r w:rsidRPr="00E71CC5">
        <w:rPr>
          <w:sz w:val="24"/>
          <w:szCs w:val="24"/>
        </w:rPr>
        <w:lastRenderedPageBreak/>
        <w:t>Polizia Rurale - Annonaria - Amministrativa - Servizio Ispettivo - Traffico - Viabilità - Infortunistica stradale - Mercato Settimanale - Fiera Annuale.</w:t>
      </w:r>
    </w:p>
    <w:p w:rsidR="0000591E" w:rsidRPr="00E71CC5" w:rsidRDefault="0000591E" w:rsidP="00265002">
      <w:pPr>
        <w:ind w:left="567" w:right="505"/>
        <w:rPr>
          <w:sz w:val="24"/>
          <w:szCs w:val="24"/>
        </w:rPr>
      </w:pPr>
      <w:r w:rsidRPr="00E71CC5">
        <w:rPr>
          <w:sz w:val="24"/>
          <w:szCs w:val="24"/>
        </w:rPr>
        <w:t>Indirizzo: Via Firenze n°4</w:t>
      </w:r>
    </w:p>
    <w:p w:rsidR="0000591E" w:rsidRPr="00E71CC5" w:rsidRDefault="0000591E" w:rsidP="00265002">
      <w:pPr>
        <w:ind w:left="567" w:right="505"/>
        <w:rPr>
          <w:sz w:val="24"/>
          <w:szCs w:val="24"/>
        </w:rPr>
      </w:pPr>
      <w:r w:rsidRPr="00E71CC5">
        <w:rPr>
          <w:sz w:val="24"/>
          <w:szCs w:val="24"/>
        </w:rPr>
        <w:t xml:space="preserve">E-mail: </w:t>
      </w:r>
      <w:hyperlink r:id="rId169" w:history="1">
        <w:r w:rsidRPr="00E71CC5">
          <w:rPr>
            <w:rStyle w:val="Collegamentoipertestuale"/>
            <w:color w:val="auto"/>
            <w:sz w:val="24"/>
            <w:szCs w:val="24"/>
          </w:rPr>
          <w:t>poliziamunicipale@comune.catenanuova.en.it</w:t>
        </w:r>
      </w:hyperlink>
    </w:p>
    <w:p w:rsidR="0000591E" w:rsidRPr="00E71CC5" w:rsidRDefault="0000591E" w:rsidP="00265002">
      <w:pPr>
        <w:ind w:left="567" w:right="505"/>
        <w:rPr>
          <w:sz w:val="24"/>
          <w:szCs w:val="24"/>
        </w:rPr>
      </w:pPr>
      <w:r w:rsidRPr="00E71CC5">
        <w:rPr>
          <w:sz w:val="24"/>
          <w:szCs w:val="24"/>
        </w:rPr>
        <w:t>PEC:</w:t>
      </w:r>
      <w:hyperlink r:id="rId170" w:history="1">
        <w:r w:rsidRPr="00E71CC5">
          <w:rPr>
            <w:rStyle w:val="Collegamentoipertestuale"/>
            <w:color w:val="auto"/>
            <w:sz w:val="24"/>
            <w:szCs w:val="24"/>
          </w:rPr>
          <w:t>poliziamunicipale@pec.comune.catenanuova.en.it</w:t>
        </w:r>
      </w:hyperlink>
    </w:p>
    <w:p w:rsidR="0000591E" w:rsidRPr="00E71CC5" w:rsidRDefault="0000591E" w:rsidP="00265002">
      <w:pPr>
        <w:ind w:left="567" w:right="505"/>
        <w:rPr>
          <w:sz w:val="24"/>
          <w:szCs w:val="24"/>
        </w:rPr>
      </w:pPr>
      <w:r w:rsidRPr="00E71CC5">
        <w:rPr>
          <w:sz w:val="24"/>
          <w:szCs w:val="24"/>
        </w:rPr>
        <w:t>Telefono: 0935.76192 - 0935.78780 - 0935.78710</w:t>
      </w:r>
    </w:p>
    <w:p w:rsidR="003C5635" w:rsidRPr="00E71CC5" w:rsidRDefault="003C5635" w:rsidP="00265002">
      <w:pPr>
        <w:ind w:right="505"/>
        <w:rPr>
          <w:b/>
          <w:bCs/>
          <w:sz w:val="24"/>
          <w:szCs w:val="24"/>
        </w:rPr>
      </w:pPr>
    </w:p>
    <w:p w:rsidR="003C5635" w:rsidRPr="00E71CC5" w:rsidRDefault="003C5635" w:rsidP="00265002">
      <w:pPr>
        <w:ind w:left="567" w:right="505"/>
        <w:rPr>
          <w:b/>
          <w:bCs/>
          <w:sz w:val="24"/>
          <w:szCs w:val="24"/>
        </w:rPr>
      </w:pPr>
    </w:p>
    <w:p w:rsidR="00147754" w:rsidRPr="00E71CC5" w:rsidRDefault="00147754" w:rsidP="00265002">
      <w:pPr>
        <w:ind w:left="567" w:right="505" w:firstLine="153"/>
        <w:rPr>
          <w:b/>
          <w:bCs/>
          <w:sz w:val="24"/>
          <w:szCs w:val="24"/>
        </w:rPr>
      </w:pPr>
      <w:r w:rsidRPr="00E71CC5">
        <w:rPr>
          <w:b/>
          <w:bCs/>
          <w:sz w:val="24"/>
          <w:szCs w:val="24"/>
        </w:rPr>
        <w:t>VI Segretario Generale</w:t>
      </w:r>
    </w:p>
    <w:p w:rsidR="003C5635" w:rsidRPr="00E71CC5" w:rsidRDefault="00147754" w:rsidP="00265002">
      <w:pPr>
        <w:ind w:right="505"/>
        <w:rPr>
          <w:sz w:val="24"/>
          <w:szCs w:val="24"/>
        </w:rPr>
      </w:pPr>
      <w:r w:rsidRPr="00E71CC5">
        <w:rPr>
          <w:sz w:val="24"/>
          <w:szCs w:val="24"/>
        </w:rPr>
        <w:tab/>
      </w:r>
      <w:r w:rsidR="003C5635" w:rsidRPr="00E71CC5">
        <w:rPr>
          <w:sz w:val="24"/>
          <w:szCs w:val="24"/>
        </w:rPr>
        <w:t xml:space="preserve">E-mail: </w:t>
      </w:r>
      <w:hyperlink r:id="rId171" w:history="1">
        <w:r w:rsidR="003C5635" w:rsidRPr="00E71CC5">
          <w:rPr>
            <w:rStyle w:val="Collegamentoipertestuale"/>
            <w:color w:val="auto"/>
            <w:sz w:val="24"/>
            <w:szCs w:val="24"/>
          </w:rPr>
          <w:t>segretariogenerale@comunecatenanuova.gov.it</w:t>
        </w:r>
      </w:hyperlink>
    </w:p>
    <w:p w:rsidR="003C5635" w:rsidRPr="00E71CC5" w:rsidRDefault="003C5635" w:rsidP="00265002">
      <w:pPr>
        <w:ind w:right="505" w:firstLine="720"/>
        <w:rPr>
          <w:sz w:val="24"/>
          <w:szCs w:val="24"/>
        </w:rPr>
      </w:pPr>
      <w:r w:rsidRPr="00E71CC5">
        <w:rPr>
          <w:sz w:val="24"/>
          <w:szCs w:val="24"/>
        </w:rPr>
        <w:t xml:space="preserve">PEC: </w:t>
      </w:r>
      <w:hyperlink r:id="rId172" w:history="1">
        <w:r w:rsidRPr="00E71CC5">
          <w:rPr>
            <w:rStyle w:val="Collegamentoipertestuale"/>
            <w:color w:val="auto"/>
            <w:sz w:val="24"/>
            <w:szCs w:val="24"/>
          </w:rPr>
          <w:t>segretario@pec.comune.catenanuova.en.it</w:t>
        </w:r>
      </w:hyperlink>
    </w:p>
    <w:p w:rsidR="00C231AF" w:rsidRPr="00E71CC5" w:rsidRDefault="00C231AF" w:rsidP="00265002">
      <w:pPr>
        <w:ind w:right="505"/>
        <w:rPr>
          <w:sz w:val="24"/>
          <w:szCs w:val="24"/>
        </w:rPr>
      </w:pPr>
    </w:p>
    <w:p w:rsidR="00C231AF" w:rsidRPr="00E71CC5" w:rsidRDefault="00C231AF" w:rsidP="00265002">
      <w:pPr>
        <w:ind w:right="505"/>
        <w:rPr>
          <w:sz w:val="24"/>
          <w:szCs w:val="24"/>
        </w:rPr>
      </w:pPr>
    </w:p>
    <w:p w:rsidR="00C231AF" w:rsidRPr="00E71CC5" w:rsidRDefault="00C231AF" w:rsidP="00265002">
      <w:pPr>
        <w:ind w:right="505"/>
        <w:rPr>
          <w:b/>
          <w:bCs/>
          <w:sz w:val="24"/>
          <w:szCs w:val="24"/>
        </w:rPr>
      </w:pPr>
      <w:r w:rsidRPr="00E71CC5">
        <w:rPr>
          <w:sz w:val="24"/>
          <w:szCs w:val="24"/>
        </w:rPr>
        <w:tab/>
      </w:r>
      <w:r w:rsidRPr="00E71CC5">
        <w:rPr>
          <w:b/>
          <w:bCs/>
          <w:sz w:val="24"/>
          <w:szCs w:val="24"/>
        </w:rPr>
        <w:t>CONTATTI UFFICIO DI PROTEZIONE CIVILE</w:t>
      </w:r>
    </w:p>
    <w:p w:rsidR="00C231AF" w:rsidRPr="00E71CC5" w:rsidRDefault="00C231AF" w:rsidP="00265002">
      <w:pPr>
        <w:ind w:right="505" w:firstLine="720"/>
        <w:rPr>
          <w:sz w:val="24"/>
          <w:szCs w:val="24"/>
        </w:rPr>
      </w:pPr>
      <w:r w:rsidRPr="00E71CC5">
        <w:rPr>
          <w:sz w:val="24"/>
          <w:szCs w:val="24"/>
        </w:rPr>
        <w:t>Indirizzo: Piazza Marconi n. 17, Catenanuova (EN)</w:t>
      </w:r>
    </w:p>
    <w:p w:rsidR="00C231AF" w:rsidRPr="00E71CC5" w:rsidRDefault="00C231AF" w:rsidP="00265002">
      <w:pPr>
        <w:ind w:right="505" w:firstLine="720"/>
        <w:rPr>
          <w:sz w:val="24"/>
          <w:szCs w:val="24"/>
        </w:rPr>
      </w:pPr>
      <w:r w:rsidRPr="00E71CC5">
        <w:rPr>
          <w:sz w:val="24"/>
          <w:szCs w:val="24"/>
        </w:rPr>
        <w:t>Telefono: 0935-78713</w:t>
      </w:r>
    </w:p>
    <w:p w:rsidR="00C231AF" w:rsidRPr="00E71CC5" w:rsidRDefault="00C231AF" w:rsidP="00265002">
      <w:pPr>
        <w:ind w:right="505" w:firstLine="720"/>
        <w:rPr>
          <w:sz w:val="24"/>
          <w:szCs w:val="24"/>
        </w:rPr>
      </w:pPr>
      <w:r w:rsidRPr="00E71CC5">
        <w:rPr>
          <w:sz w:val="24"/>
          <w:szCs w:val="24"/>
        </w:rPr>
        <w:t>Fax: 0935-78287</w:t>
      </w:r>
    </w:p>
    <w:p w:rsidR="00C231AF" w:rsidRPr="00E71CC5" w:rsidRDefault="00C231AF" w:rsidP="00265002">
      <w:pPr>
        <w:ind w:right="505"/>
        <w:rPr>
          <w:sz w:val="24"/>
          <w:szCs w:val="24"/>
        </w:rPr>
      </w:pPr>
    </w:p>
    <w:p w:rsidR="00C231AF" w:rsidRPr="00E71CC5" w:rsidRDefault="00C231AF" w:rsidP="00265002">
      <w:pPr>
        <w:ind w:right="505"/>
        <w:rPr>
          <w:b/>
          <w:bCs/>
          <w:sz w:val="24"/>
          <w:szCs w:val="24"/>
        </w:rPr>
      </w:pPr>
      <w:r w:rsidRPr="00E71CC5">
        <w:rPr>
          <w:sz w:val="24"/>
          <w:szCs w:val="24"/>
        </w:rPr>
        <w:tab/>
      </w:r>
      <w:r w:rsidRPr="00E71CC5">
        <w:rPr>
          <w:b/>
          <w:bCs/>
          <w:sz w:val="24"/>
          <w:szCs w:val="24"/>
        </w:rPr>
        <w:t>CONTATTI POLIZIA LOCALE</w:t>
      </w:r>
    </w:p>
    <w:p w:rsidR="00C231AF" w:rsidRPr="00E71CC5" w:rsidRDefault="00C231AF" w:rsidP="00265002">
      <w:pPr>
        <w:ind w:right="505" w:firstLine="720"/>
        <w:rPr>
          <w:sz w:val="24"/>
          <w:szCs w:val="24"/>
        </w:rPr>
      </w:pPr>
      <w:r w:rsidRPr="00E71CC5">
        <w:rPr>
          <w:sz w:val="24"/>
          <w:szCs w:val="24"/>
        </w:rPr>
        <w:t>Telefono: 0935.76192</w:t>
      </w:r>
    </w:p>
    <w:p w:rsidR="00C231AF" w:rsidRPr="00E71CC5" w:rsidRDefault="00C231AF" w:rsidP="00265002">
      <w:pPr>
        <w:ind w:right="505" w:firstLine="720"/>
        <w:rPr>
          <w:sz w:val="24"/>
          <w:szCs w:val="24"/>
        </w:rPr>
      </w:pPr>
      <w:r w:rsidRPr="00E71CC5">
        <w:rPr>
          <w:sz w:val="24"/>
          <w:szCs w:val="24"/>
        </w:rPr>
        <w:t>Fax: 0935.78144</w:t>
      </w:r>
    </w:p>
    <w:p w:rsidR="00C231AF" w:rsidRPr="00E71CC5" w:rsidRDefault="00C231AF" w:rsidP="00265002">
      <w:pPr>
        <w:ind w:right="505" w:firstLine="720"/>
        <w:rPr>
          <w:sz w:val="24"/>
          <w:szCs w:val="24"/>
        </w:rPr>
      </w:pPr>
      <w:r w:rsidRPr="00E71CC5">
        <w:rPr>
          <w:sz w:val="24"/>
          <w:szCs w:val="24"/>
        </w:rPr>
        <w:t xml:space="preserve">E-mail: </w:t>
      </w:r>
      <w:hyperlink r:id="rId173" w:history="1">
        <w:r w:rsidRPr="00E71CC5">
          <w:rPr>
            <w:rStyle w:val="Collegamentoipertestuale"/>
            <w:color w:val="auto"/>
            <w:sz w:val="24"/>
            <w:szCs w:val="24"/>
          </w:rPr>
          <w:t>poliziamunicipale@comune.catenanuova.en.it</w:t>
        </w:r>
      </w:hyperlink>
    </w:p>
    <w:p w:rsidR="00C231AF" w:rsidRPr="00E71CC5" w:rsidRDefault="00C231AF" w:rsidP="00265002">
      <w:pPr>
        <w:ind w:right="505" w:firstLine="720"/>
        <w:rPr>
          <w:sz w:val="24"/>
          <w:szCs w:val="24"/>
        </w:rPr>
      </w:pPr>
      <w:r w:rsidRPr="00E71CC5">
        <w:rPr>
          <w:sz w:val="24"/>
          <w:szCs w:val="24"/>
        </w:rPr>
        <w:t xml:space="preserve">PEC: </w:t>
      </w:r>
      <w:hyperlink r:id="rId174" w:history="1">
        <w:r w:rsidRPr="00E71CC5">
          <w:rPr>
            <w:rStyle w:val="Collegamentoipertestuale"/>
            <w:color w:val="auto"/>
            <w:sz w:val="24"/>
            <w:szCs w:val="24"/>
          </w:rPr>
          <w:t>poliziamunicipale@pec.comune.catenanuova.en.it</w:t>
        </w:r>
      </w:hyperlink>
    </w:p>
    <w:p w:rsidR="00C231AF" w:rsidRPr="00E71CC5" w:rsidRDefault="00C231AF" w:rsidP="00265002">
      <w:pPr>
        <w:ind w:right="505" w:firstLine="720"/>
        <w:rPr>
          <w:sz w:val="24"/>
          <w:szCs w:val="24"/>
        </w:rPr>
      </w:pPr>
    </w:p>
    <w:p w:rsidR="00C231AF" w:rsidRPr="00E71CC5" w:rsidRDefault="00C231AF" w:rsidP="00265002">
      <w:pPr>
        <w:ind w:right="505" w:firstLine="720"/>
        <w:jc w:val="center"/>
        <w:rPr>
          <w:sz w:val="24"/>
          <w:szCs w:val="24"/>
        </w:rPr>
      </w:pPr>
    </w:p>
    <w:p w:rsidR="00C231AF" w:rsidRPr="00E71CC5" w:rsidRDefault="00C231AF" w:rsidP="00265002">
      <w:pPr>
        <w:ind w:right="505" w:firstLine="720"/>
        <w:jc w:val="center"/>
        <w:rPr>
          <w:b/>
          <w:bCs/>
          <w:sz w:val="24"/>
          <w:szCs w:val="24"/>
          <w:u w:val="single"/>
        </w:rPr>
      </w:pPr>
      <w:r w:rsidRPr="00E71CC5">
        <w:rPr>
          <w:b/>
          <w:bCs/>
          <w:sz w:val="24"/>
          <w:szCs w:val="24"/>
          <w:u w:val="single"/>
        </w:rPr>
        <w:t>NUMERI UTILI</w:t>
      </w:r>
    </w:p>
    <w:p w:rsidR="00C231AF" w:rsidRPr="00E71CC5" w:rsidRDefault="00C231AF" w:rsidP="00265002">
      <w:pPr>
        <w:ind w:right="505" w:firstLine="720"/>
        <w:jc w:val="center"/>
        <w:rPr>
          <w:b/>
          <w:bCs/>
          <w:sz w:val="24"/>
          <w:szCs w:val="24"/>
          <w:u w:val="single"/>
        </w:rPr>
      </w:pPr>
    </w:p>
    <w:p w:rsidR="00C231AF" w:rsidRPr="00E71CC5" w:rsidRDefault="00C231AF" w:rsidP="00265002">
      <w:pPr>
        <w:ind w:right="505" w:firstLine="720"/>
        <w:rPr>
          <w:b/>
          <w:bCs/>
          <w:sz w:val="24"/>
          <w:szCs w:val="24"/>
        </w:rPr>
      </w:pPr>
      <w:r w:rsidRPr="00E71CC5">
        <w:rPr>
          <w:b/>
          <w:bCs/>
          <w:sz w:val="24"/>
          <w:szCs w:val="24"/>
        </w:rPr>
        <w:t>Polizia di Stato/Polstrada Catenanuova</w:t>
      </w:r>
      <w:r w:rsidR="005645BC" w:rsidRPr="00E71CC5">
        <w:rPr>
          <w:sz w:val="24"/>
          <w:szCs w:val="24"/>
        </w:rPr>
        <w:t>- 0935 76344</w:t>
      </w:r>
    </w:p>
    <w:p w:rsidR="00C231AF" w:rsidRPr="00E71CC5" w:rsidRDefault="00C231AF" w:rsidP="00265002">
      <w:pPr>
        <w:ind w:right="505" w:firstLine="720"/>
        <w:rPr>
          <w:sz w:val="24"/>
          <w:szCs w:val="24"/>
        </w:rPr>
      </w:pPr>
    </w:p>
    <w:p w:rsidR="00C231AF" w:rsidRPr="00E71CC5" w:rsidRDefault="00C231AF" w:rsidP="00265002">
      <w:pPr>
        <w:ind w:right="505" w:firstLine="720"/>
        <w:rPr>
          <w:sz w:val="24"/>
          <w:szCs w:val="24"/>
        </w:rPr>
      </w:pPr>
    </w:p>
    <w:p w:rsidR="00C231AF" w:rsidRPr="00E71CC5" w:rsidRDefault="005645BC" w:rsidP="00265002">
      <w:pPr>
        <w:ind w:right="505" w:firstLine="720"/>
        <w:rPr>
          <w:b/>
          <w:bCs/>
          <w:sz w:val="24"/>
          <w:szCs w:val="24"/>
        </w:rPr>
      </w:pPr>
      <w:r w:rsidRPr="00E71CC5">
        <w:rPr>
          <w:b/>
          <w:bCs/>
          <w:sz w:val="24"/>
          <w:szCs w:val="24"/>
        </w:rPr>
        <w:t xml:space="preserve">Comando </w:t>
      </w:r>
      <w:r w:rsidR="00C231AF" w:rsidRPr="00E71CC5">
        <w:rPr>
          <w:b/>
          <w:bCs/>
          <w:sz w:val="24"/>
          <w:szCs w:val="24"/>
        </w:rPr>
        <w:t>Stazione Carabinieri Catenanuova</w:t>
      </w:r>
      <w:r w:rsidRPr="00E71CC5">
        <w:rPr>
          <w:b/>
          <w:bCs/>
          <w:sz w:val="24"/>
          <w:szCs w:val="24"/>
        </w:rPr>
        <w:t xml:space="preserve"> -</w:t>
      </w:r>
      <w:r w:rsidRPr="00E71CC5">
        <w:rPr>
          <w:sz w:val="24"/>
          <w:szCs w:val="24"/>
        </w:rPr>
        <w:t xml:space="preserve"> 0935 78003</w:t>
      </w:r>
    </w:p>
    <w:p w:rsidR="00C231AF" w:rsidRPr="00E71CC5" w:rsidRDefault="00C231AF" w:rsidP="00265002">
      <w:pPr>
        <w:ind w:right="505" w:firstLine="720"/>
        <w:rPr>
          <w:sz w:val="24"/>
          <w:szCs w:val="24"/>
        </w:rPr>
      </w:pPr>
    </w:p>
    <w:p w:rsidR="00C231AF" w:rsidRPr="00E71CC5" w:rsidRDefault="00C231AF" w:rsidP="00265002">
      <w:pPr>
        <w:ind w:right="505" w:firstLine="720"/>
        <w:rPr>
          <w:sz w:val="24"/>
          <w:szCs w:val="24"/>
        </w:rPr>
      </w:pPr>
      <w:r w:rsidRPr="00E71CC5">
        <w:rPr>
          <w:b/>
          <w:bCs/>
          <w:sz w:val="24"/>
          <w:szCs w:val="24"/>
        </w:rPr>
        <w:t>Numero Unico Emergenze</w:t>
      </w:r>
      <w:r w:rsidR="005645BC" w:rsidRPr="00E71CC5">
        <w:rPr>
          <w:sz w:val="24"/>
          <w:szCs w:val="24"/>
        </w:rPr>
        <w:t>–</w:t>
      </w:r>
      <w:r w:rsidRPr="00E71CC5">
        <w:rPr>
          <w:sz w:val="24"/>
          <w:szCs w:val="24"/>
        </w:rPr>
        <w:t xml:space="preserve"> 112</w:t>
      </w:r>
    </w:p>
    <w:p w:rsidR="005645BC" w:rsidRPr="00E71CC5" w:rsidRDefault="005645BC" w:rsidP="00265002">
      <w:pPr>
        <w:ind w:right="505" w:firstLine="720"/>
        <w:rPr>
          <w:sz w:val="24"/>
          <w:szCs w:val="24"/>
        </w:rPr>
      </w:pPr>
    </w:p>
    <w:p w:rsidR="005645BC" w:rsidRPr="00E71CC5" w:rsidRDefault="005645BC" w:rsidP="00265002">
      <w:pPr>
        <w:ind w:right="505" w:firstLine="720"/>
        <w:rPr>
          <w:b/>
          <w:bCs/>
          <w:sz w:val="24"/>
          <w:szCs w:val="24"/>
        </w:rPr>
      </w:pPr>
      <w:r w:rsidRPr="00E71CC5">
        <w:rPr>
          <w:b/>
          <w:bCs/>
          <w:sz w:val="24"/>
          <w:szCs w:val="24"/>
        </w:rPr>
        <w:t xml:space="preserve">S.O.R.I.S. (Sala Operativa Regionale Integrata Siciliana) </w:t>
      </w:r>
    </w:p>
    <w:p w:rsidR="005645BC" w:rsidRPr="00E71CC5" w:rsidRDefault="005645BC" w:rsidP="00265002">
      <w:pPr>
        <w:ind w:right="505" w:firstLine="720"/>
        <w:rPr>
          <w:sz w:val="24"/>
          <w:szCs w:val="24"/>
        </w:rPr>
      </w:pPr>
    </w:p>
    <w:p w:rsidR="005645BC" w:rsidRPr="00E71CC5" w:rsidRDefault="005645BC" w:rsidP="00265002">
      <w:pPr>
        <w:ind w:right="505" w:firstLine="720"/>
        <w:rPr>
          <w:sz w:val="24"/>
          <w:szCs w:val="24"/>
        </w:rPr>
      </w:pPr>
      <w:r w:rsidRPr="00E71CC5">
        <w:rPr>
          <w:sz w:val="24"/>
          <w:szCs w:val="24"/>
        </w:rPr>
        <w:t>Numero verde - 800404040</w:t>
      </w:r>
    </w:p>
    <w:p w:rsidR="005645BC" w:rsidRPr="00E71CC5" w:rsidRDefault="005645BC" w:rsidP="00265002">
      <w:pPr>
        <w:ind w:right="505" w:firstLine="720"/>
        <w:rPr>
          <w:sz w:val="24"/>
          <w:szCs w:val="24"/>
        </w:rPr>
      </w:pPr>
    </w:p>
    <w:p w:rsidR="005645BC" w:rsidRPr="00E71CC5" w:rsidRDefault="005645BC" w:rsidP="00265002">
      <w:pPr>
        <w:ind w:right="505" w:firstLine="720"/>
        <w:rPr>
          <w:sz w:val="24"/>
          <w:szCs w:val="24"/>
        </w:rPr>
      </w:pPr>
      <w:r w:rsidRPr="00E71CC5">
        <w:rPr>
          <w:sz w:val="24"/>
          <w:szCs w:val="24"/>
        </w:rPr>
        <w:t>Rete fissa - (+39) 0917433111</w:t>
      </w:r>
    </w:p>
    <w:p w:rsidR="005645BC" w:rsidRPr="00E71CC5" w:rsidRDefault="005645BC" w:rsidP="00265002">
      <w:pPr>
        <w:ind w:right="505" w:firstLine="720"/>
        <w:rPr>
          <w:sz w:val="24"/>
          <w:szCs w:val="24"/>
        </w:rPr>
      </w:pPr>
    </w:p>
    <w:p w:rsidR="000024F8" w:rsidRPr="00E71CC5" w:rsidRDefault="005645BC" w:rsidP="00265002">
      <w:pPr>
        <w:ind w:right="505" w:firstLine="720"/>
        <w:rPr>
          <w:sz w:val="24"/>
          <w:szCs w:val="24"/>
        </w:rPr>
      </w:pPr>
      <w:r w:rsidRPr="00E71CC5">
        <w:rPr>
          <w:sz w:val="24"/>
          <w:szCs w:val="24"/>
        </w:rPr>
        <w:t>E-mail: soris@protezionecivilesicilia.it</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pPr>
        <w:pStyle w:val="Corpotesto"/>
        <w:spacing w:before="8"/>
        <w:rPr>
          <w:sz w:val="24"/>
          <w:szCs w:val="24"/>
        </w:rPr>
      </w:pPr>
    </w:p>
    <w:p w:rsidR="000024F8" w:rsidRPr="00E71CC5" w:rsidRDefault="001D4375">
      <w:pPr>
        <w:ind w:left="941"/>
        <w:rPr>
          <w:b/>
          <w:sz w:val="24"/>
          <w:szCs w:val="24"/>
        </w:rPr>
      </w:pPr>
      <w:r w:rsidRPr="00E71CC5">
        <w:rPr>
          <w:b/>
          <w:spacing w:val="-8"/>
          <w:sz w:val="24"/>
          <w:szCs w:val="24"/>
        </w:rPr>
        <w:lastRenderedPageBreak/>
        <w:t>CARTOGRAFIADIRIFERIMENTO:</w:t>
      </w:r>
    </w:p>
    <w:p w:rsidR="000024F8" w:rsidRPr="00E71CC5" w:rsidRDefault="000024F8">
      <w:pPr>
        <w:pStyle w:val="Corpotesto"/>
        <w:spacing w:before="3"/>
        <w:rPr>
          <w:b/>
          <w:sz w:val="24"/>
          <w:szCs w:val="24"/>
        </w:rPr>
      </w:pPr>
    </w:p>
    <w:p w:rsidR="000024F8" w:rsidRPr="00E71CC5" w:rsidRDefault="001D4375">
      <w:pPr>
        <w:pStyle w:val="Paragrafoelenco"/>
        <w:numPr>
          <w:ilvl w:val="0"/>
          <w:numId w:val="9"/>
        </w:numPr>
        <w:tabs>
          <w:tab w:val="left" w:pos="1658"/>
          <w:tab w:val="left" w:pos="1659"/>
        </w:tabs>
        <w:spacing w:line="284" w:lineRule="exact"/>
        <w:ind w:left="1658"/>
        <w:rPr>
          <w:sz w:val="24"/>
          <w:szCs w:val="24"/>
        </w:rPr>
      </w:pPr>
      <w:r w:rsidRPr="00E71CC5">
        <w:rPr>
          <w:sz w:val="24"/>
          <w:szCs w:val="24"/>
        </w:rPr>
        <w:t>Tav.</w:t>
      </w:r>
      <w:r w:rsidR="00AF7683" w:rsidRPr="00E71CC5">
        <w:rPr>
          <w:sz w:val="24"/>
          <w:szCs w:val="24"/>
        </w:rPr>
        <w:t>1</w:t>
      </w:r>
      <w:r w:rsidRPr="00E71CC5">
        <w:rPr>
          <w:sz w:val="24"/>
          <w:szCs w:val="24"/>
        </w:rPr>
        <w:t>-Cartografia-Tavoletta</w:t>
      </w:r>
      <w:r w:rsidR="00AF7683" w:rsidRPr="00E71CC5">
        <w:rPr>
          <w:sz w:val="24"/>
          <w:szCs w:val="24"/>
        </w:rPr>
        <w:t>I</w:t>
      </w:r>
      <w:r w:rsidRPr="00E71CC5">
        <w:rPr>
          <w:sz w:val="24"/>
          <w:szCs w:val="24"/>
        </w:rPr>
        <w:t>.G.M.-Foglio269IV</w:t>
      </w:r>
      <w:r w:rsidRPr="00E71CC5">
        <w:rPr>
          <w:spacing w:val="-2"/>
          <w:sz w:val="24"/>
          <w:szCs w:val="24"/>
        </w:rPr>
        <w:t>S.E.;</w:t>
      </w:r>
    </w:p>
    <w:p w:rsidR="000024F8" w:rsidRPr="00E71CC5" w:rsidRDefault="001D4375">
      <w:pPr>
        <w:pStyle w:val="Paragrafoelenco"/>
        <w:numPr>
          <w:ilvl w:val="0"/>
          <w:numId w:val="9"/>
        </w:numPr>
        <w:tabs>
          <w:tab w:val="left" w:pos="1665"/>
          <w:tab w:val="left" w:pos="1666"/>
          <w:tab w:val="left" w:pos="2522"/>
        </w:tabs>
        <w:spacing w:line="281" w:lineRule="exact"/>
        <w:ind w:left="1665" w:hanging="353"/>
        <w:rPr>
          <w:sz w:val="24"/>
          <w:szCs w:val="24"/>
        </w:rPr>
      </w:pPr>
      <w:r w:rsidRPr="00E71CC5">
        <w:rPr>
          <w:spacing w:val="-4"/>
          <w:sz w:val="24"/>
          <w:szCs w:val="24"/>
        </w:rPr>
        <w:t>Tav.</w:t>
      </w:r>
      <w:r w:rsidRPr="00E71CC5">
        <w:rPr>
          <w:spacing w:val="-10"/>
          <w:sz w:val="24"/>
          <w:szCs w:val="24"/>
        </w:rPr>
        <w:t>2</w:t>
      </w:r>
      <w:r w:rsidR="00AF7683" w:rsidRPr="00E71CC5">
        <w:rPr>
          <w:sz w:val="24"/>
          <w:szCs w:val="24"/>
        </w:rPr>
        <w:t xml:space="preserve"> - </w:t>
      </w:r>
      <w:r w:rsidRPr="00E71CC5">
        <w:rPr>
          <w:sz w:val="24"/>
          <w:szCs w:val="24"/>
        </w:rPr>
        <w:t>Aerofotogrammetria-C.T.R.6330I</w:t>
      </w:r>
      <w:r w:rsidRPr="00E71CC5">
        <w:rPr>
          <w:spacing w:val="-5"/>
          <w:sz w:val="24"/>
          <w:szCs w:val="24"/>
        </w:rPr>
        <w:t>O;</w:t>
      </w:r>
    </w:p>
    <w:p w:rsidR="000024F8" w:rsidRPr="00E71CC5" w:rsidRDefault="001D4375">
      <w:pPr>
        <w:pStyle w:val="Paragrafoelenco"/>
        <w:numPr>
          <w:ilvl w:val="0"/>
          <w:numId w:val="9"/>
        </w:numPr>
        <w:tabs>
          <w:tab w:val="left" w:pos="1658"/>
          <w:tab w:val="left" w:pos="1659"/>
        </w:tabs>
        <w:spacing w:line="278" w:lineRule="exact"/>
        <w:ind w:left="1658"/>
        <w:rPr>
          <w:sz w:val="24"/>
          <w:szCs w:val="24"/>
        </w:rPr>
      </w:pPr>
      <w:r w:rsidRPr="00E71CC5">
        <w:rPr>
          <w:spacing w:val="-2"/>
          <w:sz w:val="24"/>
          <w:szCs w:val="24"/>
        </w:rPr>
        <w:t>Tav.3-Reteviariaprincipaleeareediprotezionecivile;</w:t>
      </w:r>
    </w:p>
    <w:p w:rsidR="000024F8" w:rsidRPr="00E71CC5" w:rsidRDefault="001D4375">
      <w:pPr>
        <w:pStyle w:val="Paragrafoelenco"/>
        <w:numPr>
          <w:ilvl w:val="0"/>
          <w:numId w:val="9"/>
        </w:numPr>
        <w:tabs>
          <w:tab w:val="left" w:pos="1665"/>
          <w:tab w:val="left" w:pos="1666"/>
        </w:tabs>
        <w:spacing w:line="274" w:lineRule="exact"/>
        <w:ind w:left="1665" w:hanging="353"/>
        <w:rPr>
          <w:sz w:val="24"/>
          <w:szCs w:val="24"/>
        </w:rPr>
      </w:pPr>
      <w:r w:rsidRPr="00E71CC5">
        <w:rPr>
          <w:spacing w:val="-2"/>
          <w:sz w:val="24"/>
          <w:szCs w:val="24"/>
        </w:rPr>
        <w:t>Tav.4-Cartadelrischioidraulicoperfenomenidiesondazionen.71(P.A.</w:t>
      </w:r>
      <w:r w:rsidR="00AF7683" w:rsidRPr="00E71CC5">
        <w:rPr>
          <w:spacing w:val="-2"/>
          <w:sz w:val="24"/>
          <w:szCs w:val="24"/>
        </w:rPr>
        <w:t>I</w:t>
      </w:r>
      <w:r w:rsidRPr="00E71CC5">
        <w:rPr>
          <w:spacing w:val="-2"/>
          <w:sz w:val="24"/>
          <w:szCs w:val="24"/>
        </w:rPr>
        <w:t>.);</w:t>
      </w:r>
    </w:p>
    <w:p w:rsidR="000024F8" w:rsidRPr="00E71CC5" w:rsidRDefault="001D4375">
      <w:pPr>
        <w:pStyle w:val="Paragrafoelenco"/>
        <w:numPr>
          <w:ilvl w:val="0"/>
          <w:numId w:val="9"/>
        </w:numPr>
        <w:tabs>
          <w:tab w:val="left" w:pos="1665"/>
          <w:tab w:val="left" w:pos="1666"/>
        </w:tabs>
        <w:spacing w:line="278" w:lineRule="exact"/>
        <w:ind w:left="1665" w:hanging="353"/>
        <w:rPr>
          <w:sz w:val="24"/>
          <w:szCs w:val="24"/>
        </w:rPr>
      </w:pPr>
      <w:r w:rsidRPr="00E71CC5">
        <w:rPr>
          <w:spacing w:val="-2"/>
          <w:sz w:val="24"/>
          <w:szCs w:val="24"/>
        </w:rPr>
        <w:t>Tav.5-Cartadellapericolositàidraulicaperfenomenidiesondazionen.71(P.A.I.);</w:t>
      </w:r>
    </w:p>
    <w:p w:rsidR="000024F8" w:rsidRPr="00E71CC5" w:rsidRDefault="001D4375">
      <w:pPr>
        <w:pStyle w:val="Paragrafoelenco"/>
        <w:numPr>
          <w:ilvl w:val="0"/>
          <w:numId w:val="9"/>
        </w:numPr>
        <w:tabs>
          <w:tab w:val="left" w:pos="1665"/>
          <w:tab w:val="left" w:pos="1666"/>
        </w:tabs>
        <w:spacing w:before="2" w:line="235" w:lineRule="auto"/>
        <w:ind w:right="801" w:hanging="345"/>
        <w:rPr>
          <w:sz w:val="24"/>
          <w:szCs w:val="24"/>
        </w:rPr>
      </w:pPr>
      <w:r w:rsidRPr="00E71CC5">
        <w:rPr>
          <w:sz w:val="24"/>
          <w:szCs w:val="24"/>
        </w:rPr>
        <w:t>Tav.6-Cartadellearee</w:t>
      </w:r>
      <w:r w:rsidRPr="00E71CC5">
        <w:rPr>
          <w:i/>
          <w:sz w:val="24"/>
          <w:szCs w:val="24"/>
        </w:rPr>
        <w:t>di</w:t>
      </w:r>
      <w:r w:rsidRPr="00E71CC5">
        <w:rPr>
          <w:sz w:val="24"/>
          <w:szCs w:val="24"/>
        </w:rPr>
        <w:t>esondazionepercollassoemanovradegliorganidiscaricodella diga Nicoletti n.71(P.A.</w:t>
      </w:r>
      <w:r w:rsidR="00AF7683" w:rsidRPr="00E71CC5">
        <w:rPr>
          <w:sz w:val="24"/>
          <w:szCs w:val="24"/>
        </w:rPr>
        <w:t>I</w:t>
      </w:r>
      <w:r w:rsidRPr="00E71CC5">
        <w:rPr>
          <w:sz w:val="24"/>
          <w:szCs w:val="24"/>
        </w:rPr>
        <w:t>.);</w:t>
      </w:r>
    </w:p>
    <w:p w:rsidR="000024F8" w:rsidRPr="00E71CC5" w:rsidRDefault="001D4375">
      <w:pPr>
        <w:pStyle w:val="Paragrafoelenco"/>
        <w:numPr>
          <w:ilvl w:val="0"/>
          <w:numId w:val="9"/>
        </w:numPr>
        <w:tabs>
          <w:tab w:val="left" w:pos="1665"/>
          <w:tab w:val="left" w:pos="1666"/>
        </w:tabs>
        <w:spacing w:line="235" w:lineRule="auto"/>
        <w:ind w:left="1672" w:right="805" w:hanging="359"/>
        <w:rPr>
          <w:sz w:val="24"/>
          <w:szCs w:val="24"/>
        </w:rPr>
      </w:pPr>
      <w:r w:rsidRPr="00E71CC5">
        <w:rPr>
          <w:spacing w:val="-2"/>
          <w:sz w:val="24"/>
          <w:szCs w:val="24"/>
        </w:rPr>
        <w:t xml:space="preserve">Tav.7-Carta delleareediesondazione percollassoemanovradegliorganidiscaricodella </w:t>
      </w:r>
      <w:r w:rsidRPr="00E71CC5">
        <w:rPr>
          <w:sz w:val="24"/>
          <w:szCs w:val="24"/>
        </w:rPr>
        <w:t>digaSciaguanan.60 (P.A.I);</w:t>
      </w:r>
    </w:p>
    <w:p w:rsidR="000024F8" w:rsidRPr="00E71CC5" w:rsidRDefault="001D4375">
      <w:pPr>
        <w:pStyle w:val="Paragrafoelenco"/>
        <w:numPr>
          <w:ilvl w:val="0"/>
          <w:numId w:val="9"/>
        </w:numPr>
        <w:tabs>
          <w:tab w:val="left" w:pos="1665"/>
          <w:tab w:val="left" w:pos="1666"/>
        </w:tabs>
        <w:ind w:left="1672" w:right="796" w:hanging="359"/>
        <w:rPr>
          <w:sz w:val="24"/>
          <w:szCs w:val="24"/>
        </w:rPr>
      </w:pPr>
      <w:r w:rsidRPr="00E71CC5">
        <w:rPr>
          <w:spacing w:val="-2"/>
          <w:sz w:val="24"/>
          <w:szCs w:val="24"/>
        </w:rPr>
        <w:t xml:space="preserve">Tav.8-Carta delleareediesondazionepercollassoemanovradegliorganidi scaricodella </w:t>
      </w:r>
      <w:r w:rsidRPr="00E71CC5">
        <w:rPr>
          <w:sz w:val="24"/>
          <w:szCs w:val="24"/>
        </w:rPr>
        <w:t>diga Sciaguanan. 70(P.A.</w:t>
      </w:r>
      <w:r w:rsidR="00AF7683" w:rsidRPr="00E71CC5">
        <w:rPr>
          <w:sz w:val="24"/>
          <w:szCs w:val="24"/>
        </w:rPr>
        <w:t>I</w:t>
      </w:r>
      <w:r w:rsidRPr="00E71CC5">
        <w:rPr>
          <w:sz w:val="24"/>
          <w:szCs w:val="24"/>
        </w:rPr>
        <w:t>);</w:t>
      </w:r>
    </w:p>
    <w:p w:rsidR="000024F8" w:rsidRPr="00E71CC5" w:rsidRDefault="001D4375">
      <w:pPr>
        <w:pStyle w:val="Paragrafoelenco"/>
        <w:numPr>
          <w:ilvl w:val="0"/>
          <w:numId w:val="9"/>
        </w:numPr>
        <w:tabs>
          <w:tab w:val="left" w:pos="1672"/>
          <w:tab w:val="left" w:pos="1673"/>
        </w:tabs>
        <w:spacing w:line="235" w:lineRule="auto"/>
        <w:ind w:left="1672" w:right="796" w:hanging="352"/>
        <w:rPr>
          <w:sz w:val="24"/>
          <w:szCs w:val="24"/>
        </w:rPr>
      </w:pPr>
      <w:r w:rsidRPr="00E71CC5">
        <w:rPr>
          <w:sz w:val="24"/>
          <w:szCs w:val="24"/>
        </w:rPr>
        <w:t>Tav.9-Cartadelleareediesondazionepercollassoemanovradegliorganidiscaricodella diga Sciaguana n.71 (P.A.</w:t>
      </w:r>
      <w:r w:rsidR="00AF7683" w:rsidRPr="00E71CC5">
        <w:rPr>
          <w:sz w:val="24"/>
          <w:szCs w:val="24"/>
        </w:rPr>
        <w:t>I</w:t>
      </w:r>
      <w:r w:rsidRPr="00E71CC5">
        <w:rPr>
          <w:sz w:val="24"/>
          <w:szCs w:val="24"/>
        </w:rPr>
        <w:t>.);</w:t>
      </w:r>
    </w:p>
    <w:p w:rsidR="000024F8" w:rsidRPr="00E71CC5" w:rsidRDefault="001D4375">
      <w:pPr>
        <w:pStyle w:val="Paragrafoelenco"/>
        <w:numPr>
          <w:ilvl w:val="0"/>
          <w:numId w:val="9"/>
        </w:numPr>
        <w:tabs>
          <w:tab w:val="left" w:pos="1672"/>
          <w:tab w:val="left" w:pos="1673"/>
        </w:tabs>
        <w:spacing w:line="275" w:lineRule="exact"/>
        <w:ind w:left="1672"/>
        <w:rPr>
          <w:sz w:val="24"/>
          <w:szCs w:val="24"/>
        </w:rPr>
      </w:pPr>
      <w:r w:rsidRPr="00E71CC5">
        <w:rPr>
          <w:sz w:val="24"/>
          <w:szCs w:val="24"/>
        </w:rPr>
        <w:t>Tav.</w:t>
      </w:r>
      <w:r w:rsidR="00AF7683" w:rsidRPr="00E71CC5">
        <w:rPr>
          <w:sz w:val="24"/>
          <w:szCs w:val="24"/>
        </w:rPr>
        <w:t>10</w:t>
      </w:r>
      <w:r w:rsidRPr="00E71CC5">
        <w:rPr>
          <w:sz w:val="24"/>
          <w:szCs w:val="24"/>
        </w:rPr>
        <w:t>-Carta</w:t>
      </w:r>
      <w:r w:rsidRPr="00E71CC5">
        <w:rPr>
          <w:spacing w:val="-2"/>
          <w:sz w:val="24"/>
          <w:szCs w:val="24"/>
        </w:rPr>
        <w:t>Morfologica;</w:t>
      </w:r>
    </w:p>
    <w:p w:rsidR="000024F8" w:rsidRPr="00E71CC5" w:rsidRDefault="001D4375">
      <w:pPr>
        <w:pStyle w:val="Paragrafoelenco"/>
        <w:numPr>
          <w:ilvl w:val="0"/>
          <w:numId w:val="9"/>
        </w:numPr>
        <w:tabs>
          <w:tab w:val="left" w:pos="1672"/>
          <w:tab w:val="left" w:pos="1673"/>
        </w:tabs>
        <w:spacing w:line="278" w:lineRule="exact"/>
        <w:ind w:left="1672"/>
        <w:rPr>
          <w:sz w:val="24"/>
          <w:szCs w:val="24"/>
        </w:rPr>
      </w:pPr>
      <w:r w:rsidRPr="00E71CC5">
        <w:rPr>
          <w:sz w:val="24"/>
          <w:szCs w:val="24"/>
        </w:rPr>
        <w:t>Tav.</w:t>
      </w:r>
      <w:r w:rsidR="00AF7683" w:rsidRPr="00E71CC5">
        <w:rPr>
          <w:sz w:val="24"/>
          <w:szCs w:val="24"/>
        </w:rPr>
        <w:t>11</w:t>
      </w:r>
      <w:r w:rsidRPr="00E71CC5">
        <w:rPr>
          <w:sz w:val="24"/>
          <w:szCs w:val="24"/>
        </w:rPr>
        <w:t>-Carta</w:t>
      </w:r>
      <w:r w:rsidRPr="00E71CC5">
        <w:rPr>
          <w:spacing w:val="-2"/>
          <w:sz w:val="24"/>
          <w:szCs w:val="24"/>
        </w:rPr>
        <w:t>Geologica;</w:t>
      </w:r>
    </w:p>
    <w:p w:rsidR="000024F8" w:rsidRPr="00E71CC5" w:rsidRDefault="001D4375">
      <w:pPr>
        <w:pStyle w:val="Paragrafoelenco"/>
        <w:numPr>
          <w:ilvl w:val="0"/>
          <w:numId w:val="9"/>
        </w:numPr>
        <w:tabs>
          <w:tab w:val="left" w:pos="1672"/>
          <w:tab w:val="left" w:pos="1673"/>
        </w:tabs>
        <w:spacing w:line="281" w:lineRule="exact"/>
        <w:ind w:left="1672"/>
        <w:rPr>
          <w:sz w:val="24"/>
          <w:szCs w:val="24"/>
        </w:rPr>
      </w:pPr>
      <w:r w:rsidRPr="00E71CC5">
        <w:rPr>
          <w:sz w:val="24"/>
          <w:szCs w:val="24"/>
        </w:rPr>
        <w:t>Tav.12-Carta</w:t>
      </w:r>
      <w:r w:rsidRPr="00E71CC5">
        <w:rPr>
          <w:spacing w:val="-2"/>
          <w:sz w:val="24"/>
          <w:szCs w:val="24"/>
        </w:rPr>
        <w:t>Idrogeologica;</w:t>
      </w:r>
    </w:p>
    <w:p w:rsidR="000024F8" w:rsidRPr="00E71CC5" w:rsidRDefault="001D4375">
      <w:pPr>
        <w:pStyle w:val="Paragrafoelenco"/>
        <w:numPr>
          <w:ilvl w:val="0"/>
          <w:numId w:val="9"/>
        </w:numPr>
        <w:tabs>
          <w:tab w:val="left" w:pos="1672"/>
          <w:tab w:val="left" w:pos="1673"/>
        </w:tabs>
        <w:spacing w:line="284" w:lineRule="exact"/>
        <w:ind w:left="1672"/>
        <w:rPr>
          <w:sz w:val="24"/>
          <w:szCs w:val="24"/>
        </w:rPr>
      </w:pPr>
      <w:r w:rsidRPr="00E71CC5">
        <w:rPr>
          <w:sz w:val="24"/>
          <w:szCs w:val="24"/>
        </w:rPr>
        <w:t>Tav.13-Carta</w:t>
      </w:r>
      <w:r w:rsidRPr="00E71CC5">
        <w:rPr>
          <w:spacing w:val="-2"/>
          <w:sz w:val="24"/>
          <w:szCs w:val="24"/>
        </w:rPr>
        <w:t>Litotecnica;</w:t>
      </w:r>
    </w:p>
    <w:p w:rsidR="000024F8" w:rsidRPr="00E71CC5" w:rsidRDefault="001D4375">
      <w:pPr>
        <w:pStyle w:val="Paragrafoelenco"/>
        <w:numPr>
          <w:ilvl w:val="0"/>
          <w:numId w:val="9"/>
        </w:numPr>
        <w:tabs>
          <w:tab w:val="left" w:pos="1672"/>
          <w:tab w:val="left" w:pos="1673"/>
        </w:tabs>
        <w:ind w:left="1672"/>
        <w:rPr>
          <w:sz w:val="24"/>
          <w:szCs w:val="24"/>
        </w:rPr>
      </w:pPr>
      <w:r w:rsidRPr="00E71CC5">
        <w:rPr>
          <w:sz w:val="24"/>
          <w:szCs w:val="24"/>
        </w:rPr>
        <w:t>Tav.14</w:t>
      </w:r>
      <w:r w:rsidR="00AF7683" w:rsidRPr="00E71CC5">
        <w:rPr>
          <w:sz w:val="24"/>
          <w:szCs w:val="24"/>
        </w:rPr>
        <w:t xml:space="preserve"> -</w:t>
      </w:r>
      <w:r w:rsidRPr="00E71CC5">
        <w:rPr>
          <w:sz w:val="24"/>
          <w:szCs w:val="24"/>
        </w:rPr>
        <w:t>Cartadellepericolosità</w:t>
      </w:r>
      <w:r w:rsidRPr="00E71CC5">
        <w:rPr>
          <w:spacing w:val="-2"/>
          <w:sz w:val="24"/>
          <w:szCs w:val="24"/>
        </w:rPr>
        <w:t>geologiche.</w:t>
      </w:r>
    </w:p>
    <w:p w:rsidR="000024F8" w:rsidRPr="00E71CC5" w:rsidRDefault="000024F8">
      <w:pPr>
        <w:pStyle w:val="Corpotesto"/>
        <w:rPr>
          <w:sz w:val="24"/>
          <w:szCs w:val="24"/>
        </w:rPr>
      </w:pPr>
    </w:p>
    <w:p w:rsidR="000024F8" w:rsidRPr="00E71CC5" w:rsidRDefault="000024F8">
      <w:pPr>
        <w:pStyle w:val="Corpotesto"/>
        <w:rPr>
          <w:sz w:val="24"/>
          <w:szCs w:val="24"/>
        </w:rPr>
      </w:pPr>
    </w:p>
    <w:p w:rsidR="000024F8" w:rsidRPr="00E71CC5" w:rsidRDefault="000024F8" w:rsidP="003E1A65">
      <w:pPr>
        <w:pStyle w:val="Corpotesto"/>
        <w:spacing w:line="184" w:lineRule="exact"/>
        <w:rPr>
          <w:sz w:val="24"/>
          <w:szCs w:val="24"/>
        </w:rPr>
      </w:pPr>
    </w:p>
    <w:sectPr w:rsidR="000024F8" w:rsidRPr="00E71CC5" w:rsidSect="005A4499">
      <w:pgSz w:w="11900" w:h="16490"/>
      <w:pgMar w:top="980" w:right="800" w:bottom="280" w:left="116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5BA" w:rsidRDefault="003155BA" w:rsidP="00CF7444">
      <w:r>
        <w:separator/>
      </w:r>
    </w:p>
  </w:endnote>
  <w:endnote w:type="continuationSeparator" w:id="0">
    <w:p w:rsidR="003155BA" w:rsidRDefault="003155BA" w:rsidP="00CF7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5BA" w:rsidRDefault="003155BA" w:rsidP="00CF7444">
      <w:r>
        <w:separator/>
      </w:r>
    </w:p>
  </w:footnote>
  <w:footnote w:type="continuationSeparator" w:id="0">
    <w:p w:rsidR="003155BA" w:rsidRDefault="003155BA" w:rsidP="00CF744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6C00"/>
    <w:multiLevelType w:val="hybridMultilevel"/>
    <w:tmpl w:val="0A1AF832"/>
    <w:lvl w:ilvl="0" w:tplc="23EEC520">
      <w:start w:val="1"/>
      <w:numFmt w:val="decimal"/>
      <w:lvlText w:val="%1."/>
      <w:lvlJc w:val="left"/>
      <w:pPr>
        <w:ind w:left="930" w:hanging="358"/>
      </w:pPr>
      <w:rPr>
        <w:rFonts w:hint="default"/>
        <w:w w:val="104"/>
        <w:lang w:val="it-IT" w:eastAsia="en-US" w:bidi="ar-SA"/>
      </w:rPr>
    </w:lvl>
    <w:lvl w:ilvl="1" w:tplc="D1A09F1E">
      <w:numFmt w:val="bullet"/>
      <w:lvlText w:val="•"/>
      <w:lvlJc w:val="left"/>
      <w:pPr>
        <w:ind w:left="1865" w:hanging="358"/>
      </w:pPr>
      <w:rPr>
        <w:rFonts w:hint="default"/>
        <w:lang w:val="it-IT" w:eastAsia="en-US" w:bidi="ar-SA"/>
      </w:rPr>
    </w:lvl>
    <w:lvl w:ilvl="2" w:tplc="B77C95AA">
      <w:numFmt w:val="bullet"/>
      <w:lvlText w:val="•"/>
      <w:lvlJc w:val="left"/>
      <w:pPr>
        <w:ind w:left="2790" w:hanging="358"/>
      </w:pPr>
      <w:rPr>
        <w:rFonts w:hint="default"/>
        <w:lang w:val="it-IT" w:eastAsia="en-US" w:bidi="ar-SA"/>
      </w:rPr>
    </w:lvl>
    <w:lvl w:ilvl="3" w:tplc="319C776A">
      <w:numFmt w:val="bullet"/>
      <w:lvlText w:val="•"/>
      <w:lvlJc w:val="left"/>
      <w:pPr>
        <w:ind w:left="3716" w:hanging="358"/>
      </w:pPr>
      <w:rPr>
        <w:rFonts w:hint="default"/>
        <w:lang w:val="it-IT" w:eastAsia="en-US" w:bidi="ar-SA"/>
      </w:rPr>
    </w:lvl>
    <w:lvl w:ilvl="4" w:tplc="A5B0EFB0">
      <w:numFmt w:val="bullet"/>
      <w:lvlText w:val="•"/>
      <w:lvlJc w:val="left"/>
      <w:pPr>
        <w:ind w:left="4641" w:hanging="358"/>
      </w:pPr>
      <w:rPr>
        <w:rFonts w:hint="default"/>
        <w:lang w:val="it-IT" w:eastAsia="en-US" w:bidi="ar-SA"/>
      </w:rPr>
    </w:lvl>
    <w:lvl w:ilvl="5" w:tplc="CED426B6">
      <w:numFmt w:val="bullet"/>
      <w:lvlText w:val="•"/>
      <w:lvlJc w:val="left"/>
      <w:pPr>
        <w:ind w:left="5567" w:hanging="358"/>
      </w:pPr>
      <w:rPr>
        <w:rFonts w:hint="default"/>
        <w:lang w:val="it-IT" w:eastAsia="en-US" w:bidi="ar-SA"/>
      </w:rPr>
    </w:lvl>
    <w:lvl w:ilvl="6" w:tplc="891ED588">
      <w:numFmt w:val="bullet"/>
      <w:lvlText w:val="•"/>
      <w:lvlJc w:val="left"/>
      <w:pPr>
        <w:ind w:left="6492" w:hanging="358"/>
      </w:pPr>
      <w:rPr>
        <w:rFonts w:hint="default"/>
        <w:lang w:val="it-IT" w:eastAsia="en-US" w:bidi="ar-SA"/>
      </w:rPr>
    </w:lvl>
    <w:lvl w:ilvl="7" w:tplc="53D698D2">
      <w:numFmt w:val="bullet"/>
      <w:lvlText w:val="•"/>
      <w:lvlJc w:val="left"/>
      <w:pPr>
        <w:ind w:left="7418" w:hanging="358"/>
      </w:pPr>
      <w:rPr>
        <w:rFonts w:hint="default"/>
        <w:lang w:val="it-IT" w:eastAsia="en-US" w:bidi="ar-SA"/>
      </w:rPr>
    </w:lvl>
    <w:lvl w:ilvl="8" w:tplc="3F40CA82">
      <w:numFmt w:val="bullet"/>
      <w:lvlText w:val="•"/>
      <w:lvlJc w:val="left"/>
      <w:pPr>
        <w:ind w:left="8343" w:hanging="358"/>
      </w:pPr>
      <w:rPr>
        <w:rFonts w:hint="default"/>
        <w:lang w:val="it-IT" w:eastAsia="en-US" w:bidi="ar-SA"/>
      </w:rPr>
    </w:lvl>
  </w:abstractNum>
  <w:abstractNum w:abstractNumId="1" w15:restartNumberingAfterBreak="0">
    <w:nsid w:val="04A13A3D"/>
    <w:multiLevelType w:val="hybridMultilevel"/>
    <w:tmpl w:val="FE50DC78"/>
    <w:lvl w:ilvl="0" w:tplc="71DA1BD4">
      <w:numFmt w:val="bullet"/>
      <w:lvlText w:val="-"/>
      <w:lvlJc w:val="left"/>
      <w:pPr>
        <w:ind w:left="1020" w:hanging="367"/>
      </w:pPr>
      <w:rPr>
        <w:rFonts w:ascii="Times New Roman" w:eastAsia="Times New Roman" w:hAnsi="Times New Roman" w:cs="Times New Roman" w:hint="default"/>
        <w:w w:val="104"/>
        <w:lang w:val="it-IT" w:eastAsia="en-US" w:bidi="ar-SA"/>
      </w:rPr>
    </w:lvl>
    <w:lvl w:ilvl="1" w:tplc="FD4E37D0">
      <w:numFmt w:val="bullet"/>
      <w:lvlText w:val="•"/>
      <w:lvlJc w:val="left"/>
      <w:pPr>
        <w:ind w:left="1983" w:hanging="367"/>
      </w:pPr>
      <w:rPr>
        <w:rFonts w:hint="default"/>
        <w:lang w:val="it-IT" w:eastAsia="en-US" w:bidi="ar-SA"/>
      </w:rPr>
    </w:lvl>
    <w:lvl w:ilvl="2" w:tplc="B64E54EC">
      <w:numFmt w:val="bullet"/>
      <w:lvlText w:val="•"/>
      <w:lvlJc w:val="left"/>
      <w:pPr>
        <w:ind w:left="2946" w:hanging="367"/>
      </w:pPr>
      <w:rPr>
        <w:rFonts w:hint="default"/>
        <w:lang w:val="it-IT" w:eastAsia="en-US" w:bidi="ar-SA"/>
      </w:rPr>
    </w:lvl>
    <w:lvl w:ilvl="3" w:tplc="632CF24A">
      <w:numFmt w:val="bullet"/>
      <w:lvlText w:val="•"/>
      <w:lvlJc w:val="left"/>
      <w:pPr>
        <w:ind w:left="3910" w:hanging="367"/>
      </w:pPr>
      <w:rPr>
        <w:rFonts w:hint="default"/>
        <w:lang w:val="it-IT" w:eastAsia="en-US" w:bidi="ar-SA"/>
      </w:rPr>
    </w:lvl>
    <w:lvl w:ilvl="4" w:tplc="C2D6339A">
      <w:numFmt w:val="bullet"/>
      <w:lvlText w:val="•"/>
      <w:lvlJc w:val="left"/>
      <w:pPr>
        <w:ind w:left="4873" w:hanging="367"/>
      </w:pPr>
      <w:rPr>
        <w:rFonts w:hint="default"/>
        <w:lang w:val="it-IT" w:eastAsia="en-US" w:bidi="ar-SA"/>
      </w:rPr>
    </w:lvl>
    <w:lvl w:ilvl="5" w:tplc="0B807CEC">
      <w:numFmt w:val="bullet"/>
      <w:lvlText w:val="•"/>
      <w:lvlJc w:val="left"/>
      <w:pPr>
        <w:ind w:left="5837" w:hanging="367"/>
      </w:pPr>
      <w:rPr>
        <w:rFonts w:hint="default"/>
        <w:lang w:val="it-IT" w:eastAsia="en-US" w:bidi="ar-SA"/>
      </w:rPr>
    </w:lvl>
    <w:lvl w:ilvl="6" w:tplc="EE2CD5D2">
      <w:numFmt w:val="bullet"/>
      <w:lvlText w:val="•"/>
      <w:lvlJc w:val="left"/>
      <w:pPr>
        <w:ind w:left="6800" w:hanging="367"/>
      </w:pPr>
      <w:rPr>
        <w:rFonts w:hint="default"/>
        <w:lang w:val="it-IT" w:eastAsia="en-US" w:bidi="ar-SA"/>
      </w:rPr>
    </w:lvl>
    <w:lvl w:ilvl="7" w:tplc="7B200E8C">
      <w:numFmt w:val="bullet"/>
      <w:lvlText w:val="•"/>
      <w:lvlJc w:val="left"/>
      <w:pPr>
        <w:ind w:left="7764" w:hanging="367"/>
      </w:pPr>
      <w:rPr>
        <w:rFonts w:hint="default"/>
        <w:lang w:val="it-IT" w:eastAsia="en-US" w:bidi="ar-SA"/>
      </w:rPr>
    </w:lvl>
    <w:lvl w:ilvl="8" w:tplc="5C3A725E">
      <w:numFmt w:val="bullet"/>
      <w:lvlText w:val="•"/>
      <w:lvlJc w:val="left"/>
      <w:pPr>
        <w:ind w:left="8727" w:hanging="367"/>
      </w:pPr>
      <w:rPr>
        <w:rFonts w:hint="default"/>
        <w:lang w:val="it-IT" w:eastAsia="en-US" w:bidi="ar-SA"/>
      </w:rPr>
    </w:lvl>
  </w:abstractNum>
  <w:abstractNum w:abstractNumId="2" w15:restartNumberingAfterBreak="0">
    <w:nsid w:val="0E3A7781"/>
    <w:multiLevelType w:val="hybridMultilevel"/>
    <w:tmpl w:val="D9227E6A"/>
    <w:lvl w:ilvl="0" w:tplc="06040DEA">
      <w:numFmt w:val="bullet"/>
      <w:lvlText w:val="•"/>
      <w:lvlJc w:val="left"/>
      <w:pPr>
        <w:ind w:left="79" w:hanging="83"/>
      </w:pPr>
      <w:rPr>
        <w:rFonts w:ascii="Times New Roman" w:eastAsia="Times New Roman" w:hAnsi="Times New Roman" w:cs="Times New Roman" w:hint="default"/>
        <w:b w:val="0"/>
        <w:bCs w:val="0"/>
        <w:i w:val="0"/>
        <w:iCs w:val="0"/>
        <w:color w:val="B1BFD3"/>
        <w:w w:val="106"/>
        <w:sz w:val="16"/>
        <w:szCs w:val="16"/>
        <w:lang w:val="it-IT" w:eastAsia="en-US" w:bidi="ar-SA"/>
      </w:rPr>
    </w:lvl>
    <w:lvl w:ilvl="1" w:tplc="05D2AF58">
      <w:numFmt w:val="bullet"/>
      <w:lvlText w:val="•"/>
      <w:lvlJc w:val="left"/>
      <w:pPr>
        <w:ind w:left="164" w:hanging="83"/>
      </w:pPr>
      <w:rPr>
        <w:rFonts w:hint="default"/>
        <w:lang w:val="it-IT" w:eastAsia="en-US" w:bidi="ar-SA"/>
      </w:rPr>
    </w:lvl>
    <w:lvl w:ilvl="2" w:tplc="661A944A">
      <w:numFmt w:val="bullet"/>
      <w:lvlText w:val="•"/>
      <w:lvlJc w:val="left"/>
      <w:pPr>
        <w:ind w:left="248" w:hanging="83"/>
      </w:pPr>
      <w:rPr>
        <w:rFonts w:hint="default"/>
        <w:lang w:val="it-IT" w:eastAsia="en-US" w:bidi="ar-SA"/>
      </w:rPr>
    </w:lvl>
    <w:lvl w:ilvl="3" w:tplc="71F2F2FE">
      <w:numFmt w:val="bullet"/>
      <w:lvlText w:val="•"/>
      <w:lvlJc w:val="left"/>
      <w:pPr>
        <w:ind w:left="332" w:hanging="83"/>
      </w:pPr>
      <w:rPr>
        <w:rFonts w:hint="default"/>
        <w:lang w:val="it-IT" w:eastAsia="en-US" w:bidi="ar-SA"/>
      </w:rPr>
    </w:lvl>
    <w:lvl w:ilvl="4" w:tplc="B52873CA">
      <w:numFmt w:val="bullet"/>
      <w:lvlText w:val="•"/>
      <w:lvlJc w:val="left"/>
      <w:pPr>
        <w:ind w:left="416" w:hanging="83"/>
      </w:pPr>
      <w:rPr>
        <w:rFonts w:hint="default"/>
        <w:lang w:val="it-IT" w:eastAsia="en-US" w:bidi="ar-SA"/>
      </w:rPr>
    </w:lvl>
    <w:lvl w:ilvl="5" w:tplc="ACA846DA">
      <w:numFmt w:val="bullet"/>
      <w:lvlText w:val="•"/>
      <w:lvlJc w:val="left"/>
      <w:pPr>
        <w:ind w:left="501" w:hanging="83"/>
      </w:pPr>
      <w:rPr>
        <w:rFonts w:hint="default"/>
        <w:lang w:val="it-IT" w:eastAsia="en-US" w:bidi="ar-SA"/>
      </w:rPr>
    </w:lvl>
    <w:lvl w:ilvl="6" w:tplc="A5D8007A">
      <w:numFmt w:val="bullet"/>
      <w:lvlText w:val="•"/>
      <w:lvlJc w:val="left"/>
      <w:pPr>
        <w:ind w:left="585" w:hanging="83"/>
      </w:pPr>
      <w:rPr>
        <w:rFonts w:hint="default"/>
        <w:lang w:val="it-IT" w:eastAsia="en-US" w:bidi="ar-SA"/>
      </w:rPr>
    </w:lvl>
    <w:lvl w:ilvl="7" w:tplc="89B0A7D4">
      <w:numFmt w:val="bullet"/>
      <w:lvlText w:val="•"/>
      <w:lvlJc w:val="left"/>
      <w:pPr>
        <w:ind w:left="669" w:hanging="83"/>
      </w:pPr>
      <w:rPr>
        <w:rFonts w:hint="default"/>
        <w:lang w:val="it-IT" w:eastAsia="en-US" w:bidi="ar-SA"/>
      </w:rPr>
    </w:lvl>
    <w:lvl w:ilvl="8" w:tplc="22CA135C">
      <w:numFmt w:val="bullet"/>
      <w:lvlText w:val="•"/>
      <w:lvlJc w:val="left"/>
      <w:pPr>
        <w:ind w:left="753" w:hanging="83"/>
      </w:pPr>
      <w:rPr>
        <w:rFonts w:hint="default"/>
        <w:lang w:val="it-IT" w:eastAsia="en-US" w:bidi="ar-SA"/>
      </w:rPr>
    </w:lvl>
  </w:abstractNum>
  <w:abstractNum w:abstractNumId="3" w15:restartNumberingAfterBreak="0">
    <w:nsid w:val="116D3066"/>
    <w:multiLevelType w:val="hybridMultilevel"/>
    <w:tmpl w:val="119497C6"/>
    <w:lvl w:ilvl="0" w:tplc="F364C500">
      <w:start w:val="2"/>
      <w:numFmt w:val="decimal"/>
      <w:lvlText w:val="%1."/>
      <w:lvlJc w:val="left"/>
      <w:pPr>
        <w:ind w:left="1628" w:hanging="371"/>
        <w:jc w:val="right"/>
      </w:pPr>
      <w:rPr>
        <w:rFonts w:hint="default"/>
        <w:w w:val="110"/>
        <w:lang w:val="it-IT" w:eastAsia="en-US" w:bidi="ar-SA"/>
      </w:rPr>
    </w:lvl>
    <w:lvl w:ilvl="1" w:tplc="0F046E20">
      <w:start w:val="1"/>
      <w:numFmt w:val="lowerLetter"/>
      <w:lvlText w:val="%2)"/>
      <w:lvlJc w:val="left"/>
      <w:pPr>
        <w:ind w:left="1685" w:hanging="354"/>
      </w:pPr>
      <w:rPr>
        <w:rFonts w:hint="default"/>
        <w:w w:val="98"/>
        <w:lang w:val="it-IT" w:eastAsia="en-US" w:bidi="ar-SA"/>
      </w:rPr>
    </w:lvl>
    <w:lvl w:ilvl="2" w:tplc="389C3400">
      <w:numFmt w:val="bullet"/>
      <w:lvlText w:val="•"/>
      <w:lvlJc w:val="left"/>
      <w:pPr>
        <w:ind w:left="2761" w:hanging="354"/>
      </w:pPr>
      <w:rPr>
        <w:rFonts w:hint="default"/>
        <w:lang w:val="it-IT" w:eastAsia="en-US" w:bidi="ar-SA"/>
      </w:rPr>
    </w:lvl>
    <w:lvl w:ilvl="3" w:tplc="39E67426">
      <w:numFmt w:val="bullet"/>
      <w:lvlText w:val="•"/>
      <w:lvlJc w:val="left"/>
      <w:pPr>
        <w:ind w:left="3843" w:hanging="354"/>
      </w:pPr>
      <w:rPr>
        <w:rFonts w:hint="default"/>
        <w:lang w:val="it-IT" w:eastAsia="en-US" w:bidi="ar-SA"/>
      </w:rPr>
    </w:lvl>
    <w:lvl w:ilvl="4" w:tplc="525CFB56">
      <w:numFmt w:val="bullet"/>
      <w:lvlText w:val="•"/>
      <w:lvlJc w:val="left"/>
      <w:pPr>
        <w:ind w:left="4924" w:hanging="354"/>
      </w:pPr>
      <w:rPr>
        <w:rFonts w:hint="default"/>
        <w:lang w:val="it-IT" w:eastAsia="en-US" w:bidi="ar-SA"/>
      </w:rPr>
    </w:lvl>
    <w:lvl w:ilvl="5" w:tplc="CC0464BC">
      <w:numFmt w:val="bullet"/>
      <w:lvlText w:val="•"/>
      <w:lvlJc w:val="left"/>
      <w:pPr>
        <w:ind w:left="6006" w:hanging="354"/>
      </w:pPr>
      <w:rPr>
        <w:rFonts w:hint="default"/>
        <w:lang w:val="it-IT" w:eastAsia="en-US" w:bidi="ar-SA"/>
      </w:rPr>
    </w:lvl>
    <w:lvl w:ilvl="6" w:tplc="00342A5C">
      <w:numFmt w:val="bullet"/>
      <w:lvlText w:val="•"/>
      <w:lvlJc w:val="left"/>
      <w:pPr>
        <w:ind w:left="7088" w:hanging="354"/>
      </w:pPr>
      <w:rPr>
        <w:rFonts w:hint="default"/>
        <w:lang w:val="it-IT" w:eastAsia="en-US" w:bidi="ar-SA"/>
      </w:rPr>
    </w:lvl>
    <w:lvl w:ilvl="7" w:tplc="5ACCD25C">
      <w:numFmt w:val="bullet"/>
      <w:lvlText w:val="•"/>
      <w:lvlJc w:val="left"/>
      <w:pPr>
        <w:ind w:left="8169" w:hanging="354"/>
      </w:pPr>
      <w:rPr>
        <w:rFonts w:hint="default"/>
        <w:lang w:val="it-IT" w:eastAsia="en-US" w:bidi="ar-SA"/>
      </w:rPr>
    </w:lvl>
    <w:lvl w:ilvl="8" w:tplc="93A46FB6">
      <w:numFmt w:val="bullet"/>
      <w:lvlText w:val="•"/>
      <w:lvlJc w:val="left"/>
      <w:pPr>
        <w:ind w:left="9251" w:hanging="354"/>
      </w:pPr>
      <w:rPr>
        <w:rFonts w:hint="default"/>
        <w:lang w:val="it-IT" w:eastAsia="en-US" w:bidi="ar-SA"/>
      </w:rPr>
    </w:lvl>
  </w:abstractNum>
  <w:abstractNum w:abstractNumId="4" w15:restartNumberingAfterBreak="0">
    <w:nsid w:val="17F94E82"/>
    <w:multiLevelType w:val="hybridMultilevel"/>
    <w:tmpl w:val="08F2A9CE"/>
    <w:lvl w:ilvl="0" w:tplc="CB16BD16">
      <w:numFmt w:val="bullet"/>
      <w:lvlText w:val="•"/>
      <w:lvlJc w:val="left"/>
      <w:pPr>
        <w:ind w:left="160" w:hanging="382"/>
      </w:pPr>
      <w:rPr>
        <w:rFonts w:ascii="Arial" w:eastAsia="Arial" w:hAnsi="Arial" w:cs="Arial" w:hint="default"/>
        <w:b w:val="0"/>
        <w:bCs w:val="0"/>
        <w:i w:val="0"/>
        <w:iCs w:val="0"/>
        <w:color w:val="6480BD"/>
        <w:w w:val="104"/>
        <w:sz w:val="18"/>
        <w:szCs w:val="18"/>
        <w:lang w:val="it-IT" w:eastAsia="en-US" w:bidi="ar-SA"/>
      </w:rPr>
    </w:lvl>
    <w:lvl w:ilvl="1" w:tplc="A0DCBCA4">
      <w:numFmt w:val="bullet"/>
      <w:lvlText w:val="•"/>
      <w:lvlJc w:val="left"/>
      <w:pPr>
        <w:ind w:left="423" w:hanging="382"/>
      </w:pPr>
      <w:rPr>
        <w:rFonts w:hint="default"/>
        <w:lang w:val="it-IT" w:eastAsia="en-US" w:bidi="ar-SA"/>
      </w:rPr>
    </w:lvl>
    <w:lvl w:ilvl="2" w:tplc="56940476">
      <w:numFmt w:val="bullet"/>
      <w:lvlText w:val="•"/>
      <w:lvlJc w:val="left"/>
      <w:pPr>
        <w:ind w:left="687" w:hanging="382"/>
      </w:pPr>
      <w:rPr>
        <w:rFonts w:hint="default"/>
        <w:lang w:val="it-IT" w:eastAsia="en-US" w:bidi="ar-SA"/>
      </w:rPr>
    </w:lvl>
    <w:lvl w:ilvl="3" w:tplc="8CE46D90">
      <w:numFmt w:val="bullet"/>
      <w:lvlText w:val="•"/>
      <w:lvlJc w:val="left"/>
      <w:pPr>
        <w:ind w:left="950" w:hanging="382"/>
      </w:pPr>
      <w:rPr>
        <w:rFonts w:hint="default"/>
        <w:lang w:val="it-IT" w:eastAsia="en-US" w:bidi="ar-SA"/>
      </w:rPr>
    </w:lvl>
    <w:lvl w:ilvl="4" w:tplc="8452A51C">
      <w:numFmt w:val="bullet"/>
      <w:lvlText w:val="•"/>
      <w:lvlJc w:val="left"/>
      <w:pPr>
        <w:ind w:left="1214" w:hanging="382"/>
      </w:pPr>
      <w:rPr>
        <w:rFonts w:hint="default"/>
        <w:lang w:val="it-IT" w:eastAsia="en-US" w:bidi="ar-SA"/>
      </w:rPr>
    </w:lvl>
    <w:lvl w:ilvl="5" w:tplc="9B8011C6">
      <w:numFmt w:val="bullet"/>
      <w:lvlText w:val="•"/>
      <w:lvlJc w:val="left"/>
      <w:pPr>
        <w:ind w:left="1478" w:hanging="382"/>
      </w:pPr>
      <w:rPr>
        <w:rFonts w:hint="default"/>
        <w:lang w:val="it-IT" w:eastAsia="en-US" w:bidi="ar-SA"/>
      </w:rPr>
    </w:lvl>
    <w:lvl w:ilvl="6" w:tplc="20D61CC2">
      <w:numFmt w:val="bullet"/>
      <w:lvlText w:val="•"/>
      <w:lvlJc w:val="left"/>
      <w:pPr>
        <w:ind w:left="1741" w:hanging="382"/>
      </w:pPr>
      <w:rPr>
        <w:rFonts w:hint="default"/>
        <w:lang w:val="it-IT" w:eastAsia="en-US" w:bidi="ar-SA"/>
      </w:rPr>
    </w:lvl>
    <w:lvl w:ilvl="7" w:tplc="A4D86104">
      <w:numFmt w:val="bullet"/>
      <w:lvlText w:val="•"/>
      <w:lvlJc w:val="left"/>
      <w:pPr>
        <w:ind w:left="2005" w:hanging="382"/>
      </w:pPr>
      <w:rPr>
        <w:rFonts w:hint="default"/>
        <w:lang w:val="it-IT" w:eastAsia="en-US" w:bidi="ar-SA"/>
      </w:rPr>
    </w:lvl>
    <w:lvl w:ilvl="8" w:tplc="3DF65444">
      <w:numFmt w:val="bullet"/>
      <w:lvlText w:val="•"/>
      <w:lvlJc w:val="left"/>
      <w:pPr>
        <w:ind w:left="2268" w:hanging="382"/>
      </w:pPr>
      <w:rPr>
        <w:rFonts w:hint="default"/>
        <w:lang w:val="it-IT" w:eastAsia="en-US" w:bidi="ar-SA"/>
      </w:rPr>
    </w:lvl>
  </w:abstractNum>
  <w:abstractNum w:abstractNumId="5" w15:restartNumberingAfterBreak="0">
    <w:nsid w:val="18B21E26"/>
    <w:multiLevelType w:val="hybridMultilevel"/>
    <w:tmpl w:val="AB14B9D8"/>
    <w:lvl w:ilvl="0" w:tplc="3092B49A">
      <w:numFmt w:val="bullet"/>
      <w:lvlText w:val="•"/>
      <w:lvlJc w:val="left"/>
      <w:pPr>
        <w:ind w:left="775" w:hanging="372"/>
      </w:pPr>
      <w:rPr>
        <w:rFonts w:ascii="Arial" w:eastAsia="Arial" w:hAnsi="Arial" w:cs="Arial" w:hint="default"/>
        <w:b w:val="0"/>
        <w:bCs w:val="0"/>
        <w:i w:val="0"/>
        <w:iCs w:val="0"/>
        <w:color w:val="AF8374"/>
        <w:w w:val="40"/>
        <w:sz w:val="22"/>
        <w:szCs w:val="22"/>
        <w:lang w:val="it-IT" w:eastAsia="en-US" w:bidi="ar-SA"/>
      </w:rPr>
    </w:lvl>
    <w:lvl w:ilvl="1" w:tplc="F66063D6">
      <w:numFmt w:val="bullet"/>
      <w:lvlText w:val="•"/>
      <w:lvlJc w:val="left"/>
      <w:pPr>
        <w:ind w:left="1080" w:hanging="372"/>
      </w:pPr>
      <w:rPr>
        <w:rFonts w:hint="default"/>
        <w:lang w:val="it-IT" w:eastAsia="en-US" w:bidi="ar-SA"/>
      </w:rPr>
    </w:lvl>
    <w:lvl w:ilvl="2" w:tplc="6712755A">
      <w:numFmt w:val="bullet"/>
      <w:lvlText w:val="•"/>
      <w:lvlJc w:val="left"/>
      <w:pPr>
        <w:ind w:left="1380" w:hanging="372"/>
      </w:pPr>
      <w:rPr>
        <w:rFonts w:hint="default"/>
        <w:lang w:val="it-IT" w:eastAsia="en-US" w:bidi="ar-SA"/>
      </w:rPr>
    </w:lvl>
    <w:lvl w:ilvl="3" w:tplc="7D06DF16">
      <w:numFmt w:val="bullet"/>
      <w:lvlText w:val="•"/>
      <w:lvlJc w:val="left"/>
      <w:pPr>
        <w:ind w:left="1681" w:hanging="372"/>
      </w:pPr>
      <w:rPr>
        <w:rFonts w:hint="default"/>
        <w:lang w:val="it-IT" w:eastAsia="en-US" w:bidi="ar-SA"/>
      </w:rPr>
    </w:lvl>
    <w:lvl w:ilvl="4" w:tplc="122211E8">
      <w:numFmt w:val="bullet"/>
      <w:lvlText w:val="•"/>
      <w:lvlJc w:val="left"/>
      <w:pPr>
        <w:ind w:left="1981" w:hanging="372"/>
      </w:pPr>
      <w:rPr>
        <w:rFonts w:hint="default"/>
        <w:lang w:val="it-IT" w:eastAsia="en-US" w:bidi="ar-SA"/>
      </w:rPr>
    </w:lvl>
    <w:lvl w:ilvl="5" w:tplc="5B565FEC">
      <w:numFmt w:val="bullet"/>
      <w:lvlText w:val="•"/>
      <w:lvlJc w:val="left"/>
      <w:pPr>
        <w:ind w:left="2282" w:hanging="372"/>
      </w:pPr>
      <w:rPr>
        <w:rFonts w:hint="default"/>
        <w:lang w:val="it-IT" w:eastAsia="en-US" w:bidi="ar-SA"/>
      </w:rPr>
    </w:lvl>
    <w:lvl w:ilvl="6" w:tplc="7FD692BE">
      <w:numFmt w:val="bullet"/>
      <w:lvlText w:val="•"/>
      <w:lvlJc w:val="left"/>
      <w:pPr>
        <w:ind w:left="2582" w:hanging="372"/>
      </w:pPr>
      <w:rPr>
        <w:rFonts w:hint="default"/>
        <w:lang w:val="it-IT" w:eastAsia="en-US" w:bidi="ar-SA"/>
      </w:rPr>
    </w:lvl>
    <w:lvl w:ilvl="7" w:tplc="03063688">
      <w:numFmt w:val="bullet"/>
      <w:lvlText w:val="•"/>
      <w:lvlJc w:val="left"/>
      <w:pPr>
        <w:ind w:left="2883" w:hanging="372"/>
      </w:pPr>
      <w:rPr>
        <w:rFonts w:hint="default"/>
        <w:lang w:val="it-IT" w:eastAsia="en-US" w:bidi="ar-SA"/>
      </w:rPr>
    </w:lvl>
    <w:lvl w:ilvl="8" w:tplc="6D20DBC0">
      <w:numFmt w:val="bullet"/>
      <w:lvlText w:val="•"/>
      <w:lvlJc w:val="left"/>
      <w:pPr>
        <w:ind w:left="3183" w:hanging="372"/>
      </w:pPr>
      <w:rPr>
        <w:rFonts w:hint="default"/>
        <w:lang w:val="it-IT" w:eastAsia="en-US" w:bidi="ar-SA"/>
      </w:rPr>
    </w:lvl>
  </w:abstractNum>
  <w:abstractNum w:abstractNumId="6" w15:restartNumberingAfterBreak="0">
    <w:nsid w:val="1B3F7477"/>
    <w:multiLevelType w:val="hybridMultilevel"/>
    <w:tmpl w:val="7E200F5A"/>
    <w:lvl w:ilvl="0" w:tplc="57C0D54C">
      <w:start w:val="1"/>
      <w:numFmt w:val="upperLetter"/>
      <w:lvlText w:val="%1)"/>
      <w:lvlJc w:val="left"/>
      <w:pPr>
        <w:ind w:left="958" w:hanging="366"/>
        <w:jc w:val="right"/>
      </w:pPr>
      <w:rPr>
        <w:rFonts w:hint="default"/>
        <w:spacing w:val="-1"/>
        <w:w w:val="95"/>
        <w:lang w:val="it-IT" w:eastAsia="en-US" w:bidi="ar-SA"/>
      </w:rPr>
    </w:lvl>
    <w:lvl w:ilvl="1" w:tplc="4CB8A906">
      <w:start w:val="1"/>
      <w:numFmt w:val="decimal"/>
      <w:lvlText w:val="%2)"/>
      <w:lvlJc w:val="left"/>
      <w:pPr>
        <w:ind w:left="1758" w:hanging="367"/>
        <w:jc w:val="right"/>
      </w:pPr>
      <w:rPr>
        <w:rFonts w:hint="default"/>
        <w:w w:val="107"/>
        <w:lang w:val="it-IT" w:eastAsia="en-US" w:bidi="ar-SA"/>
      </w:rPr>
    </w:lvl>
    <w:lvl w:ilvl="2" w:tplc="C8E47688">
      <w:numFmt w:val="bullet"/>
      <w:lvlText w:val="•"/>
      <w:lvlJc w:val="left"/>
      <w:pPr>
        <w:ind w:left="2748" w:hanging="367"/>
      </w:pPr>
      <w:rPr>
        <w:rFonts w:hint="default"/>
        <w:lang w:val="it-IT" w:eastAsia="en-US" w:bidi="ar-SA"/>
      </w:rPr>
    </w:lvl>
    <w:lvl w:ilvl="3" w:tplc="C5FE3C2E">
      <w:numFmt w:val="bullet"/>
      <w:lvlText w:val="•"/>
      <w:lvlJc w:val="left"/>
      <w:pPr>
        <w:ind w:left="3736" w:hanging="367"/>
      </w:pPr>
      <w:rPr>
        <w:rFonts w:hint="default"/>
        <w:lang w:val="it-IT" w:eastAsia="en-US" w:bidi="ar-SA"/>
      </w:rPr>
    </w:lvl>
    <w:lvl w:ilvl="4" w:tplc="FB3E4048">
      <w:numFmt w:val="bullet"/>
      <w:lvlText w:val="•"/>
      <w:lvlJc w:val="left"/>
      <w:pPr>
        <w:ind w:left="4724" w:hanging="367"/>
      </w:pPr>
      <w:rPr>
        <w:rFonts w:hint="default"/>
        <w:lang w:val="it-IT" w:eastAsia="en-US" w:bidi="ar-SA"/>
      </w:rPr>
    </w:lvl>
    <w:lvl w:ilvl="5" w:tplc="7A405B22">
      <w:numFmt w:val="bullet"/>
      <w:lvlText w:val="•"/>
      <w:lvlJc w:val="left"/>
      <w:pPr>
        <w:ind w:left="5713" w:hanging="367"/>
      </w:pPr>
      <w:rPr>
        <w:rFonts w:hint="default"/>
        <w:lang w:val="it-IT" w:eastAsia="en-US" w:bidi="ar-SA"/>
      </w:rPr>
    </w:lvl>
    <w:lvl w:ilvl="6" w:tplc="9384C188">
      <w:numFmt w:val="bullet"/>
      <w:lvlText w:val="•"/>
      <w:lvlJc w:val="left"/>
      <w:pPr>
        <w:ind w:left="6701" w:hanging="367"/>
      </w:pPr>
      <w:rPr>
        <w:rFonts w:hint="default"/>
        <w:lang w:val="it-IT" w:eastAsia="en-US" w:bidi="ar-SA"/>
      </w:rPr>
    </w:lvl>
    <w:lvl w:ilvl="7" w:tplc="F9281032">
      <w:numFmt w:val="bullet"/>
      <w:lvlText w:val="•"/>
      <w:lvlJc w:val="left"/>
      <w:pPr>
        <w:ind w:left="7689" w:hanging="367"/>
      </w:pPr>
      <w:rPr>
        <w:rFonts w:hint="default"/>
        <w:lang w:val="it-IT" w:eastAsia="en-US" w:bidi="ar-SA"/>
      </w:rPr>
    </w:lvl>
    <w:lvl w:ilvl="8" w:tplc="CFCEC83E">
      <w:numFmt w:val="bullet"/>
      <w:lvlText w:val="•"/>
      <w:lvlJc w:val="left"/>
      <w:pPr>
        <w:ind w:left="8677" w:hanging="367"/>
      </w:pPr>
      <w:rPr>
        <w:rFonts w:hint="default"/>
        <w:lang w:val="it-IT" w:eastAsia="en-US" w:bidi="ar-SA"/>
      </w:rPr>
    </w:lvl>
  </w:abstractNum>
  <w:abstractNum w:abstractNumId="7" w15:restartNumberingAfterBreak="0">
    <w:nsid w:val="1F1C251A"/>
    <w:multiLevelType w:val="hybridMultilevel"/>
    <w:tmpl w:val="3184F370"/>
    <w:lvl w:ilvl="0" w:tplc="909E8A8C">
      <w:numFmt w:val="bullet"/>
      <w:lvlText w:val="•"/>
      <w:lvlJc w:val="left"/>
      <w:pPr>
        <w:ind w:left="889" w:hanging="360"/>
      </w:pPr>
      <w:rPr>
        <w:rFonts w:ascii="Times New Roman" w:eastAsia="Times New Roman" w:hAnsi="Times New Roman" w:cs="Times New Roman" w:hint="default"/>
        <w:w w:val="107"/>
        <w:lang w:val="it-IT" w:eastAsia="en-US" w:bidi="ar-SA"/>
      </w:rPr>
    </w:lvl>
    <w:lvl w:ilvl="1" w:tplc="A52E69AA">
      <w:numFmt w:val="bullet"/>
      <w:lvlText w:val="•"/>
      <w:lvlJc w:val="left"/>
      <w:pPr>
        <w:ind w:left="1542" w:hanging="360"/>
      </w:pPr>
      <w:rPr>
        <w:rFonts w:hint="default"/>
        <w:lang w:val="it-IT" w:eastAsia="en-US" w:bidi="ar-SA"/>
      </w:rPr>
    </w:lvl>
    <w:lvl w:ilvl="2" w:tplc="34E6AA40">
      <w:numFmt w:val="bullet"/>
      <w:lvlText w:val="•"/>
      <w:lvlJc w:val="left"/>
      <w:pPr>
        <w:ind w:left="2204" w:hanging="360"/>
      </w:pPr>
      <w:rPr>
        <w:rFonts w:hint="default"/>
        <w:lang w:val="it-IT" w:eastAsia="en-US" w:bidi="ar-SA"/>
      </w:rPr>
    </w:lvl>
    <w:lvl w:ilvl="3" w:tplc="F118A70E">
      <w:numFmt w:val="bullet"/>
      <w:lvlText w:val="•"/>
      <w:lvlJc w:val="left"/>
      <w:pPr>
        <w:ind w:left="2866" w:hanging="360"/>
      </w:pPr>
      <w:rPr>
        <w:rFonts w:hint="default"/>
        <w:lang w:val="it-IT" w:eastAsia="en-US" w:bidi="ar-SA"/>
      </w:rPr>
    </w:lvl>
    <w:lvl w:ilvl="4" w:tplc="764E2344">
      <w:numFmt w:val="bullet"/>
      <w:lvlText w:val="•"/>
      <w:lvlJc w:val="left"/>
      <w:pPr>
        <w:ind w:left="3529" w:hanging="360"/>
      </w:pPr>
      <w:rPr>
        <w:rFonts w:hint="default"/>
        <w:lang w:val="it-IT" w:eastAsia="en-US" w:bidi="ar-SA"/>
      </w:rPr>
    </w:lvl>
    <w:lvl w:ilvl="5" w:tplc="5E66EA78">
      <w:numFmt w:val="bullet"/>
      <w:lvlText w:val="•"/>
      <w:lvlJc w:val="left"/>
      <w:pPr>
        <w:ind w:left="4191" w:hanging="360"/>
      </w:pPr>
      <w:rPr>
        <w:rFonts w:hint="default"/>
        <w:lang w:val="it-IT" w:eastAsia="en-US" w:bidi="ar-SA"/>
      </w:rPr>
    </w:lvl>
    <w:lvl w:ilvl="6" w:tplc="A8A0B132">
      <w:numFmt w:val="bullet"/>
      <w:lvlText w:val="•"/>
      <w:lvlJc w:val="left"/>
      <w:pPr>
        <w:ind w:left="4853" w:hanging="360"/>
      </w:pPr>
      <w:rPr>
        <w:rFonts w:hint="default"/>
        <w:lang w:val="it-IT" w:eastAsia="en-US" w:bidi="ar-SA"/>
      </w:rPr>
    </w:lvl>
    <w:lvl w:ilvl="7" w:tplc="8160A954">
      <w:numFmt w:val="bullet"/>
      <w:lvlText w:val="•"/>
      <w:lvlJc w:val="left"/>
      <w:pPr>
        <w:ind w:left="5515" w:hanging="360"/>
      </w:pPr>
      <w:rPr>
        <w:rFonts w:hint="default"/>
        <w:lang w:val="it-IT" w:eastAsia="en-US" w:bidi="ar-SA"/>
      </w:rPr>
    </w:lvl>
    <w:lvl w:ilvl="8" w:tplc="A1BAE8DE">
      <w:numFmt w:val="bullet"/>
      <w:lvlText w:val="•"/>
      <w:lvlJc w:val="left"/>
      <w:pPr>
        <w:ind w:left="6178" w:hanging="360"/>
      </w:pPr>
      <w:rPr>
        <w:rFonts w:hint="default"/>
        <w:lang w:val="it-IT" w:eastAsia="en-US" w:bidi="ar-SA"/>
      </w:rPr>
    </w:lvl>
  </w:abstractNum>
  <w:abstractNum w:abstractNumId="8" w15:restartNumberingAfterBreak="0">
    <w:nsid w:val="20575807"/>
    <w:multiLevelType w:val="hybridMultilevel"/>
    <w:tmpl w:val="AC607A4C"/>
    <w:lvl w:ilvl="0" w:tplc="5134BC58">
      <w:numFmt w:val="bullet"/>
      <w:lvlText w:val="•"/>
      <w:lvlJc w:val="left"/>
      <w:pPr>
        <w:ind w:left="1639" w:hanging="93"/>
      </w:pPr>
      <w:rPr>
        <w:rFonts w:ascii="Times New Roman" w:eastAsia="Times New Roman" w:hAnsi="Times New Roman" w:cs="Times New Roman" w:hint="default"/>
        <w:b w:val="0"/>
        <w:bCs w:val="0"/>
        <w:i w:val="0"/>
        <w:iCs w:val="0"/>
        <w:color w:val="BAC8DA"/>
        <w:spacing w:val="-20"/>
        <w:w w:val="100"/>
        <w:position w:val="-11"/>
        <w:sz w:val="24"/>
        <w:szCs w:val="24"/>
        <w:lang w:val="it-IT" w:eastAsia="en-US" w:bidi="ar-SA"/>
      </w:rPr>
    </w:lvl>
    <w:lvl w:ilvl="1" w:tplc="341C76E2">
      <w:numFmt w:val="bullet"/>
      <w:lvlText w:val="•"/>
      <w:lvlJc w:val="left"/>
      <w:pPr>
        <w:ind w:left="1787" w:hanging="93"/>
      </w:pPr>
      <w:rPr>
        <w:rFonts w:hint="default"/>
        <w:lang w:val="it-IT" w:eastAsia="en-US" w:bidi="ar-SA"/>
      </w:rPr>
    </w:lvl>
    <w:lvl w:ilvl="2" w:tplc="62608A20">
      <w:numFmt w:val="bullet"/>
      <w:lvlText w:val="•"/>
      <w:lvlJc w:val="left"/>
      <w:pPr>
        <w:ind w:left="1934" w:hanging="93"/>
      </w:pPr>
      <w:rPr>
        <w:rFonts w:hint="default"/>
        <w:lang w:val="it-IT" w:eastAsia="en-US" w:bidi="ar-SA"/>
      </w:rPr>
    </w:lvl>
    <w:lvl w:ilvl="3" w:tplc="4ED0E126">
      <w:numFmt w:val="bullet"/>
      <w:lvlText w:val="•"/>
      <w:lvlJc w:val="left"/>
      <w:pPr>
        <w:ind w:left="2081" w:hanging="93"/>
      </w:pPr>
      <w:rPr>
        <w:rFonts w:hint="default"/>
        <w:lang w:val="it-IT" w:eastAsia="en-US" w:bidi="ar-SA"/>
      </w:rPr>
    </w:lvl>
    <w:lvl w:ilvl="4" w:tplc="09D21494">
      <w:numFmt w:val="bullet"/>
      <w:lvlText w:val="•"/>
      <w:lvlJc w:val="left"/>
      <w:pPr>
        <w:ind w:left="2229" w:hanging="93"/>
      </w:pPr>
      <w:rPr>
        <w:rFonts w:hint="default"/>
        <w:lang w:val="it-IT" w:eastAsia="en-US" w:bidi="ar-SA"/>
      </w:rPr>
    </w:lvl>
    <w:lvl w:ilvl="5" w:tplc="C93CB26A">
      <w:numFmt w:val="bullet"/>
      <w:lvlText w:val="•"/>
      <w:lvlJc w:val="left"/>
      <w:pPr>
        <w:ind w:left="2376" w:hanging="93"/>
      </w:pPr>
      <w:rPr>
        <w:rFonts w:hint="default"/>
        <w:lang w:val="it-IT" w:eastAsia="en-US" w:bidi="ar-SA"/>
      </w:rPr>
    </w:lvl>
    <w:lvl w:ilvl="6" w:tplc="37DAF6B4">
      <w:numFmt w:val="bullet"/>
      <w:lvlText w:val="•"/>
      <w:lvlJc w:val="left"/>
      <w:pPr>
        <w:ind w:left="2523" w:hanging="93"/>
      </w:pPr>
      <w:rPr>
        <w:rFonts w:hint="default"/>
        <w:lang w:val="it-IT" w:eastAsia="en-US" w:bidi="ar-SA"/>
      </w:rPr>
    </w:lvl>
    <w:lvl w:ilvl="7" w:tplc="E4563D84">
      <w:numFmt w:val="bullet"/>
      <w:lvlText w:val="•"/>
      <w:lvlJc w:val="left"/>
      <w:pPr>
        <w:ind w:left="2670" w:hanging="93"/>
      </w:pPr>
      <w:rPr>
        <w:rFonts w:hint="default"/>
        <w:lang w:val="it-IT" w:eastAsia="en-US" w:bidi="ar-SA"/>
      </w:rPr>
    </w:lvl>
    <w:lvl w:ilvl="8" w:tplc="4EFA2D34">
      <w:numFmt w:val="bullet"/>
      <w:lvlText w:val="•"/>
      <w:lvlJc w:val="left"/>
      <w:pPr>
        <w:ind w:left="2818" w:hanging="93"/>
      </w:pPr>
      <w:rPr>
        <w:rFonts w:hint="default"/>
        <w:lang w:val="it-IT" w:eastAsia="en-US" w:bidi="ar-SA"/>
      </w:rPr>
    </w:lvl>
  </w:abstractNum>
  <w:abstractNum w:abstractNumId="9" w15:restartNumberingAfterBreak="0">
    <w:nsid w:val="20A352A0"/>
    <w:multiLevelType w:val="hybridMultilevel"/>
    <w:tmpl w:val="0C66F150"/>
    <w:lvl w:ilvl="0" w:tplc="405EC080">
      <w:numFmt w:val="bullet"/>
      <w:lvlText w:val="•"/>
      <w:lvlJc w:val="left"/>
      <w:pPr>
        <w:ind w:left="339" w:hanging="132"/>
      </w:pPr>
      <w:rPr>
        <w:rFonts w:ascii="Times New Roman" w:eastAsia="Times New Roman" w:hAnsi="Times New Roman" w:cs="Times New Roman" w:hint="default"/>
        <w:b w:val="0"/>
        <w:bCs w:val="0"/>
        <w:i/>
        <w:iCs/>
        <w:color w:val="626089"/>
        <w:w w:val="206"/>
        <w:sz w:val="16"/>
        <w:szCs w:val="16"/>
        <w:lang w:val="it-IT" w:eastAsia="en-US" w:bidi="ar-SA"/>
      </w:rPr>
    </w:lvl>
    <w:lvl w:ilvl="1" w:tplc="66289D44">
      <w:numFmt w:val="bullet"/>
      <w:lvlText w:val="•"/>
      <w:lvlJc w:val="left"/>
      <w:pPr>
        <w:ind w:left="463" w:hanging="132"/>
      </w:pPr>
      <w:rPr>
        <w:rFonts w:hint="default"/>
        <w:lang w:val="it-IT" w:eastAsia="en-US" w:bidi="ar-SA"/>
      </w:rPr>
    </w:lvl>
    <w:lvl w:ilvl="2" w:tplc="B2B8C63E">
      <w:numFmt w:val="bullet"/>
      <w:lvlText w:val="•"/>
      <w:lvlJc w:val="left"/>
      <w:pPr>
        <w:ind w:left="587" w:hanging="132"/>
      </w:pPr>
      <w:rPr>
        <w:rFonts w:hint="default"/>
        <w:lang w:val="it-IT" w:eastAsia="en-US" w:bidi="ar-SA"/>
      </w:rPr>
    </w:lvl>
    <w:lvl w:ilvl="3" w:tplc="DEF04838">
      <w:numFmt w:val="bullet"/>
      <w:lvlText w:val="•"/>
      <w:lvlJc w:val="left"/>
      <w:pPr>
        <w:ind w:left="710" w:hanging="132"/>
      </w:pPr>
      <w:rPr>
        <w:rFonts w:hint="default"/>
        <w:lang w:val="it-IT" w:eastAsia="en-US" w:bidi="ar-SA"/>
      </w:rPr>
    </w:lvl>
    <w:lvl w:ilvl="4" w:tplc="F80C7566">
      <w:numFmt w:val="bullet"/>
      <w:lvlText w:val="•"/>
      <w:lvlJc w:val="left"/>
      <w:pPr>
        <w:ind w:left="834" w:hanging="132"/>
      </w:pPr>
      <w:rPr>
        <w:rFonts w:hint="default"/>
        <w:lang w:val="it-IT" w:eastAsia="en-US" w:bidi="ar-SA"/>
      </w:rPr>
    </w:lvl>
    <w:lvl w:ilvl="5" w:tplc="3AB6BB1A">
      <w:numFmt w:val="bullet"/>
      <w:lvlText w:val="•"/>
      <w:lvlJc w:val="left"/>
      <w:pPr>
        <w:ind w:left="958" w:hanging="132"/>
      </w:pPr>
      <w:rPr>
        <w:rFonts w:hint="default"/>
        <w:lang w:val="it-IT" w:eastAsia="en-US" w:bidi="ar-SA"/>
      </w:rPr>
    </w:lvl>
    <w:lvl w:ilvl="6" w:tplc="6BD6835E">
      <w:numFmt w:val="bullet"/>
      <w:lvlText w:val="•"/>
      <w:lvlJc w:val="left"/>
      <w:pPr>
        <w:ind w:left="1081" w:hanging="132"/>
      </w:pPr>
      <w:rPr>
        <w:rFonts w:hint="default"/>
        <w:lang w:val="it-IT" w:eastAsia="en-US" w:bidi="ar-SA"/>
      </w:rPr>
    </w:lvl>
    <w:lvl w:ilvl="7" w:tplc="53647FFC">
      <w:numFmt w:val="bullet"/>
      <w:lvlText w:val="•"/>
      <w:lvlJc w:val="left"/>
      <w:pPr>
        <w:ind w:left="1205" w:hanging="132"/>
      </w:pPr>
      <w:rPr>
        <w:rFonts w:hint="default"/>
        <w:lang w:val="it-IT" w:eastAsia="en-US" w:bidi="ar-SA"/>
      </w:rPr>
    </w:lvl>
    <w:lvl w:ilvl="8" w:tplc="810C1494">
      <w:numFmt w:val="bullet"/>
      <w:lvlText w:val="•"/>
      <w:lvlJc w:val="left"/>
      <w:pPr>
        <w:ind w:left="1329" w:hanging="132"/>
      </w:pPr>
      <w:rPr>
        <w:rFonts w:hint="default"/>
        <w:lang w:val="it-IT" w:eastAsia="en-US" w:bidi="ar-SA"/>
      </w:rPr>
    </w:lvl>
  </w:abstractNum>
  <w:abstractNum w:abstractNumId="10" w15:restartNumberingAfterBreak="0">
    <w:nsid w:val="217957C3"/>
    <w:multiLevelType w:val="hybridMultilevel"/>
    <w:tmpl w:val="37CE2772"/>
    <w:lvl w:ilvl="0" w:tplc="85162A8E">
      <w:numFmt w:val="bullet"/>
      <w:lvlText w:val="•"/>
      <w:lvlJc w:val="left"/>
      <w:pPr>
        <w:ind w:left="1957" w:hanging="188"/>
      </w:pPr>
      <w:rPr>
        <w:rFonts w:ascii="Arial" w:eastAsia="Arial" w:hAnsi="Arial" w:cs="Arial" w:hint="default"/>
        <w:b w:val="0"/>
        <w:bCs w:val="0"/>
        <w:i w:val="0"/>
        <w:iCs w:val="0"/>
        <w:color w:val="9AA3AF"/>
        <w:w w:val="333"/>
        <w:sz w:val="14"/>
        <w:szCs w:val="14"/>
        <w:lang w:val="it-IT" w:eastAsia="en-US" w:bidi="ar-SA"/>
      </w:rPr>
    </w:lvl>
    <w:lvl w:ilvl="1" w:tplc="18FE0E96">
      <w:numFmt w:val="bullet"/>
      <w:lvlText w:val="•"/>
      <w:lvlJc w:val="left"/>
      <w:pPr>
        <w:ind w:left="2829" w:hanging="188"/>
      </w:pPr>
      <w:rPr>
        <w:rFonts w:hint="default"/>
        <w:lang w:val="it-IT" w:eastAsia="en-US" w:bidi="ar-SA"/>
      </w:rPr>
    </w:lvl>
    <w:lvl w:ilvl="2" w:tplc="F81E6152">
      <w:numFmt w:val="bullet"/>
      <w:lvlText w:val="•"/>
      <w:lvlJc w:val="left"/>
      <w:pPr>
        <w:ind w:left="3698" w:hanging="188"/>
      </w:pPr>
      <w:rPr>
        <w:rFonts w:hint="default"/>
        <w:lang w:val="it-IT" w:eastAsia="en-US" w:bidi="ar-SA"/>
      </w:rPr>
    </w:lvl>
    <w:lvl w:ilvl="3" w:tplc="1856DDA2">
      <w:numFmt w:val="bullet"/>
      <w:lvlText w:val="•"/>
      <w:lvlJc w:val="left"/>
      <w:pPr>
        <w:ind w:left="4568" w:hanging="188"/>
      </w:pPr>
      <w:rPr>
        <w:rFonts w:hint="default"/>
        <w:lang w:val="it-IT" w:eastAsia="en-US" w:bidi="ar-SA"/>
      </w:rPr>
    </w:lvl>
    <w:lvl w:ilvl="4" w:tplc="175CA0C8">
      <w:numFmt w:val="bullet"/>
      <w:lvlText w:val="•"/>
      <w:lvlJc w:val="left"/>
      <w:pPr>
        <w:ind w:left="5437" w:hanging="188"/>
      </w:pPr>
      <w:rPr>
        <w:rFonts w:hint="default"/>
        <w:lang w:val="it-IT" w:eastAsia="en-US" w:bidi="ar-SA"/>
      </w:rPr>
    </w:lvl>
    <w:lvl w:ilvl="5" w:tplc="BB08A8A6">
      <w:numFmt w:val="bullet"/>
      <w:lvlText w:val="•"/>
      <w:lvlJc w:val="left"/>
      <w:pPr>
        <w:ind w:left="6307" w:hanging="188"/>
      </w:pPr>
      <w:rPr>
        <w:rFonts w:hint="default"/>
        <w:lang w:val="it-IT" w:eastAsia="en-US" w:bidi="ar-SA"/>
      </w:rPr>
    </w:lvl>
    <w:lvl w:ilvl="6" w:tplc="998275E2">
      <w:numFmt w:val="bullet"/>
      <w:lvlText w:val="•"/>
      <w:lvlJc w:val="left"/>
      <w:pPr>
        <w:ind w:left="7176" w:hanging="188"/>
      </w:pPr>
      <w:rPr>
        <w:rFonts w:hint="default"/>
        <w:lang w:val="it-IT" w:eastAsia="en-US" w:bidi="ar-SA"/>
      </w:rPr>
    </w:lvl>
    <w:lvl w:ilvl="7" w:tplc="EE2CC8A4">
      <w:numFmt w:val="bullet"/>
      <w:lvlText w:val="•"/>
      <w:lvlJc w:val="left"/>
      <w:pPr>
        <w:ind w:left="8046" w:hanging="188"/>
      </w:pPr>
      <w:rPr>
        <w:rFonts w:hint="default"/>
        <w:lang w:val="it-IT" w:eastAsia="en-US" w:bidi="ar-SA"/>
      </w:rPr>
    </w:lvl>
    <w:lvl w:ilvl="8" w:tplc="B484BA0C">
      <w:numFmt w:val="bullet"/>
      <w:lvlText w:val="•"/>
      <w:lvlJc w:val="left"/>
      <w:pPr>
        <w:ind w:left="8915" w:hanging="188"/>
      </w:pPr>
      <w:rPr>
        <w:rFonts w:hint="default"/>
        <w:lang w:val="it-IT" w:eastAsia="en-US" w:bidi="ar-SA"/>
      </w:rPr>
    </w:lvl>
  </w:abstractNum>
  <w:abstractNum w:abstractNumId="11" w15:restartNumberingAfterBreak="0">
    <w:nsid w:val="24EC301D"/>
    <w:multiLevelType w:val="hybridMultilevel"/>
    <w:tmpl w:val="24E83306"/>
    <w:lvl w:ilvl="0" w:tplc="BA0CD26A">
      <w:numFmt w:val="bullet"/>
      <w:lvlText w:val="•"/>
      <w:lvlJc w:val="left"/>
      <w:pPr>
        <w:ind w:left="1985" w:hanging="356"/>
      </w:pPr>
      <w:rPr>
        <w:rFonts w:ascii="Times New Roman" w:eastAsia="Times New Roman" w:hAnsi="Times New Roman" w:cs="Times New Roman" w:hint="default"/>
        <w:b w:val="0"/>
        <w:bCs w:val="0"/>
        <w:i w:val="0"/>
        <w:iCs w:val="0"/>
        <w:color w:val="4F545B"/>
        <w:w w:val="98"/>
        <w:sz w:val="25"/>
        <w:szCs w:val="25"/>
        <w:lang w:val="it-IT" w:eastAsia="en-US" w:bidi="ar-SA"/>
      </w:rPr>
    </w:lvl>
    <w:lvl w:ilvl="1" w:tplc="CF72E9A6">
      <w:numFmt w:val="bullet"/>
      <w:lvlText w:val="•"/>
      <w:lvlJc w:val="left"/>
      <w:pPr>
        <w:ind w:left="2923" w:hanging="356"/>
      </w:pPr>
      <w:rPr>
        <w:rFonts w:hint="default"/>
        <w:lang w:val="it-IT" w:eastAsia="en-US" w:bidi="ar-SA"/>
      </w:rPr>
    </w:lvl>
    <w:lvl w:ilvl="2" w:tplc="4A40F848">
      <w:numFmt w:val="bullet"/>
      <w:lvlText w:val="•"/>
      <w:lvlJc w:val="left"/>
      <w:pPr>
        <w:ind w:left="3866" w:hanging="356"/>
      </w:pPr>
      <w:rPr>
        <w:rFonts w:hint="default"/>
        <w:lang w:val="it-IT" w:eastAsia="en-US" w:bidi="ar-SA"/>
      </w:rPr>
    </w:lvl>
    <w:lvl w:ilvl="3" w:tplc="6E7E6E46">
      <w:numFmt w:val="bullet"/>
      <w:lvlText w:val="•"/>
      <w:lvlJc w:val="left"/>
      <w:pPr>
        <w:ind w:left="4810" w:hanging="356"/>
      </w:pPr>
      <w:rPr>
        <w:rFonts w:hint="default"/>
        <w:lang w:val="it-IT" w:eastAsia="en-US" w:bidi="ar-SA"/>
      </w:rPr>
    </w:lvl>
    <w:lvl w:ilvl="4" w:tplc="0BF40662">
      <w:numFmt w:val="bullet"/>
      <w:lvlText w:val="•"/>
      <w:lvlJc w:val="left"/>
      <w:pPr>
        <w:ind w:left="5753" w:hanging="356"/>
      </w:pPr>
      <w:rPr>
        <w:rFonts w:hint="default"/>
        <w:lang w:val="it-IT" w:eastAsia="en-US" w:bidi="ar-SA"/>
      </w:rPr>
    </w:lvl>
    <w:lvl w:ilvl="5" w:tplc="22A454E4">
      <w:numFmt w:val="bullet"/>
      <w:lvlText w:val="•"/>
      <w:lvlJc w:val="left"/>
      <w:pPr>
        <w:ind w:left="6697" w:hanging="356"/>
      </w:pPr>
      <w:rPr>
        <w:rFonts w:hint="default"/>
        <w:lang w:val="it-IT" w:eastAsia="en-US" w:bidi="ar-SA"/>
      </w:rPr>
    </w:lvl>
    <w:lvl w:ilvl="6" w:tplc="46F45780">
      <w:numFmt w:val="bullet"/>
      <w:lvlText w:val="•"/>
      <w:lvlJc w:val="left"/>
      <w:pPr>
        <w:ind w:left="7640" w:hanging="356"/>
      </w:pPr>
      <w:rPr>
        <w:rFonts w:hint="default"/>
        <w:lang w:val="it-IT" w:eastAsia="en-US" w:bidi="ar-SA"/>
      </w:rPr>
    </w:lvl>
    <w:lvl w:ilvl="7" w:tplc="4DAC314E">
      <w:numFmt w:val="bullet"/>
      <w:lvlText w:val="•"/>
      <w:lvlJc w:val="left"/>
      <w:pPr>
        <w:ind w:left="8584" w:hanging="356"/>
      </w:pPr>
      <w:rPr>
        <w:rFonts w:hint="default"/>
        <w:lang w:val="it-IT" w:eastAsia="en-US" w:bidi="ar-SA"/>
      </w:rPr>
    </w:lvl>
    <w:lvl w:ilvl="8" w:tplc="D1FC369E">
      <w:numFmt w:val="bullet"/>
      <w:lvlText w:val="•"/>
      <w:lvlJc w:val="left"/>
      <w:pPr>
        <w:ind w:left="9527" w:hanging="356"/>
      </w:pPr>
      <w:rPr>
        <w:rFonts w:hint="default"/>
        <w:lang w:val="it-IT" w:eastAsia="en-US" w:bidi="ar-SA"/>
      </w:rPr>
    </w:lvl>
  </w:abstractNum>
  <w:abstractNum w:abstractNumId="12" w15:restartNumberingAfterBreak="0">
    <w:nsid w:val="26E01EE5"/>
    <w:multiLevelType w:val="hybridMultilevel"/>
    <w:tmpl w:val="DFBCC642"/>
    <w:lvl w:ilvl="0" w:tplc="7A08F73A">
      <w:numFmt w:val="bullet"/>
      <w:lvlText w:val="-"/>
      <w:lvlJc w:val="left"/>
      <w:pPr>
        <w:ind w:left="486" w:hanging="128"/>
      </w:pPr>
      <w:rPr>
        <w:rFonts w:ascii="Times New Roman" w:eastAsia="Times New Roman" w:hAnsi="Times New Roman" w:cs="Times New Roman" w:hint="default"/>
        <w:w w:val="94"/>
        <w:lang w:val="it-IT" w:eastAsia="en-US" w:bidi="ar-SA"/>
      </w:rPr>
    </w:lvl>
    <w:lvl w:ilvl="1" w:tplc="0CD80CAC">
      <w:numFmt w:val="bullet"/>
      <w:lvlText w:val="•"/>
      <w:lvlJc w:val="left"/>
      <w:pPr>
        <w:ind w:left="1497" w:hanging="128"/>
      </w:pPr>
      <w:rPr>
        <w:rFonts w:hint="default"/>
        <w:lang w:val="it-IT" w:eastAsia="en-US" w:bidi="ar-SA"/>
      </w:rPr>
    </w:lvl>
    <w:lvl w:ilvl="2" w:tplc="7E3E9BD2">
      <w:numFmt w:val="bullet"/>
      <w:lvlText w:val="•"/>
      <w:lvlJc w:val="left"/>
      <w:pPr>
        <w:ind w:left="2514" w:hanging="128"/>
      </w:pPr>
      <w:rPr>
        <w:rFonts w:hint="default"/>
        <w:lang w:val="it-IT" w:eastAsia="en-US" w:bidi="ar-SA"/>
      </w:rPr>
    </w:lvl>
    <w:lvl w:ilvl="3" w:tplc="38C2DDD2">
      <w:numFmt w:val="bullet"/>
      <w:lvlText w:val="•"/>
      <w:lvlJc w:val="left"/>
      <w:pPr>
        <w:ind w:left="3532" w:hanging="128"/>
      </w:pPr>
      <w:rPr>
        <w:rFonts w:hint="default"/>
        <w:lang w:val="it-IT" w:eastAsia="en-US" w:bidi="ar-SA"/>
      </w:rPr>
    </w:lvl>
    <w:lvl w:ilvl="4" w:tplc="6C2096AE">
      <w:numFmt w:val="bullet"/>
      <w:lvlText w:val="•"/>
      <w:lvlJc w:val="left"/>
      <w:pPr>
        <w:ind w:left="4549" w:hanging="128"/>
      </w:pPr>
      <w:rPr>
        <w:rFonts w:hint="default"/>
        <w:lang w:val="it-IT" w:eastAsia="en-US" w:bidi="ar-SA"/>
      </w:rPr>
    </w:lvl>
    <w:lvl w:ilvl="5" w:tplc="FA4E1ADE">
      <w:numFmt w:val="bullet"/>
      <w:lvlText w:val="•"/>
      <w:lvlJc w:val="left"/>
      <w:pPr>
        <w:ind w:left="5567" w:hanging="128"/>
      </w:pPr>
      <w:rPr>
        <w:rFonts w:hint="default"/>
        <w:lang w:val="it-IT" w:eastAsia="en-US" w:bidi="ar-SA"/>
      </w:rPr>
    </w:lvl>
    <w:lvl w:ilvl="6" w:tplc="0F70ACB0">
      <w:numFmt w:val="bullet"/>
      <w:lvlText w:val="•"/>
      <w:lvlJc w:val="left"/>
      <w:pPr>
        <w:ind w:left="6584" w:hanging="128"/>
      </w:pPr>
      <w:rPr>
        <w:rFonts w:hint="default"/>
        <w:lang w:val="it-IT" w:eastAsia="en-US" w:bidi="ar-SA"/>
      </w:rPr>
    </w:lvl>
    <w:lvl w:ilvl="7" w:tplc="67DAAE64">
      <w:numFmt w:val="bullet"/>
      <w:lvlText w:val="•"/>
      <w:lvlJc w:val="left"/>
      <w:pPr>
        <w:ind w:left="7602" w:hanging="128"/>
      </w:pPr>
      <w:rPr>
        <w:rFonts w:hint="default"/>
        <w:lang w:val="it-IT" w:eastAsia="en-US" w:bidi="ar-SA"/>
      </w:rPr>
    </w:lvl>
    <w:lvl w:ilvl="8" w:tplc="BACA49EE">
      <w:numFmt w:val="bullet"/>
      <w:lvlText w:val="•"/>
      <w:lvlJc w:val="left"/>
      <w:pPr>
        <w:ind w:left="8619" w:hanging="128"/>
      </w:pPr>
      <w:rPr>
        <w:rFonts w:hint="default"/>
        <w:lang w:val="it-IT" w:eastAsia="en-US" w:bidi="ar-SA"/>
      </w:rPr>
    </w:lvl>
  </w:abstractNum>
  <w:abstractNum w:abstractNumId="13" w15:restartNumberingAfterBreak="0">
    <w:nsid w:val="271D385B"/>
    <w:multiLevelType w:val="hybridMultilevel"/>
    <w:tmpl w:val="76F4E162"/>
    <w:lvl w:ilvl="0" w:tplc="02CA4AA2">
      <w:numFmt w:val="bullet"/>
      <w:lvlText w:val="•"/>
      <w:lvlJc w:val="left"/>
      <w:pPr>
        <w:ind w:left="1007" w:hanging="352"/>
      </w:pPr>
      <w:rPr>
        <w:rFonts w:ascii="Times New Roman" w:eastAsia="Times New Roman" w:hAnsi="Times New Roman" w:cs="Times New Roman" w:hint="default"/>
        <w:w w:val="103"/>
        <w:lang w:val="it-IT" w:eastAsia="en-US" w:bidi="ar-SA"/>
      </w:rPr>
    </w:lvl>
    <w:lvl w:ilvl="1" w:tplc="9832639E">
      <w:numFmt w:val="bullet"/>
      <w:lvlText w:val="•"/>
      <w:lvlJc w:val="left"/>
      <w:pPr>
        <w:ind w:left="1965" w:hanging="352"/>
      </w:pPr>
      <w:rPr>
        <w:rFonts w:hint="default"/>
        <w:lang w:val="it-IT" w:eastAsia="en-US" w:bidi="ar-SA"/>
      </w:rPr>
    </w:lvl>
    <w:lvl w:ilvl="2" w:tplc="1284CBF0">
      <w:numFmt w:val="bullet"/>
      <w:lvlText w:val="•"/>
      <w:lvlJc w:val="left"/>
      <w:pPr>
        <w:ind w:left="2930" w:hanging="352"/>
      </w:pPr>
      <w:rPr>
        <w:rFonts w:hint="default"/>
        <w:lang w:val="it-IT" w:eastAsia="en-US" w:bidi="ar-SA"/>
      </w:rPr>
    </w:lvl>
    <w:lvl w:ilvl="3" w:tplc="3EB408C6">
      <w:numFmt w:val="bullet"/>
      <w:lvlText w:val="•"/>
      <w:lvlJc w:val="left"/>
      <w:pPr>
        <w:ind w:left="3896" w:hanging="352"/>
      </w:pPr>
      <w:rPr>
        <w:rFonts w:hint="default"/>
        <w:lang w:val="it-IT" w:eastAsia="en-US" w:bidi="ar-SA"/>
      </w:rPr>
    </w:lvl>
    <w:lvl w:ilvl="4" w:tplc="E418FC4C">
      <w:numFmt w:val="bullet"/>
      <w:lvlText w:val="•"/>
      <w:lvlJc w:val="left"/>
      <w:pPr>
        <w:ind w:left="4861" w:hanging="352"/>
      </w:pPr>
      <w:rPr>
        <w:rFonts w:hint="default"/>
        <w:lang w:val="it-IT" w:eastAsia="en-US" w:bidi="ar-SA"/>
      </w:rPr>
    </w:lvl>
    <w:lvl w:ilvl="5" w:tplc="9CF8610A">
      <w:numFmt w:val="bullet"/>
      <w:lvlText w:val="•"/>
      <w:lvlJc w:val="left"/>
      <w:pPr>
        <w:ind w:left="5827" w:hanging="352"/>
      </w:pPr>
      <w:rPr>
        <w:rFonts w:hint="default"/>
        <w:lang w:val="it-IT" w:eastAsia="en-US" w:bidi="ar-SA"/>
      </w:rPr>
    </w:lvl>
    <w:lvl w:ilvl="6" w:tplc="36B408EC">
      <w:numFmt w:val="bullet"/>
      <w:lvlText w:val="•"/>
      <w:lvlJc w:val="left"/>
      <w:pPr>
        <w:ind w:left="6792" w:hanging="352"/>
      </w:pPr>
      <w:rPr>
        <w:rFonts w:hint="default"/>
        <w:lang w:val="it-IT" w:eastAsia="en-US" w:bidi="ar-SA"/>
      </w:rPr>
    </w:lvl>
    <w:lvl w:ilvl="7" w:tplc="B4BAE7E0">
      <w:numFmt w:val="bullet"/>
      <w:lvlText w:val="•"/>
      <w:lvlJc w:val="left"/>
      <w:pPr>
        <w:ind w:left="7758" w:hanging="352"/>
      </w:pPr>
      <w:rPr>
        <w:rFonts w:hint="default"/>
        <w:lang w:val="it-IT" w:eastAsia="en-US" w:bidi="ar-SA"/>
      </w:rPr>
    </w:lvl>
    <w:lvl w:ilvl="8" w:tplc="3D64AFA8">
      <w:numFmt w:val="bullet"/>
      <w:lvlText w:val="•"/>
      <w:lvlJc w:val="left"/>
      <w:pPr>
        <w:ind w:left="8723" w:hanging="352"/>
      </w:pPr>
      <w:rPr>
        <w:rFonts w:hint="default"/>
        <w:lang w:val="it-IT" w:eastAsia="en-US" w:bidi="ar-SA"/>
      </w:rPr>
    </w:lvl>
  </w:abstractNum>
  <w:abstractNum w:abstractNumId="14" w15:restartNumberingAfterBreak="0">
    <w:nsid w:val="2C237FE7"/>
    <w:multiLevelType w:val="hybridMultilevel"/>
    <w:tmpl w:val="207CAA66"/>
    <w:lvl w:ilvl="0" w:tplc="87CE6254">
      <w:numFmt w:val="bullet"/>
      <w:lvlText w:val="•"/>
      <w:lvlJc w:val="left"/>
      <w:pPr>
        <w:ind w:left="674" w:hanging="136"/>
      </w:pPr>
      <w:rPr>
        <w:rFonts w:ascii="Times New Roman" w:eastAsia="Times New Roman" w:hAnsi="Times New Roman" w:cs="Times New Roman" w:hint="default"/>
        <w:b w:val="0"/>
        <w:bCs w:val="0"/>
        <w:i w:val="0"/>
        <w:iCs w:val="0"/>
        <w:color w:val="B8C1D6"/>
        <w:w w:val="108"/>
        <w:sz w:val="16"/>
        <w:szCs w:val="16"/>
        <w:lang w:val="it-IT" w:eastAsia="en-US" w:bidi="ar-SA"/>
      </w:rPr>
    </w:lvl>
    <w:lvl w:ilvl="1" w:tplc="B8984932">
      <w:numFmt w:val="bullet"/>
      <w:lvlText w:val="•"/>
      <w:lvlJc w:val="left"/>
      <w:pPr>
        <w:ind w:left="709" w:hanging="136"/>
      </w:pPr>
      <w:rPr>
        <w:rFonts w:hint="default"/>
        <w:lang w:val="it-IT" w:eastAsia="en-US" w:bidi="ar-SA"/>
      </w:rPr>
    </w:lvl>
    <w:lvl w:ilvl="2" w:tplc="86EC8722">
      <w:numFmt w:val="bullet"/>
      <w:lvlText w:val="•"/>
      <w:lvlJc w:val="left"/>
      <w:pPr>
        <w:ind w:left="738" w:hanging="136"/>
      </w:pPr>
      <w:rPr>
        <w:rFonts w:hint="default"/>
        <w:lang w:val="it-IT" w:eastAsia="en-US" w:bidi="ar-SA"/>
      </w:rPr>
    </w:lvl>
    <w:lvl w:ilvl="3" w:tplc="BC10600E">
      <w:numFmt w:val="bullet"/>
      <w:lvlText w:val="•"/>
      <w:lvlJc w:val="left"/>
      <w:pPr>
        <w:ind w:left="767" w:hanging="136"/>
      </w:pPr>
      <w:rPr>
        <w:rFonts w:hint="default"/>
        <w:lang w:val="it-IT" w:eastAsia="en-US" w:bidi="ar-SA"/>
      </w:rPr>
    </w:lvl>
    <w:lvl w:ilvl="4" w:tplc="6A70A150">
      <w:numFmt w:val="bullet"/>
      <w:lvlText w:val="•"/>
      <w:lvlJc w:val="left"/>
      <w:pPr>
        <w:ind w:left="796" w:hanging="136"/>
      </w:pPr>
      <w:rPr>
        <w:rFonts w:hint="default"/>
        <w:lang w:val="it-IT" w:eastAsia="en-US" w:bidi="ar-SA"/>
      </w:rPr>
    </w:lvl>
    <w:lvl w:ilvl="5" w:tplc="014E7A98">
      <w:numFmt w:val="bullet"/>
      <w:lvlText w:val="•"/>
      <w:lvlJc w:val="left"/>
      <w:pPr>
        <w:ind w:left="825" w:hanging="136"/>
      </w:pPr>
      <w:rPr>
        <w:rFonts w:hint="default"/>
        <w:lang w:val="it-IT" w:eastAsia="en-US" w:bidi="ar-SA"/>
      </w:rPr>
    </w:lvl>
    <w:lvl w:ilvl="6" w:tplc="A09C173A">
      <w:numFmt w:val="bullet"/>
      <w:lvlText w:val="•"/>
      <w:lvlJc w:val="left"/>
      <w:pPr>
        <w:ind w:left="855" w:hanging="136"/>
      </w:pPr>
      <w:rPr>
        <w:rFonts w:hint="default"/>
        <w:lang w:val="it-IT" w:eastAsia="en-US" w:bidi="ar-SA"/>
      </w:rPr>
    </w:lvl>
    <w:lvl w:ilvl="7" w:tplc="4C4445BE">
      <w:numFmt w:val="bullet"/>
      <w:lvlText w:val="•"/>
      <w:lvlJc w:val="left"/>
      <w:pPr>
        <w:ind w:left="884" w:hanging="136"/>
      </w:pPr>
      <w:rPr>
        <w:rFonts w:hint="default"/>
        <w:lang w:val="it-IT" w:eastAsia="en-US" w:bidi="ar-SA"/>
      </w:rPr>
    </w:lvl>
    <w:lvl w:ilvl="8" w:tplc="02F48CC2">
      <w:numFmt w:val="bullet"/>
      <w:lvlText w:val="•"/>
      <w:lvlJc w:val="left"/>
      <w:pPr>
        <w:ind w:left="913" w:hanging="136"/>
      </w:pPr>
      <w:rPr>
        <w:rFonts w:hint="default"/>
        <w:lang w:val="it-IT" w:eastAsia="en-US" w:bidi="ar-SA"/>
      </w:rPr>
    </w:lvl>
  </w:abstractNum>
  <w:abstractNum w:abstractNumId="15" w15:restartNumberingAfterBreak="0">
    <w:nsid w:val="2C8056E3"/>
    <w:multiLevelType w:val="hybridMultilevel"/>
    <w:tmpl w:val="13A62F6E"/>
    <w:lvl w:ilvl="0" w:tplc="1D1AE48C">
      <w:start w:val="1"/>
      <w:numFmt w:val="upperRoman"/>
      <w:lvlText w:val="%1)"/>
      <w:lvlJc w:val="left"/>
      <w:pPr>
        <w:ind w:left="590" w:hanging="199"/>
      </w:pPr>
      <w:rPr>
        <w:rFonts w:ascii="Times New Roman" w:eastAsia="Times New Roman" w:hAnsi="Times New Roman" w:cs="Times New Roman" w:hint="default"/>
        <w:b w:val="0"/>
        <w:bCs w:val="0"/>
        <w:i w:val="0"/>
        <w:iCs w:val="0"/>
        <w:color w:val="595E6E"/>
        <w:w w:val="107"/>
        <w:sz w:val="21"/>
        <w:szCs w:val="21"/>
        <w:lang w:val="it-IT" w:eastAsia="en-US" w:bidi="ar-SA"/>
      </w:rPr>
    </w:lvl>
    <w:lvl w:ilvl="1" w:tplc="6938E618">
      <w:numFmt w:val="bullet"/>
      <w:lvlText w:val="•"/>
      <w:lvlJc w:val="left"/>
      <w:pPr>
        <w:ind w:left="1605" w:hanging="199"/>
      </w:pPr>
      <w:rPr>
        <w:rFonts w:hint="default"/>
        <w:lang w:val="it-IT" w:eastAsia="en-US" w:bidi="ar-SA"/>
      </w:rPr>
    </w:lvl>
    <w:lvl w:ilvl="2" w:tplc="B6A8D4FC">
      <w:numFmt w:val="bullet"/>
      <w:lvlText w:val="•"/>
      <w:lvlJc w:val="left"/>
      <w:pPr>
        <w:ind w:left="2610" w:hanging="199"/>
      </w:pPr>
      <w:rPr>
        <w:rFonts w:hint="default"/>
        <w:lang w:val="it-IT" w:eastAsia="en-US" w:bidi="ar-SA"/>
      </w:rPr>
    </w:lvl>
    <w:lvl w:ilvl="3" w:tplc="547C9FD2">
      <w:numFmt w:val="bullet"/>
      <w:lvlText w:val="•"/>
      <w:lvlJc w:val="left"/>
      <w:pPr>
        <w:ind w:left="3616" w:hanging="199"/>
      </w:pPr>
      <w:rPr>
        <w:rFonts w:hint="default"/>
        <w:lang w:val="it-IT" w:eastAsia="en-US" w:bidi="ar-SA"/>
      </w:rPr>
    </w:lvl>
    <w:lvl w:ilvl="4" w:tplc="E3502A76">
      <w:numFmt w:val="bullet"/>
      <w:lvlText w:val="•"/>
      <w:lvlJc w:val="left"/>
      <w:pPr>
        <w:ind w:left="4621" w:hanging="199"/>
      </w:pPr>
      <w:rPr>
        <w:rFonts w:hint="default"/>
        <w:lang w:val="it-IT" w:eastAsia="en-US" w:bidi="ar-SA"/>
      </w:rPr>
    </w:lvl>
    <w:lvl w:ilvl="5" w:tplc="7E4494B0">
      <w:numFmt w:val="bullet"/>
      <w:lvlText w:val="•"/>
      <w:lvlJc w:val="left"/>
      <w:pPr>
        <w:ind w:left="5627" w:hanging="199"/>
      </w:pPr>
      <w:rPr>
        <w:rFonts w:hint="default"/>
        <w:lang w:val="it-IT" w:eastAsia="en-US" w:bidi="ar-SA"/>
      </w:rPr>
    </w:lvl>
    <w:lvl w:ilvl="6" w:tplc="CD6EA472">
      <w:numFmt w:val="bullet"/>
      <w:lvlText w:val="•"/>
      <w:lvlJc w:val="left"/>
      <w:pPr>
        <w:ind w:left="6632" w:hanging="199"/>
      </w:pPr>
      <w:rPr>
        <w:rFonts w:hint="default"/>
        <w:lang w:val="it-IT" w:eastAsia="en-US" w:bidi="ar-SA"/>
      </w:rPr>
    </w:lvl>
    <w:lvl w:ilvl="7" w:tplc="3A262C86">
      <w:numFmt w:val="bullet"/>
      <w:lvlText w:val="•"/>
      <w:lvlJc w:val="left"/>
      <w:pPr>
        <w:ind w:left="7638" w:hanging="199"/>
      </w:pPr>
      <w:rPr>
        <w:rFonts w:hint="default"/>
        <w:lang w:val="it-IT" w:eastAsia="en-US" w:bidi="ar-SA"/>
      </w:rPr>
    </w:lvl>
    <w:lvl w:ilvl="8" w:tplc="5650CA84">
      <w:numFmt w:val="bullet"/>
      <w:lvlText w:val="•"/>
      <w:lvlJc w:val="left"/>
      <w:pPr>
        <w:ind w:left="8643" w:hanging="199"/>
      </w:pPr>
      <w:rPr>
        <w:rFonts w:hint="default"/>
        <w:lang w:val="it-IT" w:eastAsia="en-US" w:bidi="ar-SA"/>
      </w:rPr>
    </w:lvl>
  </w:abstractNum>
  <w:abstractNum w:abstractNumId="16" w15:restartNumberingAfterBreak="0">
    <w:nsid w:val="2CB30419"/>
    <w:multiLevelType w:val="hybridMultilevel"/>
    <w:tmpl w:val="D1A2B17C"/>
    <w:lvl w:ilvl="0" w:tplc="767AC806">
      <w:numFmt w:val="bullet"/>
      <w:lvlText w:val="•"/>
      <w:lvlJc w:val="left"/>
      <w:pPr>
        <w:ind w:left="1976" w:hanging="92"/>
      </w:pPr>
      <w:rPr>
        <w:rFonts w:ascii="Arial" w:eastAsia="Arial" w:hAnsi="Arial" w:cs="Arial" w:hint="default"/>
        <w:b w:val="0"/>
        <w:bCs w:val="0"/>
        <w:i w:val="0"/>
        <w:iCs w:val="0"/>
        <w:color w:val="9AACBD"/>
        <w:w w:val="107"/>
        <w:sz w:val="16"/>
        <w:szCs w:val="16"/>
        <w:lang w:val="it-IT" w:eastAsia="en-US" w:bidi="ar-SA"/>
      </w:rPr>
    </w:lvl>
    <w:lvl w:ilvl="1" w:tplc="4C6EB124">
      <w:numFmt w:val="bullet"/>
      <w:lvlText w:val="•"/>
      <w:lvlJc w:val="left"/>
      <w:pPr>
        <w:ind w:left="2552" w:hanging="92"/>
      </w:pPr>
      <w:rPr>
        <w:rFonts w:hint="default"/>
        <w:lang w:val="it-IT" w:eastAsia="en-US" w:bidi="ar-SA"/>
      </w:rPr>
    </w:lvl>
    <w:lvl w:ilvl="2" w:tplc="58760E06">
      <w:numFmt w:val="bullet"/>
      <w:lvlText w:val="•"/>
      <w:lvlJc w:val="left"/>
      <w:pPr>
        <w:ind w:left="3125" w:hanging="92"/>
      </w:pPr>
      <w:rPr>
        <w:rFonts w:hint="default"/>
        <w:lang w:val="it-IT" w:eastAsia="en-US" w:bidi="ar-SA"/>
      </w:rPr>
    </w:lvl>
    <w:lvl w:ilvl="3" w:tplc="45D0C134">
      <w:numFmt w:val="bullet"/>
      <w:lvlText w:val="•"/>
      <w:lvlJc w:val="left"/>
      <w:pPr>
        <w:ind w:left="3697" w:hanging="92"/>
      </w:pPr>
      <w:rPr>
        <w:rFonts w:hint="default"/>
        <w:lang w:val="it-IT" w:eastAsia="en-US" w:bidi="ar-SA"/>
      </w:rPr>
    </w:lvl>
    <w:lvl w:ilvl="4" w:tplc="8626DFD8">
      <w:numFmt w:val="bullet"/>
      <w:lvlText w:val="•"/>
      <w:lvlJc w:val="left"/>
      <w:pPr>
        <w:ind w:left="4270" w:hanging="92"/>
      </w:pPr>
      <w:rPr>
        <w:rFonts w:hint="default"/>
        <w:lang w:val="it-IT" w:eastAsia="en-US" w:bidi="ar-SA"/>
      </w:rPr>
    </w:lvl>
    <w:lvl w:ilvl="5" w:tplc="F5EC0B6A">
      <w:numFmt w:val="bullet"/>
      <w:lvlText w:val="•"/>
      <w:lvlJc w:val="left"/>
      <w:pPr>
        <w:ind w:left="4843" w:hanging="92"/>
      </w:pPr>
      <w:rPr>
        <w:rFonts w:hint="default"/>
        <w:lang w:val="it-IT" w:eastAsia="en-US" w:bidi="ar-SA"/>
      </w:rPr>
    </w:lvl>
    <w:lvl w:ilvl="6" w:tplc="1F4C18CC">
      <w:numFmt w:val="bullet"/>
      <w:lvlText w:val="•"/>
      <w:lvlJc w:val="left"/>
      <w:pPr>
        <w:ind w:left="5415" w:hanging="92"/>
      </w:pPr>
      <w:rPr>
        <w:rFonts w:hint="default"/>
        <w:lang w:val="it-IT" w:eastAsia="en-US" w:bidi="ar-SA"/>
      </w:rPr>
    </w:lvl>
    <w:lvl w:ilvl="7" w:tplc="C3DA0BA0">
      <w:numFmt w:val="bullet"/>
      <w:lvlText w:val="•"/>
      <w:lvlJc w:val="left"/>
      <w:pPr>
        <w:ind w:left="5988" w:hanging="92"/>
      </w:pPr>
      <w:rPr>
        <w:rFonts w:hint="default"/>
        <w:lang w:val="it-IT" w:eastAsia="en-US" w:bidi="ar-SA"/>
      </w:rPr>
    </w:lvl>
    <w:lvl w:ilvl="8" w:tplc="6E32FF0C">
      <w:numFmt w:val="bullet"/>
      <w:lvlText w:val="•"/>
      <w:lvlJc w:val="left"/>
      <w:pPr>
        <w:ind w:left="6561" w:hanging="92"/>
      </w:pPr>
      <w:rPr>
        <w:rFonts w:hint="default"/>
        <w:lang w:val="it-IT" w:eastAsia="en-US" w:bidi="ar-SA"/>
      </w:rPr>
    </w:lvl>
  </w:abstractNum>
  <w:abstractNum w:abstractNumId="17" w15:restartNumberingAfterBreak="0">
    <w:nsid w:val="31DE4E72"/>
    <w:multiLevelType w:val="hybridMultilevel"/>
    <w:tmpl w:val="71EABB1A"/>
    <w:lvl w:ilvl="0" w:tplc="5D70F40A">
      <w:numFmt w:val="bullet"/>
      <w:lvlText w:val="•"/>
      <w:lvlJc w:val="left"/>
      <w:pPr>
        <w:ind w:left="1753" w:hanging="79"/>
      </w:pPr>
      <w:rPr>
        <w:rFonts w:ascii="Times New Roman" w:eastAsia="Times New Roman" w:hAnsi="Times New Roman" w:cs="Times New Roman" w:hint="default"/>
        <w:b w:val="0"/>
        <w:bCs w:val="0"/>
        <w:i w:val="0"/>
        <w:iCs w:val="0"/>
        <w:color w:val="879AA1"/>
        <w:w w:val="100"/>
        <w:sz w:val="20"/>
        <w:szCs w:val="20"/>
        <w:lang w:val="it-IT" w:eastAsia="en-US" w:bidi="ar-SA"/>
      </w:rPr>
    </w:lvl>
    <w:lvl w:ilvl="1" w:tplc="D12E68BA">
      <w:numFmt w:val="bullet"/>
      <w:lvlText w:val="•"/>
      <w:lvlJc w:val="left"/>
      <w:pPr>
        <w:ind w:left="2018" w:hanging="79"/>
      </w:pPr>
      <w:rPr>
        <w:rFonts w:hint="default"/>
        <w:lang w:val="it-IT" w:eastAsia="en-US" w:bidi="ar-SA"/>
      </w:rPr>
    </w:lvl>
    <w:lvl w:ilvl="2" w:tplc="390264CE">
      <w:numFmt w:val="bullet"/>
      <w:lvlText w:val="•"/>
      <w:lvlJc w:val="left"/>
      <w:pPr>
        <w:ind w:left="2277" w:hanging="79"/>
      </w:pPr>
      <w:rPr>
        <w:rFonts w:hint="default"/>
        <w:lang w:val="it-IT" w:eastAsia="en-US" w:bidi="ar-SA"/>
      </w:rPr>
    </w:lvl>
    <w:lvl w:ilvl="3" w:tplc="981A8CD6">
      <w:numFmt w:val="bullet"/>
      <w:lvlText w:val="•"/>
      <w:lvlJc w:val="left"/>
      <w:pPr>
        <w:ind w:left="2535" w:hanging="79"/>
      </w:pPr>
      <w:rPr>
        <w:rFonts w:hint="default"/>
        <w:lang w:val="it-IT" w:eastAsia="en-US" w:bidi="ar-SA"/>
      </w:rPr>
    </w:lvl>
    <w:lvl w:ilvl="4" w:tplc="663A39E6">
      <w:numFmt w:val="bullet"/>
      <w:lvlText w:val="•"/>
      <w:lvlJc w:val="left"/>
      <w:pPr>
        <w:ind w:left="2794" w:hanging="79"/>
      </w:pPr>
      <w:rPr>
        <w:rFonts w:hint="default"/>
        <w:lang w:val="it-IT" w:eastAsia="en-US" w:bidi="ar-SA"/>
      </w:rPr>
    </w:lvl>
    <w:lvl w:ilvl="5" w:tplc="82149B7C">
      <w:numFmt w:val="bullet"/>
      <w:lvlText w:val="•"/>
      <w:lvlJc w:val="left"/>
      <w:pPr>
        <w:ind w:left="3053" w:hanging="79"/>
      </w:pPr>
      <w:rPr>
        <w:rFonts w:hint="default"/>
        <w:lang w:val="it-IT" w:eastAsia="en-US" w:bidi="ar-SA"/>
      </w:rPr>
    </w:lvl>
    <w:lvl w:ilvl="6" w:tplc="90744898">
      <w:numFmt w:val="bullet"/>
      <w:lvlText w:val="•"/>
      <w:lvlJc w:val="left"/>
      <w:pPr>
        <w:ind w:left="3311" w:hanging="79"/>
      </w:pPr>
      <w:rPr>
        <w:rFonts w:hint="default"/>
        <w:lang w:val="it-IT" w:eastAsia="en-US" w:bidi="ar-SA"/>
      </w:rPr>
    </w:lvl>
    <w:lvl w:ilvl="7" w:tplc="3E1E8FC0">
      <w:numFmt w:val="bullet"/>
      <w:lvlText w:val="•"/>
      <w:lvlJc w:val="left"/>
      <w:pPr>
        <w:ind w:left="3570" w:hanging="79"/>
      </w:pPr>
      <w:rPr>
        <w:rFonts w:hint="default"/>
        <w:lang w:val="it-IT" w:eastAsia="en-US" w:bidi="ar-SA"/>
      </w:rPr>
    </w:lvl>
    <w:lvl w:ilvl="8" w:tplc="2A181EDC">
      <w:numFmt w:val="bullet"/>
      <w:lvlText w:val="•"/>
      <w:lvlJc w:val="left"/>
      <w:pPr>
        <w:ind w:left="3829" w:hanging="79"/>
      </w:pPr>
      <w:rPr>
        <w:rFonts w:hint="default"/>
        <w:lang w:val="it-IT" w:eastAsia="en-US" w:bidi="ar-SA"/>
      </w:rPr>
    </w:lvl>
  </w:abstractNum>
  <w:abstractNum w:abstractNumId="18" w15:restartNumberingAfterBreak="0">
    <w:nsid w:val="34171D9B"/>
    <w:multiLevelType w:val="hybridMultilevel"/>
    <w:tmpl w:val="14AA020C"/>
    <w:lvl w:ilvl="0" w:tplc="FBE4ED34">
      <w:numFmt w:val="bullet"/>
      <w:lvlText w:val="-"/>
      <w:lvlJc w:val="left"/>
      <w:pPr>
        <w:ind w:left="494" w:hanging="135"/>
      </w:pPr>
      <w:rPr>
        <w:rFonts w:ascii="Times New Roman" w:eastAsia="Times New Roman" w:hAnsi="Times New Roman" w:cs="Times New Roman" w:hint="default"/>
        <w:w w:val="97"/>
        <w:lang w:val="it-IT" w:eastAsia="en-US" w:bidi="ar-SA"/>
      </w:rPr>
    </w:lvl>
    <w:lvl w:ilvl="1" w:tplc="8AD80EB4">
      <w:numFmt w:val="bullet"/>
      <w:lvlText w:val="•"/>
      <w:lvlJc w:val="left"/>
      <w:pPr>
        <w:ind w:left="1515" w:hanging="135"/>
      </w:pPr>
      <w:rPr>
        <w:rFonts w:hint="default"/>
        <w:lang w:val="it-IT" w:eastAsia="en-US" w:bidi="ar-SA"/>
      </w:rPr>
    </w:lvl>
    <w:lvl w:ilvl="2" w:tplc="62805F0A">
      <w:numFmt w:val="bullet"/>
      <w:lvlText w:val="•"/>
      <w:lvlJc w:val="left"/>
      <w:pPr>
        <w:ind w:left="2530" w:hanging="135"/>
      </w:pPr>
      <w:rPr>
        <w:rFonts w:hint="default"/>
        <w:lang w:val="it-IT" w:eastAsia="en-US" w:bidi="ar-SA"/>
      </w:rPr>
    </w:lvl>
    <w:lvl w:ilvl="3" w:tplc="6E449438">
      <w:numFmt w:val="bullet"/>
      <w:lvlText w:val="•"/>
      <w:lvlJc w:val="left"/>
      <w:pPr>
        <w:ind w:left="3546" w:hanging="135"/>
      </w:pPr>
      <w:rPr>
        <w:rFonts w:hint="default"/>
        <w:lang w:val="it-IT" w:eastAsia="en-US" w:bidi="ar-SA"/>
      </w:rPr>
    </w:lvl>
    <w:lvl w:ilvl="4" w:tplc="CF50CCE2">
      <w:numFmt w:val="bullet"/>
      <w:lvlText w:val="•"/>
      <w:lvlJc w:val="left"/>
      <w:pPr>
        <w:ind w:left="4561" w:hanging="135"/>
      </w:pPr>
      <w:rPr>
        <w:rFonts w:hint="default"/>
        <w:lang w:val="it-IT" w:eastAsia="en-US" w:bidi="ar-SA"/>
      </w:rPr>
    </w:lvl>
    <w:lvl w:ilvl="5" w:tplc="8E02481A">
      <w:numFmt w:val="bullet"/>
      <w:lvlText w:val="•"/>
      <w:lvlJc w:val="left"/>
      <w:pPr>
        <w:ind w:left="5577" w:hanging="135"/>
      </w:pPr>
      <w:rPr>
        <w:rFonts w:hint="default"/>
        <w:lang w:val="it-IT" w:eastAsia="en-US" w:bidi="ar-SA"/>
      </w:rPr>
    </w:lvl>
    <w:lvl w:ilvl="6" w:tplc="754EA0A6">
      <w:numFmt w:val="bullet"/>
      <w:lvlText w:val="•"/>
      <w:lvlJc w:val="left"/>
      <w:pPr>
        <w:ind w:left="6592" w:hanging="135"/>
      </w:pPr>
      <w:rPr>
        <w:rFonts w:hint="default"/>
        <w:lang w:val="it-IT" w:eastAsia="en-US" w:bidi="ar-SA"/>
      </w:rPr>
    </w:lvl>
    <w:lvl w:ilvl="7" w:tplc="9CF266A4">
      <w:numFmt w:val="bullet"/>
      <w:lvlText w:val="•"/>
      <w:lvlJc w:val="left"/>
      <w:pPr>
        <w:ind w:left="7608" w:hanging="135"/>
      </w:pPr>
      <w:rPr>
        <w:rFonts w:hint="default"/>
        <w:lang w:val="it-IT" w:eastAsia="en-US" w:bidi="ar-SA"/>
      </w:rPr>
    </w:lvl>
    <w:lvl w:ilvl="8" w:tplc="2BB8B7A6">
      <w:numFmt w:val="bullet"/>
      <w:lvlText w:val="•"/>
      <w:lvlJc w:val="left"/>
      <w:pPr>
        <w:ind w:left="8623" w:hanging="135"/>
      </w:pPr>
      <w:rPr>
        <w:rFonts w:hint="default"/>
        <w:lang w:val="it-IT" w:eastAsia="en-US" w:bidi="ar-SA"/>
      </w:rPr>
    </w:lvl>
  </w:abstractNum>
  <w:abstractNum w:abstractNumId="19" w15:restartNumberingAfterBreak="0">
    <w:nsid w:val="34902CA4"/>
    <w:multiLevelType w:val="hybridMultilevel"/>
    <w:tmpl w:val="A2121694"/>
    <w:lvl w:ilvl="0" w:tplc="ADB689FE">
      <w:numFmt w:val="bullet"/>
      <w:lvlText w:val="•"/>
      <w:lvlJc w:val="left"/>
      <w:pPr>
        <w:ind w:left="1664" w:hanging="346"/>
      </w:pPr>
      <w:rPr>
        <w:rFonts w:ascii="Times New Roman" w:eastAsia="Times New Roman" w:hAnsi="Times New Roman" w:cs="Times New Roman" w:hint="default"/>
        <w:w w:val="110"/>
        <w:lang w:val="it-IT" w:eastAsia="en-US" w:bidi="ar-SA"/>
      </w:rPr>
    </w:lvl>
    <w:lvl w:ilvl="1" w:tplc="7B9EC1A4">
      <w:numFmt w:val="bullet"/>
      <w:lvlText w:val="•"/>
      <w:lvlJc w:val="left"/>
      <w:pPr>
        <w:ind w:left="2635" w:hanging="346"/>
      </w:pPr>
      <w:rPr>
        <w:rFonts w:hint="default"/>
        <w:lang w:val="it-IT" w:eastAsia="en-US" w:bidi="ar-SA"/>
      </w:rPr>
    </w:lvl>
    <w:lvl w:ilvl="2" w:tplc="2DD825AA">
      <w:numFmt w:val="bullet"/>
      <w:lvlText w:val="•"/>
      <w:lvlJc w:val="left"/>
      <w:pPr>
        <w:ind w:left="3610" w:hanging="346"/>
      </w:pPr>
      <w:rPr>
        <w:rFonts w:hint="default"/>
        <w:lang w:val="it-IT" w:eastAsia="en-US" w:bidi="ar-SA"/>
      </w:rPr>
    </w:lvl>
    <w:lvl w:ilvl="3" w:tplc="5B229954">
      <w:numFmt w:val="bullet"/>
      <w:lvlText w:val="•"/>
      <w:lvlJc w:val="left"/>
      <w:pPr>
        <w:ind w:left="4586" w:hanging="346"/>
      </w:pPr>
      <w:rPr>
        <w:rFonts w:hint="default"/>
        <w:lang w:val="it-IT" w:eastAsia="en-US" w:bidi="ar-SA"/>
      </w:rPr>
    </w:lvl>
    <w:lvl w:ilvl="4" w:tplc="C6A2C608">
      <w:numFmt w:val="bullet"/>
      <w:lvlText w:val="•"/>
      <w:lvlJc w:val="left"/>
      <w:pPr>
        <w:ind w:left="5561" w:hanging="346"/>
      </w:pPr>
      <w:rPr>
        <w:rFonts w:hint="default"/>
        <w:lang w:val="it-IT" w:eastAsia="en-US" w:bidi="ar-SA"/>
      </w:rPr>
    </w:lvl>
    <w:lvl w:ilvl="5" w:tplc="C5D29322">
      <w:numFmt w:val="bullet"/>
      <w:lvlText w:val="•"/>
      <w:lvlJc w:val="left"/>
      <w:pPr>
        <w:ind w:left="6537" w:hanging="346"/>
      </w:pPr>
      <w:rPr>
        <w:rFonts w:hint="default"/>
        <w:lang w:val="it-IT" w:eastAsia="en-US" w:bidi="ar-SA"/>
      </w:rPr>
    </w:lvl>
    <w:lvl w:ilvl="6" w:tplc="FF340E3E">
      <w:numFmt w:val="bullet"/>
      <w:lvlText w:val="•"/>
      <w:lvlJc w:val="left"/>
      <w:pPr>
        <w:ind w:left="7512" w:hanging="346"/>
      </w:pPr>
      <w:rPr>
        <w:rFonts w:hint="default"/>
        <w:lang w:val="it-IT" w:eastAsia="en-US" w:bidi="ar-SA"/>
      </w:rPr>
    </w:lvl>
    <w:lvl w:ilvl="7" w:tplc="AFB2F36E">
      <w:numFmt w:val="bullet"/>
      <w:lvlText w:val="•"/>
      <w:lvlJc w:val="left"/>
      <w:pPr>
        <w:ind w:left="8488" w:hanging="346"/>
      </w:pPr>
      <w:rPr>
        <w:rFonts w:hint="default"/>
        <w:lang w:val="it-IT" w:eastAsia="en-US" w:bidi="ar-SA"/>
      </w:rPr>
    </w:lvl>
    <w:lvl w:ilvl="8" w:tplc="4AEA638E">
      <w:numFmt w:val="bullet"/>
      <w:lvlText w:val="•"/>
      <w:lvlJc w:val="left"/>
      <w:pPr>
        <w:ind w:left="9463" w:hanging="346"/>
      </w:pPr>
      <w:rPr>
        <w:rFonts w:hint="default"/>
        <w:lang w:val="it-IT" w:eastAsia="en-US" w:bidi="ar-SA"/>
      </w:rPr>
    </w:lvl>
  </w:abstractNum>
  <w:abstractNum w:abstractNumId="20" w15:restartNumberingAfterBreak="0">
    <w:nsid w:val="35DA3891"/>
    <w:multiLevelType w:val="hybridMultilevel"/>
    <w:tmpl w:val="AA6C5AB2"/>
    <w:lvl w:ilvl="0" w:tplc="DF50957E">
      <w:start w:val="3"/>
      <w:numFmt w:val="upperRoman"/>
      <w:lvlText w:val="%1"/>
      <w:lvlJc w:val="left"/>
      <w:pPr>
        <w:ind w:left="1088" w:hanging="253"/>
      </w:pPr>
      <w:rPr>
        <w:rFonts w:hint="default"/>
        <w:spacing w:val="-1"/>
        <w:w w:val="79"/>
        <w:lang w:val="it-IT" w:eastAsia="en-US" w:bidi="ar-SA"/>
      </w:rPr>
    </w:lvl>
    <w:lvl w:ilvl="1" w:tplc="6A70B2E8">
      <w:numFmt w:val="bullet"/>
      <w:lvlText w:val="•"/>
      <w:lvlJc w:val="left"/>
      <w:pPr>
        <w:ind w:left="1280" w:hanging="253"/>
      </w:pPr>
      <w:rPr>
        <w:rFonts w:hint="default"/>
        <w:lang w:val="it-IT" w:eastAsia="en-US" w:bidi="ar-SA"/>
      </w:rPr>
    </w:lvl>
    <w:lvl w:ilvl="2" w:tplc="F2B6D6AA">
      <w:numFmt w:val="bullet"/>
      <w:lvlText w:val="•"/>
      <w:lvlJc w:val="left"/>
      <w:pPr>
        <w:ind w:left="1481" w:hanging="253"/>
      </w:pPr>
      <w:rPr>
        <w:rFonts w:hint="default"/>
        <w:lang w:val="it-IT" w:eastAsia="en-US" w:bidi="ar-SA"/>
      </w:rPr>
    </w:lvl>
    <w:lvl w:ilvl="3" w:tplc="CE144A88">
      <w:numFmt w:val="bullet"/>
      <w:lvlText w:val="•"/>
      <w:lvlJc w:val="left"/>
      <w:pPr>
        <w:ind w:left="1682" w:hanging="253"/>
      </w:pPr>
      <w:rPr>
        <w:rFonts w:hint="default"/>
        <w:lang w:val="it-IT" w:eastAsia="en-US" w:bidi="ar-SA"/>
      </w:rPr>
    </w:lvl>
    <w:lvl w:ilvl="4" w:tplc="931E84AE">
      <w:numFmt w:val="bullet"/>
      <w:lvlText w:val="•"/>
      <w:lvlJc w:val="left"/>
      <w:pPr>
        <w:ind w:left="1883" w:hanging="253"/>
      </w:pPr>
      <w:rPr>
        <w:rFonts w:hint="default"/>
        <w:lang w:val="it-IT" w:eastAsia="en-US" w:bidi="ar-SA"/>
      </w:rPr>
    </w:lvl>
    <w:lvl w:ilvl="5" w:tplc="8F6C9DB8">
      <w:numFmt w:val="bullet"/>
      <w:lvlText w:val="•"/>
      <w:lvlJc w:val="left"/>
      <w:pPr>
        <w:ind w:left="2084" w:hanging="253"/>
      </w:pPr>
      <w:rPr>
        <w:rFonts w:hint="default"/>
        <w:lang w:val="it-IT" w:eastAsia="en-US" w:bidi="ar-SA"/>
      </w:rPr>
    </w:lvl>
    <w:lvl w:ilvl="6" w:tplc="2F4002D6">
      <w:numFmt w:val="bullet"/>
      <w:lvlText w:val="•"/>
      <w:lvlJc w:val="left"/>
      <w:pPr>
        <w:ind w:left="2285" w:hanging="253"/>
      </w:pPr>
      <w:rPr>
        <w:rFonts w:hint="default"/>
        <w:lang w:val="it-IT" w:eastAsia="en-US" w:bidi="ar-SA"/>
      </w:rPr>
    </w:lvl>
    <w:lvl w:ilvl="7" w:tplc="208867C6">
      <w:numFmt w:val="bullet"/>
      <w:lvlText w:val="•"/>
      <w:lvlJc w:val="left"/>
      <w:pPr>
        <w:ind w:left="2486" w:hanging="253"/>
      </w:pPr>
      <w:rPr>
        <w:rFonts w:hint="default"/>
        <w:lang w:val="it-IT" w:eastAsia="en-US" w:bidi="ar-SA"/>
      </w:rPr>
    </w:lvl>
    <w:lvl w:ilvl="8" w:tplc="822682DA">
      <w:numFmt w:val="bullet"/>
      <w:lvlText w:val="•"/>
      <w:lvlJc w:val="left"/>
      <w:pPr>
        <w:ind w:left="2687" w:hanging="253"/>
      </w:pPr>
      <w:rPr>
        <w:rFonts w:hint="default"/>
        <w:lang w:val="it-IT" w:eastAsia="en-US" w:bidi="ar-SA"/>
      </w:rPr>
    </w:lvl>
  </w:abstractNum>
  <w:abstractNum w:abstractNumId="21" w15:restartNumberingAfterBreak="0">
    <w:nsid w:val="35DB3F58"/>
    <w:multiLevelType w:val="hybridMultilevel"/>
    <w:tmpl w:val="B1D61480"/>
    <w:lvl w:ilvl="0" w:tplc="CDD894B4">
      <w:start w:val="1"/>
      <w:numFmt w:val="upperLetter"/>
      <w:lvlText w:val="%1."/>
      <w:lvlJc w:val="left"/>
      <w:pPr>
        <w:ind w:left="447" w:hanging="194"/>
      </w:pPr>
      <w:rPr>
        <w:rFonts w:ascii="Arial" w:eastAsia="Arial" w:hAnsi="Arial" w:cs="Arial" w:hint="default"/>
        <w:b w:val="0"/>
        <w:bCs w:val="0"/>
        <w:i w:val="0"/>
        <w:iCs w:val="0"/>
        <w:color w:val="99A0AA"/>
        <w:spacing w:val="-1"/>
        <w:w w:val="98"/>
        <w:sz w:val="14"/>
        <w:szCs w:val="14"/>
        <w:lang w:val="it-IT" w:eastAsia="en-US" w:bidi="ar-SA"/>
      </w:rPr>
    </w:lvl>
    <w:lvl w:ilvl="1" w:tplc="4A0C1464">
      <w:numFmt w:val="bullet"/>
      <w:lvlText w:val="•"/>
      <w:lvlJc w:val="left"/>
      <w:pPr>
        <w:ind w:left="674" w:hanging="194"/>
      </w:pPr>
      <w:rPr>
        <w:rFonts w:hint="default"/>
        <w:lang w:val="it-IT" w:eastAsia="en-US" w:bidi="ar-SA"/>
      </w:rPr>
    </w:lvl>
    <w:lvl w:ilvl="2" w:tplc="91DAEF50">
      <w:numFmt w:val="bullet"/>
      <w:lvlText w:val="•"/>
      <w:lvlJc w:val="left"/>
      <w:pPr>
        <w:ind w:left="908" w:hanging="194"/>
      </w:pPr>
      <w:rPr>
        <w:rFonts w:hint="default"/>
        <w:lang w:val="it-IT" w:eastAsia="en-US" w:bidi="ar-SA"/>
      </w:rPr>
    </w:lvl>
    <w:lvl w:ilvl="3" w:tplc="57A0E7A4">
      <w:numFmt w:val="bullet"/>
      <w:lvlText w:val="•"/>
      <w:lvlJc w:val="left"/>
      <w:pPr>
        <w:ind w:left="1142" w:hanging="194"/>
      </w:pPr>
      <w:rPr>
        <w:rFonts w:hint="default"/>
        <w:lang w:val="it-IT" w:eastAsia="en-US" w:bidi="ar-SA"/>
      </w:rPr>
    </w:lvl>
    <w:lvl w:ilvl="4" w:tplc="32F43034">
      <w:numFmt w:val="bullet"/>
      <w:lvlText w:val="•"/>
      <w:lvlJc w:val="left"/>
      <w:pPr>
        <w:ind w:left="1376" w:hanging="194"/>
      </w:pPr>
      <w:rPr>
        <w:rFonts w:hint="default"/>
        <w:lang w:val="it-IT" w:eastAsia="en-US" w:bidi="ar-SA"/>
      </w:rPr>
    </w:lvl>
    <w:lvl w:ilvl="5" w:tplc="C16CF8BE">
      <w:numFmt w:val="bullet"/>
      <w:lvlText w:val="•"/>
      <w:lvlJc w:val="left"/>
      <w:pPr>
        <w:ind w:left="1610" w:hanging="194"/>
      </w:pPr>
      <w:rPr>
        <w:rFonts w:hint="default"/>
        <w:lang w:val="it-IT" w:eastAsia="en-US" w:bidi="ar-SA"/>
      </w:rPr>
    </w:lvl>
    <w:lvl w:ilvl="6" w:tplc="368C0276">
      <w:numFmt w:val="bullet"/>
      <w:lvlText w:val="•"/>
      <w:lvlJc w:val="left"/>
      <w:pPr>
        <w:ind w:left="1844" w:hanging="194"/>
      </w:pPr>
      <w:rPr>
        <w:rFonts w:hint="default"/>
        <w:lang w:val="it-IT" w:eastAsia="en-US" w:bidi="ar-SA"/>
      </w:rPr>
    </w:lvl>
    <w:lvl w:ilvl="7" w:tplc="D3724C5C">
      <w:numFmt w:val="bullet"/>
      <w:lvlText w:val="•"/>
      <w:lvlJc w:val="left"/>
      <w:pPr>
        <w:ind w:left="2078" w:hanging="194"/>
      </w:pPr>
      <w:rPr>
        <w:rFonts w:hint="default"/>
        <w:lang w:val="it-IT" w:eastAsia="en-US" w:bidi="ar-SA"/>
      </w:rPr>
    </w:lvl>
    <w:lvl w:ilvl="8" w:tplc="F80CAAB0">
      <w:numFmt w:val="bullet"/>
      <w:lvlText w:val="•"/>
      <w:lvlJc w:val="left"/>
      <w:pPr>
        <w:ind w:left="2312" w:hanging="194"/>
      </w:pPr>
      <w:rPr>
        <w:rFonts w:hint="default"/>
        <w:lang w:val="it-IT" w:eastAsia="en-US" w:bidi="ar-SA"/>
      </w:rPr>
    </w:lvl>
  </w:abstractNum>
  <w:abstractNum w:abstractNumId="22" w15:restartNumberingAfterBreak="0">
    <w:nsid w:val="36021B1E"/>
    <w:multiLevelType w:val="hybridMultilevel"/>
    <w:tmpl w:val="F792342E"/>
    <w:lvl w:ilvl="0" w:tplc="1E1C893A">
      <w:numFmt w:val="bullet"/>
      <w:lvlText w:val="•"/>
      <w:lvlJc w:val="left"/>
      <w:pPr>
        <w:ind w:left="441" w:hanging="90"/>
      </w:pPr>
      <w:rPr>
        <w:rFonts w:ascii="Arial" w:eastAsia="Arial" w:hAnsi="Arial" w:cs="Arial" w:hint="default"/>
        <w:b w:val="0"/>
        <w:bCs w:val="0"/>
        <w:i w:val="0"/>
        <w:iCs w:val="0"/>
        <w:color w:val="9095A0"/>
        <w:w w:val="106"/>
        <w:sz w:val="13"/>
        <w:szCs w:val="13"/>
        <w:lang w:val="it-IT" w:eastAsia="en-US" w:bidi="ar-SA"/>
      </w:rPr>
    </w:lvl>
    <w:lvl w:ilvl="1" w:tplc="1B5C11B8">
      <w:numFmt w:val="bullet"/>
      <w:lvlText w:val="•"/>
      <w:lvlJc w:val="left"/>
      <w:pPr>
        <w:ind w:left="642" w:hanging="90"/>
      </w:pPr>
      <w:rPr>
        <w:rFonts w:hint="default"/>
        <w:lang w:val="it-IT" w:eastAsia="en-US" w:bidi="ar-SA"/>
      </w:rPr>
    </w:lvl>
    <w:lvl w:ilvl="2" w:tplc="41942748">
      <w:numFmt w:val="bullet"/>
      <w:lvlText w:val="•"/>
      <w:lvlJc w:val="left"/>
      <w:pPr>
        <w:ind w:left="845" w:hanging="90"/>
      </w:pPr>
      <w:rPr>
        <w:rFonts w:hint="default"/>
        <w:lang w:val="it-IT" w:eastAsia="en-US" w:bidi="ar-SA"/>
      </w:rPr>
    </w:lvl>
    <w:lvl w:ilvl="3" w:tplc="4906E26C">
      <w:numFmt w:val="bullet"/>
      <w:lvlText w:val="•"/>
      <w:lvlJc w:val="left"/>
      <w:pPr>
        <w:ind w:left="1047" w:hanging="90"/>
      </w:pPr>
      <w:rPr>
        <w:rFonts w:hint="default"/>
        <w:lang w:val="it-IT" w:eastAsia="en-US" w:bidi="ar-SA"/>
      </w:rPr>
    </w:lvl>
    <w:lvl w:ilvl="4" w:tplc="0DAA8A64">
      <w:numFmt w:val="bullet"/>
      <w:lvlText w:val="•"/>
      <w:lvlJc w:val="left"/>
      <w:pPr>
        <w:ind w:left="1250" w:hanging="90"/>
      </w:pPr>
      <w:rPr>
        <w:rFonts w:hint="default"/>
        <w:lang w:val="it-IT" w:eastAsia="en-US" w:bidi="ar-SA"/>
      </w:rPr>
    </w:lvl>
    <w:lvl w:ilvl="5" w:tplc="AEA6C804">
      <w:numFmt w:val="bullet"/>
      <w:lvlText w:val="•"/>
      <w:lvlJc w:val="left"/>
      <w:pPr>
        <w:ind w:left="1453" w:hanging="90"/>
      </w:pPr>
      <w:rPr>
        <w:rFonts w:hint="default"/>
        <w:lang w:val="it-IT" w:eastAsia="en-US" w:bidi="ar-SA"/>
      </w:rPr>
    </w:lvl>
    <w:lvl w:ilvl="6" w:tplc="F724DFDC">
      <w:numFmt w:val="bullet"/>
      <w:lvlText w:val="•"/>
      <w:lvlJc w:val="left"/>
      <w:pPr>
        <w:ind w:left="1655" w:hanging="90"/>
      </w:pPr>
      <w:rPr>
        <w:rFonts w:hint="default"/>
        <w:lang w:val="it-IT" w:eastAsia="en-US" w:bidi="ar-SA"/>
      </w:rPr>
    </w:lvl>
    <w:lvl w:ilvl="7" w:tplc="B074D756">
      <w:numFmt w:val="bullet"/>
      <w:lvlText w:val="•"/>
      <w:lvlJc w:val="left"/>
      <w:pPr>
        <w:ind w:left="1858" w:hanging="90"/>
      </w:pPr>
      <w:rPr>
        <w:rFonts w:hint="default"/>
        <w:lang w:val="it-IT" w:eastAsia="en-US" w:bidi="ar-SA"/>
      </w:rPr>
    </w:lvl>
    <w:lvl w:ilvl="8" w:tplc="8A962E5C">
      <w:numFmt w:val="bullet"/>
      <w:lvlText w:val="•"/>
      <w:lvlJc w:val="left"/>
      <w:pPr>
        <w:ind w:left="2061" w:hanging="90"/>
      </w:pPr>
      <w:rPr>
        <w:rFonts w:hint="default"/>
        <w:lang w:val="it-IT" w:eastAsia="en-US" w:bidi="ar-SA"/>
      </w:rPr>
    </w:lvl>
  </w:abstractNum>
  <w:abstractNum w:abstractNumId="23" w15:restartNumberingAfterBreak="0">
    <w:nsid w:val="36BC0926"/>
    <w:multiLevelType w:val="hybridMultilevel"/>
    <w:tmpl w:val="5096EF18"/>
    <w:lvl w:ilvl="0" w:tplc="2DCC61A4">
      <w:numFmt w:val="bullet"/>
      <w:lvlText w:val="•"/>
      <w:lvlJc w:val="left"/>
      <w:pPr>
        <w:ind w:left="6768" w:hanging="228"/>
      </w:pPr>
      <w:rPr>
        <w:rFonts w:ascii="Times New Roman" w:eastAsia="Times New Roman" w:hAnsi="Times New Roman" w:cs="Times New Roman" w:hint="default"/>
        <w:b w:val="0"/>
        <w:bCs w:val="0"/>
        <w:i w:val="0"/>
        <w:iCs w:val="0"/>
        <w:color w:val="AEB5C3"/>
        <w:w w:val="59"/>
        <w:sz w:val="29"/>
        <w:szCs w:val="29"/>
        <w:lang w:val="it-IT" w:eastAsia="en-US" w:bidi="ar-SA"/>
      </w:rPr>
    </w:lvl>
    <w:lvl w:ilvl="1" w:tplc="37168F8A">
      <w:numFmt w:val="bullet"/>
      <w:lvlText w:val="•"/>
      <w:lvlJc w:val="left"/>
      <w:pPr>
        <w:ind w:left="7149" w:hanging="228"/>
      </w:pPr>
      <w:rPr>
        <w:rFonts w:hint="default"/>
        <w:lang w:val="it-IT" w:eastAsia="en-US" w:bidi="ar-SA"/>
      </w:rPr>
    </w:lvl>
    <w:lvl w:ilvl="2" w:tplc="4E988190">
      <w:numFmt w:val="bullet"/>
      <w:lvlText w:val="•"/>
      <w:lvlJc w:val="left"/>
      <w:pPr>
        <w:ind w:left="7538" w:hanging="228"/>
      </w:pPr>
      <w:rPr>
        <w:rFonts w:hint="default"/>
        <w:lang w:val="it-IT" w:eastAsia="en-US" w:bidi="ar-SA"/>
      </w:rPr>
    </w:lvl>
    <w:lvl w:ilvl="3" w:tplc="02CA79D6">
      <w:numFmt w:val="bullet"/>
      <w:lvlText w:val="•"/>
      <w:lvlJc w:val="left"/>
      <w:pPr>
        <w:ind w:left="7928" w:hanging="228"/>
      </w:pPr>
      <w:rPr>
        <w:rFonts w:hint="default"/>
        <w:lang w:val="it-IT" w:eastAsia="en-US" w:bidi="ar-SA"/>
      </w:rPr>
    </w:lvl>
    <w:lvl w:ilvl="4" w:tplc="8668EB08">
      <w:numFmt w:val="bullet"/>
      <w:lvlText w:val="•"/>
      <w:lvlJc w:val="left"/>
      <w:pPr>
        <w:ind w:left="8317" w:hanging="228"/>
      </w:pPr>
      <w:rPr>
        <w:rFonts w:hint="default"/>
        <w:lang w:val="it-IT" w:eastAsia="en-US" w:bidi="ar-SA"/>
      </w:rPr>
    </w:lvl>
    <w:lvl w:ilvl="5" w:tplc="15E8A686">
      <w:numFmt w:val="bullet"/>
      <w:lvlText w:val="•"/>
      <w:lvlJc w:val="left"/>
      <w:pPr>
        <w:ind w:left="8707" w:hanging="228"/>
      </w:pPr>
      <w:rPr>
        <w:rFonts w:hint="default"/>
        <w:lang w:val="it-IT" w:eastAsia="en-US" w:bidi="ar-SA"/>
      </w:rPr>
    </w:lvl>
    <w:lvl w:ilvl="6" w:tplc="0908C66E">
      <w:numFmt w:val="bullet"/>
      <w:lvlText w:val="•"/>
      <w:lvlJc w:val="left"/>
      <w:pPr>
        <w:ind w:left="9096" w:hanging="228"/>
      </w:pPr>
      <w:rPr>
        <w:rFonts w:hint="default"/>
        <w:lang w:val="it-IT" w:eastAsia="en-US" w:bidi="ar-SA"/>
      </w:rPr>
    </w:lvl>
    <w:lvl w:ilvl="7" w:tplc="F380208E">
      <w:numFmt w:val="bullet"/>
      <w:lvlText w:val="•"/>
      <w:lvlJc w:val="left"/>
      <w:pPr>
        <w:ind w:left="9486" w:hanging="228"/>
      </w:pPr>
      <w:rPr>
        <w:rFonts w:hint="default"/>
        <w:lang w:val="it-IT" w:eastAsia="en-US" w:bidi="ar-SA"/>
      </w:rPr>
    </w:lvl>
    <w:lvl w:ilvl="8" w:tplc="2F183408">
      <w:numFmt w:val="bullet"/>
      <w:lvlText w:val="•"/>
      <w:lvlJc w:val="left"/>
      <w:pPr>
        <w:ind w:left="9875" w:hanging="228"/>
      </w:pPr>
      <w:rPr>
        <w:rFonts w:hint="default"/>
        <w:lang w:val="it-IT" w:eastAsia="en-US" w:bidi="ar-SA"/>
      </w:rPr>
    </w:lvl>
  </w:abstractNum>
  <w:abstractNum w:abstractNumId="24" w15:restartNumberingAfterBreak="0">
    <w:nsid w:val="3A3967CA"/>
    <w:multiLevelType w:val="hybridMultilevel"/>
    <w:tmpl w:val="EF10DB7E"/>
    <w:lvl w:ilvl="0" w:tplc="FFCCBFF2">
      <w:numFmt w:val="bullet"/>
      <w:lvlText w:val="•"/>
      <w:lvlJc w:val="left"/>
      <w:pPr>
        <w:ind w:left="1073" w:hanging="367"/>
      </w:pPr>
      <w:rPr>
        <w:rFonts w:ascii="Times New Roman" w:eastAsia="Times New Roman" w:hAnsi="Times New Roman" w:cs="Times New Roman" w:hint="default"/>
        <w:b w:val="0"/>
        <w:bCs w:val="0"/>
        <w:i w:val="0"/>
        <w:iCs w:val="0"/>
        <w:color w:val="4B4D56"/>
        <w:w w:val="108"/>
        <w:sz w:val="23"/>
        <w:szCs w:val="23"/>
        <w:lang w:val="it-IT" w:eastAsia="en-US" w:bidi="ar-SA"/>
      </w:rPr>
    </w:lvl>
    <w:lvl w:ilvl="1" w:tplc="243A3D9A">
      <w:numFmt w:val="bullet"/>
      <w:lvlText w:val="•"/>
      <w:lvlJc w:val="left"/>
      <w:pPr>
        <w:ind w:left="2037" w:hanging="367"/>
      </w:pPr>
      <w:rPr>
        <w:rFonts w:hint="default"/>
        <w:lang w:val="it-IT" w:eastAsia="en-US" w:bidi="ar-SA"/>
      </w:rPr>
    </w:lvl>
    <w:lvl w:ilvl="2" w:tplc="CCE2A950">
      <w:numFmt w:val="bullet"/>
      <w:lvlText w:val="•"/>
      <w:lvlJc w:val="left"/>
      <w:pPr>
        <w:ind w:left="2994" w:hanging="367"/>
      </w:pPr>
      <w:rPr>
        <w:rFonts w:hint="default"/>
        <w:lang w:val="it-IT" w:eastAsia="en-US" w:bidi="ar-SA"/>
      </w:rPr>
    </w:lvl>
    <w:lvl w:ilvl="3" w:tplc="DE9A64F4">
      <w:numFmt w:val="bullet"/>
      <w:lvlText w:val="•"/>
      <w:lvlJc w:val="left"/>
      <w:pPr>
        <w:ind w:left="3952" w:hanging="367"/>
      </w:pPr>
      <w:rPr>
        <w:rFonts w:hint="default"/>
        <w:lang w:val="it-IT" w:eastAsia="en-US" w:bidi="ar-SA"/>
      </w:rPr>
    </w:lvl>
    <w:lvl w:ilvl="4" w:tplc="3A229918">
      <w:numFmt w:val="bullet"/>
      <w:lvlText w:val="•"/>
      <w:lvlJc w:val="left"/>
      <w:pPr>
        <w:ind w:left="4909" w:hanging="367"/>
      </w:pPr>
      <w:rPr>
        <w:rFonts w:hint="default"/>
        <w:lang w:val="it-IT" w:eastAsia="en-US" w:bidi="ar-SA"/>
      </w:rPr>
    </w:lvl>
    <w:lvl w:ilvl="5" w:tplc="A0624B78">
      <w:numFmt w:val="bullet"/>
      <w:lvlText w:val="•"/>
      <w:lvlJc w:val="left"/>
      <w:pPr>
        <w:ind w:left="5867" w:hanging="367"/>
      </w:pPr>
      <w:rPr>
        <w:rFonts w:hint="default"/>
        <w:lang w:val="it-IT" w:eastAsia="en-US" w:bidi="ar-SA"/>
      </w:rPr>
    </w:lvl>
    <w:lvl w:ilvl="6" w:tplc="8DAC6B1E">
      <w:numFmt w:val="bullet"/>
      <w:lvlText w:val="•"/>
      <w:lvlJc w:val="left"/>
      <w:pPr>
        <w:ind w:left="6824" w:hanging="367"/>
      </w:pPr>
      <w:rPr>
        <w:rFonts w:hint="default"/>
        <w:lang w:val="it-IT" w:eastAsia="en-US" w:bidi="ar-SA"/>
      </w:rPr>
    </w:lvl>
    <w:lvl w:ilvl="7" w:tplc="C914AF44">
      <w:numFmt w:val="bullet"/>
      <w:lvlText w:val="•"/>
      <w:lvlJc w:val="left"/>
      <w:pPr>
        <w:ind w:left="7782" w:hanging="367"/>
      </w:pPr>
      <w:rPr>
        <w:rFonts w:hint="default"/>
        <w:lang w:val="it-IT" w:eastAsia="en-US" w:bidi="ar-SA"/>
      </w:rPr>
    </w:lvl>
    <w:lvl w:ilvl="8" w:tplc="5F244F4C">
      <w:numFmt w:val="bullet"/>
      <w:lvlText w:val="•"/>
      <w:lvlJc w:val="left"/>
      <w:pPr>
        <w:ind w:left="8739" w:hanging="367"/>
      </w:pPr>
      <w:rPr>
        <w:rFonts w:hint="default"/>
        <w:lang w:val="it-IT" w:eastAsia="en-US" w:bidi="ar-SA"/>
      </w:rPr>
    </w:lvl>
  </w:abstractNum>
  <w:abstractNum w:abstractNumId="25" w15:restartNumberingAfterBreak="0">
    <w:nsid w:val="3AA461FC"/>
    <w:multiLevelType w:val="multilevel"/>
    <w:tmpl w:val="A552D954"/>
    <w:lvl w:ilvl="0">
      <w:start w:val="6"/>
      <w:numFmt w:val="upperLetter"/>
      <w:lvlText w:val="%1."/>
      <w:lvlJc w:val="left"/>
      <w:pPr>
        <w:ind w:left="1166" w:hanging="271"/>
      </w:pPr>
      <w:rPr>
        <w:rFonts w:ascii="Times New Roman" w:eastAsia="Times New Roman" w:hAnsi="Times New Roman" w:cs="Times New Roman" w:hint="default"/>
        <w:b/>
        <w:bCs/>
        <w:i w:val="0"/>
        <w:iCs w:val="0"/>
        <w:color w:val="4F545B"/>
        <w:w w:val="104"/>
        <w:sz w:val="24"/>
        <w:szCs w:val="24"/>
        <w:lang w:val="it-IT" w:eastAsia="en-US" w:bidi="ar-SA"/>
      </w:rPr>
    </w:lvl>
    <w:lvl w:ilvl="1">
      <w:start w:val="1"/>
      <w:numFmt w:val="decimal"/>
      <w:lvlText w:val="%1.%2"/>
      <w:lvlJc w:val="left"/>
      <w:pPr>
        <w:ind w:left="4381" w:hanging="1746"/>
      </w:pPr>
      <w:rPr>
        <w:rFonts w:ascii="Courier New" w:eastAsia="Courier New" w:hAnsi="Courier New" w:cs="Courier New" w:hint="default"/>
        <w:b/>
        <w:bCs/>
        <w:i w:val="0"/>
        <w:iCs w:val="0"/>
        <w:color w:val="444954"/>
        <w:spacing w:val="0"/>
        <w:w w:val="78"/>
        <w:sz w:val="23"/>
        <w:szCs w:val="23"/>
        <w:lang w:val="it-IT" w:eastAsia="en-US" w:bidi="ar-SA"/>
      </w:rPr>
    </w:lvl>
    <w:lvl w:ilvl="2">
      <w:numFmt w:val="bullet"/>
      <w:lvlText w:val="•"/>
      <w:lvlJc w:val="left"/>
      <w:pPr>
        <w:ind w:left="5161" w:hanging="1746"/>
      </w:pPr>
      <w:rPr>
        <w:rFonts w:hint="default"/>
        <w:lang w:val="it-IT" w:eastAsia="en-US" w:bidi="ar-SA"/>
      </w:rPr>
    </w:lvl>
    <w:lvl w:ilvl="3">
      <w:numFmt w:val="bullet"/>
      <w:lvlText w:val="•"/>
      <w:lvlJc w:val="left"/>
      <w:pPr>
        <w:ind w:left="5943" w:hanging="1746"/>
      </w:pPr>
      <w:rPr>
        <w:rFonts w:hint="default"/>
        <w:lang w:val="it-IT" w:eastAsia="en-US" w:bidi="ar-SA"/>
      </w:rPr>
    </w:lvl>
    <w:lvl w:ilvl="4">
      <w:numFmt w:val="bullet"/>
      <w:lvlText w:val="•"/>
      <w:lvlJc w:val="left"/>
      <w:pPr>
        <w:ind w:left="6724" w:hanging="1746"/>
      </w:pPr>
      <w:rPr>
        <w:rFonts w:hint="default"/>
        <w:lang w:val="it-IT" w:eastAsia="en-US" w:bidi="ar-SA"/>
      </w:rPr>
    </w:lvl>
    <w:lvl w:ilvl="5">
      <w:numFmt w:val="bullet"/>
      <w:lvlText w:val="•"/>
      <w:lvlJc w:val="left"/>
      <w:pPr>
        <w:ind w:left="7506" w:hanging="1746"/>
      </w:pPr>
      <w:rPr>
        <w:rFonts w:hint="default"/>
        <w:lang w:val="it-IT" w:eastAsia="en-US" w:bidi="ar-SA"/>
      </w:rPr>
    </w:lvl>
    <w:lvl w:ilvl="6">
      <w:numFmt w:val="bullet"/>
      <w:lvlText w:val="•"/>
      <w:lvlJc w:val="left"/>
      <w:pPr>
        <w:ind w:left="8288" w:hanging="1746"/>
      </w:pPr>
      <w:rPr>
        <w:rFonts w:hint="default"/>
        <w:lang w:val="it-IT" w:eastAsia="en-US" w:bidi="ar-SA"/>
      </w:rPr>
    </w:lvl>
    <w:lvl w:ilvl="7">
      <w:numFmt w:val="bullet"/>
      <w:lvlText w:val="•"/>
      <w:lvlJc w:val="left"/>
      <w:pPr>
        <w:ind w:left="9069" w:hanging="1746"/>
      </w:pPr>
      <w:rPr>
        <w:rFonts w:hint="default"/>
        <w:lang w:val="it-IT" w:eastAsia="en-US" w:bidi="ar-SA"/>
      </w:rPr>
    </w:lvl>
    <w:lvl w:ilvl="8">
      <w:numFmt w:val="bullet"/>
      <w:lvlText w:val="•"/>
      <w:lvlJc w:val="left"/>
      <w:pPr>
        <w:ind w:left="9851" w:hanging="1746"/>
      </w:pPr>
      <w:rPr>
        <w:rFonts w:hint="default"/>
        <w:lang w:val="it-IT" w:eastAsia="en-US" w:bidi="ar-SA"/>
      </w:rPr>
    </w:lvl>
  </w:abstractNum>
  <w:abstractNum w:abstractNumId="26" w15:restartNumberingAfterBreak="0">
    <w:nsid w:val="3C170BF6"/>
    <w:multiLevelType w:val="hybridMultilevel"/>
    <w:tmpl w:val="27A65E70"/>
    <w:lvl w:ilvl="0" w:tplc="4CD273B6">
      <w:numFmt w:val="bullet"/>
      <w:lvlText w:val="•"/>
      <w:lvlJc w:val="left"/>
      <w:pPr>
        <w:ind w:left="1625" w:hanging="378"/>
      </w:pPr>
      <w:rPr>
        <w:rFonts w:ascii="Times New Roman" w:eastAsia="Times New Roman" w:hAnsi="Times New Roman" w:cs="Times New Roman" w:hint="default"/>
        <w:b w:val="0"/>
        <w:bCs w:val="0"/>
        <w:i w:val="0"/>
        <w:iCs w:val="0"/>
        <w:color w:val="50545B"/>
        <w:w w:val="97"/>
        <w:sz w:val="25"/>
        <w:szCs w:val="25"/>
        <w:lang w:val="it-IT" w:eastAsia="en-US" w:bidi="ar-SA"/>
      </w:rPr>
    </w:lvl>
    <w:lvl w:ilvl="1" w:tplc="B12C52B6">
      <w:numFmt w:val="bullet"/>
      <w:lvlText w:val="•"/>
      <w:lvlJc w:val="left"/>
      <w:pPr>
        <w:ind w:left="2599" w:hanging="378"/>
      </w:pPr>
      <w:rPr>
        <w:rFonts w:hint="default"/>
        <w:lang w:val="it-IT" w:eastAsia="en-US" w:bidi="ar-SA"/>
      </w:rPr>
    </w:lvl>
    <w:lvl w:ilvl="2" w:tplc="A288EA4A">
      <w:numFmt w:val="bullet"/>
      <w:lvlText w:val="•"/>
      <w:lvlJc w:val="left"/>
      <w:pPr>
        <w:ind w:left="3578" w:hanging="378"/>
      </w:pPr>
      <w:rPr>
        <w:rFonts w:hint="default"/>
        <w:lang w:val="it-IT" w:eastAsia="en-US" w:bidi="ar-SA"/>
      </w:rPr>
    </w:lvl>
    <w:lvl w:ilvl="3" w:tplc="D7EC236C">
      <w:numFmt w:val="bullet"/>
      <w:lvlText w:val="•"/>
      <w:lvlJc w:val="left"/>
      <w:pPr>
        <w:ind w:left="4558" w:hanging="378"/>
      </w:pPr>
      <w:rPr>
        <w:rFonts w:hint="default"/>
        <w:lang w:val="it-IT" w:eastAsia="en-US" w:bidi="ar-SA"/>
      </w:rPr>
    </w:lvl>
    <w:lvl w:ilvl="4" w:tplc="5574B69E">
      <w:numFmt w:val="bullet"/>
      <w:lvlText w:val="•"/>
      <w:lvlJc w:val="left"/>
      <w:pPr>
        <w:ind w:left="5537" w:hanging="378"/>
      </w:pPr>
      <w:rPr>
        <w:rFonts w:hint="default"/>
        <w:lang w:val="it-IT" w:eastAsia="en-US" w:bidi="ar-SA"/>
      </w:rPr>
    </w:lvl>
    <w:lvl w:ilvl="5" w:tplc="7310C3E0">
      <w:numFmt w:val="bullet"/>
      <w:lvlText w:val="•"/>
      <w:lvlJc w:val="left"/>
      <w:pPr>
        <w:ind w:left="6517" w:hanging="378"/>
      </w:pPr>
      <w:rPr>
        <w:rFonts w:hint="default"/>
        <w:lang w:val="it-IT" w:eastAsia="en-US" w:bidi="ar-SA"/>
      </w:rPr>
    </w:lvl>
    <w:lvl w:ilvl="6" w:tplc="F3E8C6B8">
      <w:numFmt w:val="bullet"/>
      <w:lvlText w:val="•"/>
      <w:lvlJc w:val="left"/>
      <w:pPr>
        <w:ind w:left="7496" w:hanging="378"/>
      </w:pPr>
      <w:rPr>
        <w:rFonts w:hint="default"/>
        <w:lang w:val="it-IT" w:eastAsia="en-US" w:bidi="ar-SA"/>
      </w:rPr>
    </w:lvl>
    <w:lvl w:ilvl="7" w:tplc="1EDC545E">
      <w:numFmt w:val="bullet"/>
      <w:lvlText w:val="•"/>
      <w:lvlJc w:val="left"/>
      <w:pPr>
        <w:ind w:left="8476" w:hanging="378"/>
      </w:pPr>
      <w:rPr>
        <w:rFonts w:hint="default"/>
        <w:lang w:val="it-IT" w:eastAsia="en-US" w:bidi="ar-SA"/>
      </w:rPr>
    </w:lvl>
    <w:lvl w:ilvl="8" w:tplc="06149B54">
      <w:numFmt w:val="bullet"/>
      <w:lvlText w:val="•"/>
      <w:lvlJc w:val="left"/>
      <w:pPr>
        <w:ind w:left="9455" w:hanging="378"/>
      </w:pPr>
      <w:rPr>
        <w:rFonts w:hint="default"/>
        <w:lang w:val="it-IT" w:eastAsia="en-US" w:bidi="ar-SA"/>
      </w:rPr>
    </w:lvl>
  </w:abstractNum>
  <w:abstractNum w:abstractNumId="27" w15:restartNumberingAfterBreak="0">
    <w:nsid w:val="3C281154"/>
    <w:multiLevelType w:val="hybridMultilevel"/>
    <w:tmpl w:val="E2686A6C"/>
    <w:lvl w:ilvl="0" w:tplc="5352E428">
      <w:numFmt w:val="bullet"/>
      <w:lvlText w:val="•"/>
      <w:lvlJc w:val="left"/>
      <w:pPr>
        <w:ind w:left="199" w:hanging="200"/>
      </w:pPr>
      <w:rPr>
        <w:rFonts w:ascii="Times New Roman" w:eastAsia="Times New Roman" w:hAnsi="Times New Roman" w:cs="Times New Roman" w:hint="default"/>
        <w:b w:val="0"/>
        <w:bCs w:val="0"/>
        <w:i w:val="0"/>
        <w:iCs w:val="0"/>
        <w:color w:val="E2D887"/>
        <w:w w:val="96"/>
        <w:sz w:val="18"/>
        <w:szCs w:val="18"/>
        <w:lang w:val="it-IT" w:eastAsia="en-US" w:bidi="ar-SA"/>
      </w:rPr>
    </w:lvl>
    <w:lvl w:ilvl="1" w:tplc="7DCC9888">
      <w:numFmt w:val="bullet"/>
      <w:lvlText w:val="•"/>
      <w:lvlJc w:val="left"/>
      <w:pPr>
        <w:ind w:left="258" w:hanging="200"/>
      </w:pPr>
      <w:rPr>
        <w:rFonts w:hint="default"/>
        <w:lang w:val="it-IT" w:eastAsia="en-US" w:bidi="ar-SA"/>
      </w:rPr>
    </w:lvl>
    <w:lvl w:ilvl="2" w:tplc="32401278">
      <w:numFmt w:val="bullet"/>
      <w:lvlText w:val="•"/>
      <w:lvlJc w:val="left"/>
      <w:pPr>
        <w:ind w:left="316" w:hanging="200"/>
      </w:pPr>
      <w:rPr>
        <w:rFonts w:hint="default"/>
        <w:lang w:val="it-IT" w:eastAsia="en-US" w:bidi="ar-SA"/>
      </w:rPr>
    </w:lvl>
    <w:lvl w:ilvl="3" w:tplc="0A2CB67C">
      <w:numFmt w:val="bullet"/>
      <w:lvlText w:val="•"/>
      <w:lvlJc w:val="left"/>
      <w:pPr>
        <w:ind w:left="374" w:hanging="200"/>
      </w:pPr>
      <w:rPr>
        <w:rFonts w:hint="default"/>
        <w:lang w:val="it-IT" w:eastAsia="en-US" w:bidi="ar-SA"/>
      </w:rPr>
    </w:lvl>
    <w:lvl w:ilvl="4" w:tplc="3842A320">
      <w:numFmt w:val="bullet"/>
      <w:lvlText w:val="•"/>
      <w:lvlJc w:val="left"/>
      <w:pPr>
        <w:ind w:left="433" w:hanging="200"/>
      </w:pPr>
      <w:rPr>
        <w:rFonts w:hint="default"/>
        <w:lang w:val="it-IT" w:eastAsia="en-US" w:bidi="ar-SA"/>
      </w:rPr>
    </w:lvl>
    <w:lvl w:ilvl="5" w:tplc="A86A5E1E">
      <w:numFmt w:val="bullet"/>
      <w:lvlText w:val="•"/>
      <w:lvlJc w:val="left"/>
      <w:pPr>
        <w:ind w:left="491" w:hanging="200"/>
      </w:pPr>
      <w:rPr>
        <w:rFonts w:hint="default"/>
        <w:lang w:val="it-IT" w:eastAsia="en-US" w:bidi="ar-SA"/>
      </w:rPr>
    </w:lvl>
    <w:lvl w:ilvl="6" w:tplc="034A72F8">
      <w:numFmt w:val="bullet"/>
      <w:lvlText w:val="•"/>
      <w:lvlJc w:val="left"/>
      <w:pPr>
        <w:ind w:left="549" w:hanging="200"/>
      </w:pPr>
      <w:rPr>
        <w:rFonts w:hint="default"/>
        <w:lang w:val="it-IT" w:eastAsia="en-US" w:bidi="ar-SA"/>
      </w:rPr>
    </w:lvl>
    <w:lvl w:ilvl="7" w:tplc="25B4F482">
      <w:numFmt w:val="bullet"/>
      <w:lvlText w:val="•"/>
      <w:lvlJc w:val="left"/>
      <w:pPr>
        <w:ind w:left="607" w:hanging="200"/>
      </w:pPr>
      <w:rPr>
        <w:rFonts w:hint="default"/>
        <w:lang w:val="it-IT" w:eastAsia="en-US" w:bidi="ar-SA"/>
      </w:rPr>
    </w:lvl>
    <w:lvl w:ilvl="8" w:tplc="E022359A">
      <w:numFmt w:val="bullet"/>
      <w:lvlText w:val="•"/>
      <w:lvlJc w:val="left"/>
      <w:pPr>
        <w:ind w:left="666" w:hanging="200"/>
      </w:pPr>
      <w:rPr>
        <w:rFonts w:hint="default"/>
        <w:lang w:val="it-IT" w:eastAsia="en-US" w:bidi="ar-SA"/>
      </w:rPr>
    </w:lvl>
  </w:abstractNum>
  <w:abstractNum w:abstractNumId="28" w15:restartNumberingAfterBreak="0">
    <w:nsid w:val="40D324E2"/>
    <w:multiLevelType w:val="hybridMultilevel"/>
    <w:tmpl w:val="792AC8F4"/>
    <w:lvl w:ilvl="0" w:tplc="C2B88FC0">
      <w:start w:val="1"/>
      <w:numFmt w:val="upperRoman"/>
      <w:lvlText w:val="%1)"/>
      <w:lvlJc w:val="left"/>
      <w:pPr>
        <w:ind w:left="578" w:hanging="180"/>
      </w:pPr>
      <w:rPr>
        <w:rFonts w:ascii="Times New Roman" w:eastAsia="Times New Roman" w:hAnsi="Times New Roman" w:cs="Times New Roman" w:hint="default"/>
        <w:b w:val="0"/>
        <w:bCs w:val="0"/>
        <w:i w:val="0"/>
        <w:iCs w:val="0"/>
        <w:color w:val="595E6E"/>
        <w:w w:val="107"/>
        <w:sz w:val="21"/>
        <w:szCs w:val="21"/>
        <w:lang w:val="it-IT" w:eastAsia="en-US" w:bidi="ar-SA"/>
      </w:rPr>
    </w:lvl>
    <w:lvl w:ilvl="1" w:tplc="518A6E9A">
      <w:numFmt w:val="bullet"/>
      <w:lvlText w:val="•"/>
      <w:lvlJc w:val="left"/>
      <w:pPr>
        <w:ind w:left="1587" w:hanging="180"/>
      </w:pPr>
      <w:rPr>
        <w:rFonts w:hint="default"/>
        <w:lang w:val="it-IT" w:eastAsia="en-US" w:bidi="ar-SA"/>
      </w:rPr>
    </w:lvl>
    <w:lvl w:ilvl="2" w:tplc="90EE6C2A">
      <w:numFmt w:val="bullet"/>
      <w:lvlText w:val="•"/>
      <w:lvlJc w:val="left"/>
      <w:pPr>
        <w:ind w:left="2594" w:hanging="180"/>
      </w:pPr>
      <w:rPr>
        <w:rFonts w:hint="default"/>
        <w:lang w:val="it-IT" w:eastAsia="en-US" w:bidi="ar-SA"/>
      </w:rPr>
    </w:lvl>
    <w:lvl w:ilvl="3" w:tplc="F0907498">
      <w:numFmt w:val="bullet"/>
      <w:lvlText w:val="•"/>
      <w:lvlJc w:val="left"/>
      <w:pPr>
        <w:ind w:left="3602" w:hanging="180"/>
      </w:pPr>
      <w:rPr>
        <w:rFonts w:hint="default"/>
        <w:lang w:val="it-IT" w:eastAsia="en-US" w:bidi="ar-SA"/>
      </w:rPr>
    </w:lvl>
    <w:lvl w:ilvl="4" w:tplc="731803BE">
      <w:numFmt w:val="bullet"/>
      <w:lvlText w:val="•"/>
      <w:lvlJc w:val="left"/>
      <w:pPr>
        <w:ind w:left="4609" w:hanging="180"/>
      </w:pPr>
      <w:rPr>
        <w:rFonts w:hint="default"/>
        <w:lang w:val="it-IT" w:eastAsia="en-US" w:bidi="ar-SA"/>
      </w:rPr>
    </w:lvl>
    <w:lvl w:ilvl="5" w:tplc="D168173C">
      <w:numFmt w:val="bullet"/>
      <w:lvlText w:val="•"/>
      <w:lvlJc w:val="left"/>
      <w:pPr>
        <w:ind w:left="5617" w:hanging="180"/>
      </w:pPr>
      <w:rPr>
        <w:rFonts w:hint="default"/>
        <w:lang w:val="it-IT" w:eastAsia="en-US" w:bidi="ar-SA"/>
      </w:rPr>
    </w:lvl>
    <w:lvl w:ilvl="6" w:tplc="D42C5280">
      <w:numFmt w:val="bullet"/>
      <w:lvlText w:val="•"/>
      <w:lvlJc w:val="left"/>
      <w:pPr>
        <w:ind w:left="6624" w:hanging="180"/>
      </w:pPr>
      <w:rPr>
        <w:rFonts w:hint="default"/>
        <w:lang w:val="it-IT" w:eastAsia="en-US" w:bidi="ar-SA"/>
      </w:rPr>
    </w:lvl>
    <w:lvl w:ilvl="7" w:tplc="510481E0">
      <w:numFmt w:val="bullet"/>
      <w:lvlText w:val="•"/>
      <w:lvlJc w:val="left"/>
      <w:pPr>
        <w:ind w:left="7632" w:hanging="180"/>
      </w:pPr>
      <w:rPr>
        <w:rFonts w:hint="default"/>
        <w:lang w:val="it-IT" w:eastAsia="en-US" w:bidi="ar-SA"/>
      </w:rPr>
    </w:lvl>
    <w:lvl w:ilvl="8" w:tplc="EAFA1062">
      <w:numFmt w:val="bullet"/>
      <w:lvlText w:val="•"/>
      <w:lvlJc w:val="left"/>
      <w:pPr>
        <w:ind w:left="8639" w:hanging="180"/>
      </w:pPr>
      <w:rPr>
        <w:rFonts w:hint="default"/>
        <w:lang w:val="it-IT" w:eastAsia="en-US" w:bidi="ar-SA"/>
      </w:rPr>
    </w:lvl>
  </w:abstractNum>
  <w:abstractNum w:abstractNumId="29" w15:restartNumberingAfterBreak="0">
    <w:nsid w:val="45726EF3"/>
    <w:multiLevelType w:val="hybridMultilevel"/>
    <w:tmpl w:val="43E2B8C4"/>
    <w:lvl w:ilvl="0" w:tplc="C5E0B3AE">
      <w:numFmt w:val="bullet"/>
      <w:lvlText w:val="•"/>
      <w:lvlJc w:val="left"/>
      <w:pPr>
        <w:ind w:left="1665" w:hanging="362"/>
      </w:pPr>
      <w:rPr>
        <w:rFonts w:ascii="Times New Roman" w:eastAsia="Times New Roman" w:hAnsi="Times New Roman" w:cs="Times New Roman" w:hint="default"/>
        <w:b w:val="0"/>
        <w:bCs w:val="0"/>
        <w:i w:val="0"/>
        <w:iCs w:val="0"/>
        <w:color w:val="4D525B"/>
        <w:w w:val="106"/>
        <w:sz w:val="23"/>
        <w:szCs w:val="23"/>
        <w:lang w:val="it-IT" w:eastAsia="en-US" w:bidi="ar-SA"/>
      </w:rPr>
    </w:lvl>
    <w:lvl w:ilvl="1" w:tplc="8FC61B4C">
      <w:numFmt w:val="bullet"/>
      <w:lvlText w:val="•"/>
      <w:lvlJc w:val="left"/>
      <w:pPr>
        <w:ind w:left="2635" w:hanging="362"/>
      </w:pPr>
      <w:rPr>
        <w:rFonts w:hint="default"/>
        <w:lang w:val="it-IT" w:eastAsia="en-US" w:bidi="ar-SA"/>
      </w:rPr>
    </w:lvl>
    <w:lvl w:ilvl="2" w:tplc="872E7852">
      <w:numFmt w:val="bullet"/>
      <w:lvlText w:val="•"/>
      <w:lvlJc w:val="left"/>
      <w:pPr>
        <w:ind w:left="3610" w:hanging="362"/>
      </w:pPr>
      <w:rPr>
        <w:rFonts w:hint="default"/>
        <w:lang w:val="it-IT" w:eastAsia="en-US" w:bidi="ar-SA"/>
      </w:rPr>
    </w:lvl>
    <w:lvl w:ilvl="3" w:tplc="516E4BB4">
      <w:numFmt w:val="bullet"/>
      <w:lvlText w:val="•"/>
      <w:lvlJc w:val="left"/>
      <w:pPr>
        <w:ind w:left="4586" w:hanging="362"/>
      </w:pPr>
      <w:rPr>
        <w:rFonts w:hint="default"/>
        <w:lang w:val="it-IT" w:eastAsia="en-US" w:bidi="ar-SA"/>
      </w:rPr>
    </w:lvl>
    <w:lvl w:ilvl="4" w:tplc="AA2E378E">
      <w:numFmt w:val="bullet"/>
      <w:lvlText w:val="•"/>
      <w:lvlJc w:val="left"/>
      <w:pPr>
        <w:ind w:left="5561" w:hanging="362"/>
      </w:pPr>
      <w:rPr>
        <w:rFonts w:hint="default"/>
        <w:lang w:val="it-IT" w:eastAsia="en-US" w:bidi="ar-SA"/>
      </w:rPr>
    </w:lvl>
    <w:lvl w:ilvl="5" w:tplc="B94C52F2">
      <w:numFmt w:val="bullet"/>
      <w:lvlText w:val="•"/>
      <w:lvlJc w:val="left"/>
      <w:pPr>
        <w:ind w:left="6537" w:hanging="362"/>
      </w:pPr>
      <w:rPr>
        <w:rFonts w:hint="default"/>
        <w:lang w:val="it-IT" w:eastAsia="en-US" w:bidi="ar-SA"/>
      </w:rPr>
    </w:lvl>
    <w:lvl w:ilvl="6" w:tplc="A65A49FA">
      <w:numFmt w:val="bullet"/>
      <w:lvlText w:val="•"/>
      <w:lvlJc w:val="left"/>
      <w:pPr>
        <w:ind w:left="7512" w:hanging="362"/>
      </w:pPr>
      <w:rPr>
        <w:rFonts w:hint="default"/>
        <w:lang w:val="it-IT" w:eastAsia="en-US" w:bidi="ar-SA"/>
      </w:rPr>
    </w:lvl>
    <w:lvl w:ilvl="7" w:tplc="90F0A992">
      <w:numFmt w:val="bullet"/>
      <w:lvlText w:val="•"/>
      <w:lvlJc w:val="left"/>
      <w:pPr>
        <w:ind w:left="8488" w:hanging="362"/>
      </w:pPr>
      <w:rPr>
        <w:rFonts w:hint="default"/>
        <w:lang w:val="it-IT" w:eastAsia="en-US" w:bidi="ar-SA"/>
      </w:rPr>
    </w:lvl>
    <w:lvl w:ilvl="8" w:tplc="D72C2C1A">
      <w:numFmt w:val="bullet"/>
      <w:lvlText w:val="•"/>
      <w:lvlJc w:val="left"/>
      <w:pPr>
        <w:ind w:left="9463" w:hanging="362"/>
      </w:pPr>
      <w:rPr>
        <w:rFonts w:hint="default"/>
        <w:lang w:val="it-IT" w:eastAsia="en-US" w:bidi="ar-SA"/>
      </w:rPr>
    </w:lvl>
  </w:abstractNum>
  <w:abstractNum w:abstractNumId="30" w15:restartNumberingAfterBreak="0">
    <w:nsid w:val="45E22495"/>
    <w:multiLevelType w:val="hybridMultilevel"/>
    <w:tmpl w:val="3D9E2266"/>
    <w:lvl w:ilvl="0" w:tplc="1504C134">
      <w:numFmt w:val="bullet"/>
      <w:lvlText w:val="•"/>
      <w:lvlJc w:val="left"/>
      <w:pPr>
        <w:ind w:left="1029" w:hanging="68"/>
      </w:pPr>
      <w:rPr>
        <w:rFonts w:ascii="Times New Roman" w:eastAsia="Times New Roman" w:hAnsi="Times New Roman" w:cs="Times New Roman" w:hint="default"/>
        <w:b w:val="0"/>
        <w:bCs w:val="0"/>
        <w:i w:val="0"/>
        <w:iCs w:val="0"/>
        <w:color w:val="F9FBA0"/>
        <w:w w:val="26"/>
        <w:sz w:val="34"/>
        <w:szCs w:val="34"/>
        <w:lang w:val="it-IT" w:eastAsia="en-US" w:bidi="ar-SA"/>
      </w:rPr>
    </w:lvl>
    <w:lvl w:ilvl="1" w:tplc="988A61C4">
      <w:numFmt w:val="bullet"/>
      <w:lvlText w:val="•"/>
      <w:lvlJc w:val="left"/>
      <w:pPr>
        <w:ind w:left="1197" w:hanging="68"/>
      </w:pPr>
      <w:rPr>
        <w:rFonts w:hint="default"/>
        <w:lang w:val="it-IT" w:eastAsia="en-US" w:bidi="ar-SA"/>
      </w:rPr>
    </w:lvl>
    <w:lvl w:ilvl="2" w:tplc="2F38CD3A">
      <w:numFmt w:val="bullet"/>
      <w:lvlText w:val="•"/>
      <w:lvlJc w:val="left"/>
      <w:pPr>
        <w:ind w:left="1375" w:hanging="68"/>
      </w:pPr>
      <w:rPr>
        <w:rFonts w:hint="default"/>
        <w:lang w:val="it-IT" w:eastAsia="en-US" w:bidi="ar-SA"/>
      </w:rPr>
    </w:lvl>
    <w:lvl w:ilvl="3" w:tplc="D40C8596">
      <w:numFmt w:val="bullet"/>
      <w:lvlText w:val="•"/>
      <w:lvlJc w:val="left"/>
      <w:pPr>
        <w:ind w:left="1552" w:hanging="68"/>
      </w:pPr>
      <w:rPr>
        <w:rFonts w:hint="default"/>
        <w:lang w:val="it-IT" w:eastAsia="en-US" w:bidi="ar-SA"/>
      </w:rPr>
    </w:lvl>
    <w:lvl w:ilvl="4" w:tplc="6E3085C0">
      <w:numFmt w:val="bullet"/>
      <w:lvlText w:val="•"/>
      <w:lvlJc w:val="left"/>
      <w:pPr>
        <w:ind w:left="1730" w:hanging="68"/>
      </w:pPr>
      <w:rPr>
        <w:rFonts w:hint="default"/>
        <w:lang w:val="it-IT" w:eastAsia="en-US" w:bidi="ar-SA"/>
      </w:rPr>
    </w:lvl>
    <w:lvl w:ilvl="5" w:tplc="86421E46">
      <w:numFmt w:val="bullet"/>
      <w:lvlText w:val="•"/>
      <w:lvlJc w:val="left"/>
      <w:pPr>
        <w:ind w:left="1908" w:hanging="68"/>
      </w:pPr>
      <w:rPr>
        <w:rFonts w:hint="default"/>
        <w:lang w:val="it-IT" w:eastAsia="en-US" w:bidi="ar-SA"/>
      </w:rPr>
    </w:lvl>
    <w:lvl w:ilvl="6" w:tplc="A7BC8AFA">
      <w:numFmt w:val="bullet"/>
      <w:lvlText w:val="•"/>
      <w:lvlJc w:val="left"/>
      <w:pPr>
        <w:ind w:left="2085" w:hanging="68"/>
      </w:pPr>
      <w:rPr>
        <w:rFonts w:hint="default"/>
        <w:lang w:val="it-IT" w:eastAsia="en-US" w:bidi="ar-SA"/>
      </w:rPr>
    </w:lvl>
    <w:lvl w:ilvl="7" w:tplc="0C8E0600">
      <w:numFmt w:val="bullet"/>
      <w:lvlText w:val="•"/>
      <w:lvlJc w:val="left"/>
      <w:pPr>
        <w:ind w:left="2263" w:hanging="68"/>
      </w:pPr>
      <w:rPr>
        <w:rFonts w:hint="default"/>
        <w:lang w:val="it-IT" w:eastAsia="en-US" w:bidi="ar-SA"/>
      </w:rPr>
    </w:lvl>
    <w:lvl w:ilvl="8" w:tplc="A66035BA">
      <w:numFmt w:val="bullet"/>
      <w:lvlText w:val="•"/>
      <w:lvlJc w:val="left"/>
      <w:pPr>
        <w:ind w:left="2441" w:hanging="68"/>
      </w:pPr>
      <w:rPr>
        <w:rFonts w:hint="default"/>
        <w:lang w:val="it-IT" w:eastAsia="en-US" w:bidi="ar-SA"/>
      </w:rPr>
    </w:lvl>
  </w:abstractNum>
  <w:abstractNum w:abstractNumId="31" w15:restartNumberingAfterBreak="0">
    <w:nsid w:val="476D59EE"/>
    <w:multiLevelType w:val="hybridMultilevel"/>
    <w:tmpl w:val="98E63828"/>
    <w:lvl w:ilvl="0" w:tplc="AA0036C0">
      <w:start w:val="11"/>
      <w:numFmt w:val="decimal"/>
      <w:lvlText w:val="%1)"/>
      <w:lvlJc w:val="left"/>
      <w:pPr>
        <w:ind w:left="691" w:hanging="312"/>
      </w:pPr>
      <w:rPr>
        <w:rFonts w:ascii="Times New Roman" w:eastAsia="Times New Roman" w:hAnsi="Times New Roman" w:cs="Times New Roman" w:hint="default"/>
        <w:b w:val="0"/>
        <w:bCs w:val="0"/>
        <w:i w:val="0"/>
        <w:iCs w:val="0"/>
        <w:color w:val="595E6E"/>
        <w:w w:val="91"/>
        <w:sz w:val="21"/>
        <w:szCs w:val="21"/>
        <w:lang w:val="it-IT" w:eastAsia="en-US" w:bidi="ar-SA"/>
      </w:rPr>
    </w:lvl>
    <w:lvl w:ilvl="1" w:tplc="CE8EDD72">
      <w:numFmt w:val="bullet"/>
      <w:lvlText w:val="•"/>
      <w:lvlJc w:val="left"/>
      <w:pPr>
        <w:ind w:left="1695" w:hanging="312"/>
      </w:pPr>
      <w:rPr>
        <w:rFonts w:hint="default"/>
        <w:lang w:val="it-IT" w:eastAsia="en-US" w:bidi="ar-SA"/>
      </w:rPr>
    </w:lvl>
    <w:lvl w:ilvl="2" w:tplc="F0880FD0">
      <w:numFmt w:val="bullet"/>
      <w:lvlText w:val="•"/>
      <w:lvlJc w:val="left"/>
      <w:pPr>
        <w:ind w:left="2690" w:hanging="312"/>
      </w:pPr>
      <w:rPr>
        <w:rFonts w:hint="default"/>
        <w:lang w:val="it-IT" w:eastAsia="en-US" w:bidi="ar-SA"/>
      </w:rPr>
    </w:lvl>
    <w:lvl w:ilvl="3" w:tplc="E50EFF5A">
      <w:numFmt w:val="bullet"/>
      <w:lvlText w:val="•"/>
      <w:lvlJc w:val="left"/>
      <w:pPr>
        <w:ind w:left="3686" w:hanging="312"/>
      </w:pPr>
      <w:rPr>
        <w:rFonts w:hint="default"/>
        <w:lang w:val="it-IT" w:eastAsia="en-US" w:bidi="ar-SA"/>
      </w:rPr>
    </w:lvl>
    <w:lvl w:ilvl="4" w:tplc="D19CF146">
      <w:numFmt w:val="bullet"/>
      <w:lvlText w:val="•"/>
      <w:lvlJc w:val="left"/>
      <w:pPr>
        <w:ind w:left="4681" w:hanging="312"/>
      </w:pPr>
      <w:rPr>
        <w:rFonts w:hint="default"/>
        <w:lang w:val="it-IT" w:eastAsia="en-US" w:bidi="ar-SA"/>
      </w:rPr>
    </w:lvl>
    <w:lvl w:ilvl="5" w:tplc="9314F8D8">
      <w:numFmt w:val="bullet"/>
      <w:lvlText w:val="•"/>
      <w:lvlJc w:val="left"/>
      <w:pPr>
        <w:ind w:left="5677" w:hanging="312"/>
      </w:pPr>
      <w:rPr>
        <w:rFonts w:hint="default"/>
        <w:lang w:val="it-IT" w:eastAsia="en-US" w:bidi="ar-SA"/>
      </w:rPr>
    </w:lvl>
    <w:lvl w:ilvl="6" w:tplc="0FA8EB66">
      <w:numFmt w:val="bullet"/>
      <w:lvlText w:val="•"/>
      <w:lvlJc w:val="left"/>
      <w:pPr>
        <w:ind w:left="6672" w:hanging="312"/>
      </w:pPr>
      <w:rPr>
        <w:rFonts w:hint="default"/>
        <w:lang w:val="it-IT" w:eastAsia="en-US" w:bidi="ar-SA"/>
      </w:rPr>
    </w:lvl>
    <w:lvl w:ilvl="7" w:tplc="4E440446">
      <w:numFmt w:val="bullet"/>
      <w:lvlText w:val="•"/>
      <w:lvlJc w:val="left"/>
      <w:pPr>
        <w:ind w:left="7668" w:hanging="312"/>
      </w:pPr>
      <w:rPr>
        <w:rFonts w:hint="default"/>
        <w:lang w:val="it-IT" w:eastAsia="en-US" w:bidi="ar-SA"/>
      </w:rPr>
    </w:lvl>
    <w:lvl w:ilvl="8" w:tplc="55669400">
      <w:numFmt w:val="bullet"/>
      <w:lvlText w:val="•"/>
      <w:lvlJc w:val="left"/>
      <w:pPr>
        <w:ind w:left="8663" w:hanging="312"/>
      </w:pPr>
      <w:rPr>
        <w:rFonts w:hint="default"/>
        <w:lang w:val="it-IT" w:eastAsia="en-US" w:bidi="ar-SA"/>
      </w:rPr>
    </w:lvl>
  </w:abstractNum>
  <w:abstractNum w:abstractNumId="32" w15:restartNumberingAfterBreak="0">
    <w:nsid w:val="47C87B52"/>
    <w:multiLevelType w:val="hybridMultilevel"/>
    <w:tmpl w:val="B2921370"/>
    <w:lvl w:ilvl="0" w:tplc="F0B4E468">
      <w:numFmt w:val="bullet"/>
      <w:lvlText w:val="•"/>
      <w:lvlJc w:val="left"/>
      <w:pPr>
        <w:ind w:left="494" w:hanging="138"/>
      </w:pPr>
      <w:rPr>
        <w:rFonts w:ascii="Times New Roman" w:eastAsia="Times New Roman" w:hAnsi="Times New Roman" w:cs="Times New Roman" w:hint="default"/>
        <w:b w:val="0"/>
        <w:bCs w:val="0"/>
        <w:i w:val="0"/>
        <w:iCs w:val="0"/>
        <w:color w:val="957BC6"/>
        <w:w w:val="95"/>
        <w:sz w:val="21"/>
        <w:szCs w:val="21"/>
        <w:lang w:val="it-IT" w:eastAsia="en-US" w:bidi="ar-SA"/>
      </w:rPr>
    </w:lvl>
    <w:lvl w:ilvl="1" w:tplc="EF146634">
      <w:numFmt w:val="bullet"/>
      <w:lvlText w:val="•"/>
      <w:lvlJc w:val="left"/>
      <w:pPr>
        <w:ind w:left="1515" w:hanging="138"/>
      </w:pPr>
      <w:rPr>
        <w:rFonts w:hint="default"/>
        <w:lang w:val="it-IT" w:eastAsia="en-US" w:bidi="ar-SA"/>
      </w:rPr>
    </w:lvl>
    <w:lvl w:ilvl="2" w:tplc="759C6E12">
      <w:numFmt w:val="bullet"/>
      <w:lvlText w:val="•"/>
      <w:lvlJc w:val="left"/>
      <w:pPr>
        <w:ind w:left="2530" w:hanging="138"/>
      </w:pPr>
      <w:rPr>
        <w:rFonts w:hint="default"/>
        <w:lang w:val="it-IT" w:eastAsia="en-US" w:bidi="ar-SA"/>
      </w:rPr>
    </w:lvl>
    <w:lvl w:ilvl="3" w:tplc="294A559A">
      <w:numFmt w:val="bullet"/>
      <w:lvlText w:val="•"/>
      <w:lvlJc w:val="left"/>
      <w:pPr>
        <w:ind w:left="3546" w:hanging="138"/>
      </w:pPr>
      <w:rPr>
        <w:rFonts w:hint="default"/>
        <w:lang w:val="it-IT" w:eastAsia="en-US" w:bidi="ar-SA"/>
      </w:rPr>
    </w:lvl>
    <w:lvl w:ilvl="4" w:tplc="721C11B0">
      <w:numFmt w:val="bullet"/>
      <w:lvlText w:val="•"/>
      <w:lvlJc w:val="left"/>
      <w:pPr>
        <w:ind w:left="4561" w:hanging="138"/>
      </w:pPr>
      <w:rPr>
        <w:rFonts w:hint="default"/>
        <w:lang w:val="it-IT" w:eastAsia="en-US" w:bidi="ar-SA"/>
      </w:rPr>
    </w:lvl>
    <w:lvl w:ilvl="5" w:tplc="D8BC54D0">
      <w:numFmt w:val="bullet"/>
      <w:lvlText w:val="•"/>
      <w:lvlJc w:val="left"/>
      <w:pPr>
        <w:ind w:left="5577" w:hanging="138"/>
      </w:pPr>
      <w:rPr>
        <w:rFonts w:hint="default"/>
        <w:lang w:val="it-IT" w:eastAsia="en-US" w:bidi="ar-SA"/>
      </w:rPr>
    </w:lvl>
    <w:lvl w:ilvl="6" w:tplc="4718E0DC">
      <w:numFmt w:val="bullet"/>
      <w:lvlText w:val="•"/>
      <w:lvlJc w:val="left"/>
      <w:pPr>
        <w:ind w:left="6592" w:hanging="138"/>
      </w:pPr>
      <w:rPr>
        <w:rFonts w:hint="default"/>
        <w:lang w:val="it-IT" w:eastAsia="en-US" w:bidi="ar-SA"/>
      </w:rPr>
    </w:lvl>
    <w:lvl w:ilvl="7" w:tplc="E47C2A92">
      <w:numFmt w:val="bullet"/>
      <w:lvlText w:val="•"/>
      <w:lvlJc w:val="left"/>
      <w:pPr>
        <w:ind w:left="7608" w:hanging="138"/>
      </w:pPr>
      <w:rPr>
        <w:rFonts w:hint="default"/>
        <w:lang w:val="it-IT" w:eastAsia="en-US" w:bidi="ar-SA"/>
      </w:rPr>
    </w:lvl>
    <w:lvl w:ilvl="8" w:tplc="89FAA3F2">
      <w:numFmt w:val="bullet"/>
      <w:lvlText w:val="•"/>
      <w:lvlJc w:val="left"/>
      <w:pPr>
        <w:ind w:left="8623" w:hanging="138"/>
      </w:pPr>
      <w:rPr>
        <w:rFonts w:hint="default"/>
        <w:lang w:val="it-IT" w:eastAsia="en-US" w:bidi="ar-SA"/>
      </w:rPr>
    </w:lvl>
  </w:abstractNum>
  <w:abstractNum w:abstractNumId="33" w15:restartNumberingAfterBreak="0">
    <w:nsid w:val="4DC6606F"/>
    <w:multiLevelType w:val="hybridMultilevel"/>
    <w:tmpl w:val="A79CB288"/>
    <w:lvl w:ilvl="0" w:tplc="92A2DD0E">
      <w:start w:val="12"/>
      <w:numFmt w:val="decimal"/>
      <w:lvlText w:val="%1)"/>
      <w:lvlJc w:val="left"/>
      <w:pPr>
        <w:ind w:left="1273" w:hanging="388"/>
      </w:pPr>
      <w:rPr>
        <w:rFonts w:hint="default"/>
        <w:w w:val="70"/>
        <w:lang w:val="it-IT" w:eastAsia="en-US" w:bidi="ar-SA"/>
      </w:rPr>
    </w:lvl>
    <w:lvl w:ilvl="1" w:tplc="19E01FAE">
      <w:numFmt w:val="bullet"/>
      <w:lvlText w:val="•"/>
      <w:lvlJc w:val="left"/>
      <w:pPr>
        <w:ind w:left="2293" w:hanging="388"/>
      </w:pPr>
      <w:rPr>
        <w:rFonts w:hint="default"/>
        <w:lang w:val="it-IT" w:eastAsia="en-US" w:bidi="ar-SA"/>
      </w:rPr>
    </w:lvl>
    <w:lvl w:ilvl="2" w:tplc="DF160A82">
      <w:numFmt w:val="bullet"/>
      <w:lvlText w:val="•"/>
      <w:lvlJc w:val="left"/>
      <w:pPr>
        <w:ind w:left="3306" w:hanging="388"/>
      </w:pPr>
      <w:rPr>
        <w:rFonts w:hint="default"/>
        <w:lang w:val="it-IT" w:eastAsia="en-US" w:bidi="ar-SA"/>
      </w:rPr>
    </w:lvl>
    <w:lvl w:ilvl="3" w:tplc="6B96DBF4">
      <w:numFmt w:val="bullet"/>
      <w:lvlText w:val="•"/>
      <w:lvlJc w:val="left"/>
      <w:pPr>
        <w:ind w:left="4320" w:hanging="388"/>
      </w:pPr>
      <w:rPr>
        <w:rFonts w:hint="default"/>
        <w:lang w:val="it-IT" w:eastAsia="en-US" w:bidi="ar-SA"/>
      </w:rPr>
    </w:lvl>
    <w:lvl w:ilvl="4" w:tplc="9D0EA550">
      <w:numFmt w:val="bullet"/>
      <w:lvlText w:val="•"/>
      <w:lvlJc w:val="left"/>
      <w:pPr>
        <w:ind w:left="5333" w:hanging="388"/>
      </w:pPr>
      <w:rPr>
        <w:rFonts w:hint="default"/>
        <w:lang w:val="it-IT" w:eastAsia="en-US" w:bidi="ar-SA"/>
      </w:rPr>
    </w:lvl>
    <w:lvl w:ilvl="5" w:tplc="7054E5FE">
      <w:numFmt w:val="bullet"/>
      <w:lvlText w:val="•"/>
      <w:lvlJc w:val="left"/>
      <w:pPr>
        <w:ind w:left="6347" w:hanging="388"/>
      </w:pPr>
      <w:rPr>
        <w:rFonts w:hint="default"/>
        <w:lang w:val="it-IT" w:eastAsia="en-US" w:bidi="ar-SA"/>
      </w:rPr>
    </w:lvl>
    <w:lvl w:ilvl="6" w:tplc="F51AA760">
      <w:numFmt w:val="bullet"/>
      <w:lvlText w:val="•"/>
      <w:lvlJc w:val="left"/>
      <w:pPr>
        <w:ind w:left="7360" w:hanging="388"/>
      </w:pPr>
      <w:rPr>
        <w:rFonts w:hint="default"/>
        <w:lang w:val="it-IT" w:eastAsia="en-US" w:bidi="ar-SA"/>
      </w:rPr>
    </w:lvl>
    <w:lvl w:ilvl="7" w:tplc="8AB83E2E">
      <w:numFmt w:val="bullet"/>
      <w:lvlText w:val="•"/>
      <w:lvlJc w:val="left"/>
      <w:pPr>
        <w:ind w:left="8374" w:hanging="388"/>
      </w:pPr>
      <w:rPr>
        <w:rFonts w:hint="default"/>
        <w:lang w:val="it-IT" w:eastAsia="en-US" w:bidi="ar-SA"/>
      </w:rPr>
    </w:lvl>
    <w:lvl w:ilvl="8" w:tplc="BBE01FF4">
      <w:numFmt w:val="bullet"/>
      <w:lvlText w:val="•"/>
      <w:lvlJc w:val="left"/>
      <w:pPr>
        <w:ind w:left="9387" w:hanging="388"/>
      </w:pPr>
      <w:rPr>
        <w:rFonts w:hint="default"/>
        <w:lang w:val="it-IT" w:eastAsia="en-US" w:bidi="ar-SA"/>
      </w:rPr>
    </w:lvl>
  </w:abstractNum>
  <w:abstractNum w:abstractNumId="34" w15:restartNumberingAfterBreak="0">
    <w:nsid w:val="51561F72"/>
    <w:multiLevelType w:val="hybridMultilevel"/>
    <w:tmpl w:val="BDA4F310"/>
    <w:lvl w:ilvl="0" w:tplc="A69E9E2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37441F6"/>
    <w:multiLevelType w:val="hybridMultilevel"/>
    <w:tmpl w:val="893403BA"/>
    <w:lvl w:ilvl="0" w:tplc="3A3A1566">
      <w:numFmt w:val="bullet"/>
      <w:lvlText w:val="•"/>
      <w:lvlJc w:val="left"/>
      <w:pPr>
        <w:ind w:left="54" w:hanging="91"/>
      </w:pPr>
      <w:rPr>
        <w:rFonts w:ascii="Arial" w:eastAsia="Arial" w:hAnsi="Arial" w:cs="Arial" w:hint="default"/>
        <w:b w:val="0"/>
        <w:bCs w:val="0"/>
        <w:i w:val="0"/>
        <w:iCs w:val="0"/>
        <w:color w:val="A1B3BF"/>
        <w:w w:val="143"/>
        <w:sz w:val="13"/>
        <w:szCs w:val="13"/>
        <w:lang w:val="it-IT" w:eastAsia="en-US" w:bidi="ar-SA"/>
      </w:rPr>
    </w:lvl>
    <w:lvl w:ilvl="1" w:tplc="3D00918E">
      <w:numFmt w:val="bullet"/>
      <w:lvlText w:val="•"/>
      <w:lvlJc w:val="left"/>
      <w:pPr>
        <w:ind w:left="836" w:hanging="91"/>
      </w:pPr>
      <w:rPr>
        <w:rFonts w:hint="default"/>
        <w:lang w:val="it-IT" w:eastAsia="en-US" w:bidi="ar-SA"/>
      </w:rPr>
    </w:lvl>
    <w:lvl w:ilvl="2" w:tplc="9C14348C">
      <w:numFmt w:val="bullet"/>
      <w:lvlText w:val="•"/>
      <w:lvlJc w:val="left"/>
      <w:pPr>
        <w:ind w:left="1613" w:hanging="91"/>
      </w:pPr>
      <w:rPr>
        <w:rFonts w:hint="default"/>
        <w:lang w:val="it-IT" w:eastAsia="en-US" w:bidi="ar-SA"/>
      </w:rPr>
    </w:lvl>
    <w:lvl w:ilvl="3" w:tplc="50148766">
      <w:numFmt w:val="bullet"/>
      <w:lvlText w:val="•"/>
      <w:lvlJc w:val="left"/>
      <w:pPr>
        <w:ind w:left="2389" w:hanging="91"/>
      </w:pPr>
      <w:rPr>
        <w:rFonts w:hint="default"/>
        <w:lang w:val="it-IT" w:eastAsia="en-US" w:bidi="ar-SA"/>
      </w:rPr>
    </w:lvl>
    <w:lvl w:ilvl="4" w:tplc="F53C88A4">
      <w:numFmt w:val="bullet"/>
      <w:lvlText w:val="•"/>
      <w:lvlJc w:val="left"/>
      <w:pPr>
        <w:ind w:left="3166" w:hanging="91"/>
      </w:pPr>
      <w:rPr>
        <w:rFonts w:hint="default"/>
        <w:lang w:val="it-IT" w:eastAsia="en-US" w:bidi="ar-SA"/>
      </w:rPr>
    </w:lvl>
    <w:lvl w:ilvl="5" w:tplc="73D2BCD8">
      <w:numFmt w:val="bullet"/>
      <w:lvlText w:val="•"/>
      <w:lvlJc w:val="left"/>
      <w:pPr>
        <w:ind w:left="3942" w:hanging="91"/>
      </w:pPr>
      <w:rPr>
        <w:rFonts w:hint="default"/>
        <w:lang w:val="it-IT" w:eastAsia="en-US" w:bidi="ar-SA"/>
      </w:rPr>
    </w:lvl>
    <w:lvl w:ilvl="6" w:tplc="2BAE2924">
      <w:numFmt w:val="bullet"/>
      <w:lvlText w:val="•"/>
      <w:lvlJc w:val="left"/>
      <w:pPr>
        <w:ind w:left="4719" w:hanging="91"/>
      </w:pPr>
      <w:rPr>
        <w:rFonts w:hint="default"/>
        <w:lang w:val="it-IT" w:eastAsia="en-US" w:bidi="ar-SA"/>
      </w:rPr>
    </w:lvl>
    <w:lvl w:ilvl="7" w:tplc="A19687E6">
      <w:numFmt w:val="bullet"/>
      <w:lvlText w:val="•"/>
      <w:lvlJc w:val="left"/>
      <w:pPr>
        <w:ind w:left="5495" w:hanging="91"/>
      </w:pPr>
      <w:rPr>
        <w:rFonts w:hint="default"/>
        <w:lang w:val="it-IT" w:eastAsia="en-US" w:bidi="ar-SA"/>
      </w:rPr>
    </w:lvl>
    <w:lvl w:ilvl="8" w:tplc="037C0A66">
      <w:numFmt w:val="bullet"/>
      <w:lvlText w:val="•"/>
      <w:lvlJc w:val="left"/>
      <w:pPr>
        <w:ind w:left="6272" w:hanging="91"/>
      </w:pPr>
      <w:rPr>
        <w:rFonts w:hint="default"/>
        <w:lang w:val="it-IT" w:eastAsia="en-US" w:bidi="ar-SA"/>
      </w:rPr>
    </w:lvl>
  </w:abstractNum>
  <w:abstractNum w:abstractNumId="36" w15:restartNumberingAfterBreak="0">
    <w:nsid w:val="53E66348"/>
    <w:multiLevelType w:val="hybridMultilevel"/>
    <w:tmpl w:val="2A80F568"/>
    <w:lvl w:ilvl="0" w:tplc="5D249458">
      <w:numFmt w:val="bullet"/>
      <w:lvlText w:val="•"/>
      <w:lvlJc w:val="left"/>
      <w:pPr>
        <w:ind w:left="1142" w:hanging="355"/>
      </w:pPr>
      <w:rPr>
        <w:rFonts w:ascii="Times New Roman" w:eastAsia="Times New Roman" w:hAnsi="Times New Roman" w:cs="Times New Roman" w:hint="default"/>
        <w:b w:val="0"/>
        <w:bCs w:val="0"/>
        <w:i w:val="0"/>
        <w:iCs w:val="0"/>
        <w:color w:val="4D4F59"/>
        <w:w w:val="98"/>
        <w:sz w:val="25"/>
        <w:szCs w:val="25"/>
        <w:lang w:val="it-IT" w:eastAsia="en-US" w:bidi="ar-SA"/>
      </w:rPr>
    </w:lvl>
    <w:lvl w:ilvl="1" w:tplc="9F24BBA0">
      <w:numFmt w:val="bullet"/>
      <w:lvlText w:val="•"/>
      <w:lvlJc w:val="left"/>
      <w:pPr>
        <w:ind w:left="2091" w:hanging="355"/>
      </w:pPr>
      <w:rPr>
        <w:rFonts w:hint="default"/>
        <w:lang w:val="it-IT" w:eastAsia="en-US" w:bidi="ar-SA"/>
      </w:rPr>
    </w:lvl>
    <w:lvl w:ilvl="2" w:tplc="734CA146">
      <w:numFmt w:val="bullet"/>
      <w:lvlText w:val="•"/>
      <w:lvlJc w:val="left"/>
      <w:pPr>
        <w:ind w:left="3042" w:hanging="355"/>
      </w:pPr>
      <w:rPr>
        <w:rFonts w:hint="default"/>
        <w:lang w:val="it-IT" w:eastAsia="en-US" w:bidi="ar-SA"/>
      </w:rPr>
    </w:lvl>
    <w:lvl w:ilvl="3" w:tplc="84E81B9A">
      <w:numFmt w:val="bullet"/>
      <w:lvlText w:val="•"/>
      <w:lvlJc w:val="left"/>
      <w:pPr>
        <w:ind w:left="3994" w:hanging="355"/>
      </w:pPr>
      <w:rPr>
        <w:rFonts w:hint="default"/>
        <w:lang w:val="it-IT" w:eastAsia="en-US" w:bidi="ar-SA"/>
      </w:rPr>
    </w:lvl>
    <w:lvl w:ilvl="4" w:tplc="638C7E56">
      <w:numFmt w:val="bullet"/>
      <w:lvlText w:val="•"/>
      <w:lvlJc w:val="left"/>
      <w:pPr>
        <w:ind w:left="4945" w:hanging="355"/>
      </w:pPr>
      <w:rPr>
        <w:rFonts w:hint="default"/>
        <w:lang w:val="it-IT" w:eastAsia="en-US" w:bidi="ar-SA"/>
      </w:rPr>
    </w:lvl>
    <w:lvl w:ilvl="5" w:tplc="4ED810F4">
      <w:numFmt w:val="bullet"/>
      <w:lvlText w:val="•"/>
      <w:lvlJc w:val="left"/>
      <w:pPr>
        <w:ind w:left="5897" w:hanging="355"/>
      </w:pPr>
      <w:rPr>
        <w:rFonts w:hint="default"/>
        <w:lang w:val="it-IT" w:eastAsia="en-US" w:bidi="ar-SA"/>
      </w:rPr>
    </w:lvl>
    <w:lvl w:ilvl="6" w:tplc="E116CEF6">
      <w:numFmt w:val="bullet"/>
      <w:lvlText w:val="•"/>
      <w:lvlJc w:val="left"/>
      <w:pPr>
        <w:ind w:left="6848" w:hanging="355"/>
      </w:pPr>
      <w:rPr>
        <w:rFonts w:hint="default"/>
        <w:lang w:val="it-IT" w:eastAsia="en-US" w:bidi="ar-SA"/>
      </w:rPr>
    </w:lvl>
    <w:lvl w:ilvl="7" w:tplc="43FEE058">
      <w:numFmt w:val="bullet"/>
      <w:lvlText w:val="•"/>
      <w:lvlJc w:val="left"/>
      <w:pPr>
        <w:ind w:left="7800" w:hanging="355"/>
      </w:pPr>
      <w:rPr>
        <w:rFonts w:hint="default"/>
        <w:lang w:val="it-IT" w:eastAsia="en-US" w:bidi="ar-SA"/>
      </w:rPr>
    </w:lvl>
    <w:lvl w:ilvl="8" w:tplc="12AEE8FC">
      <w:numFmt w:val="bullet"/>
      <w:lvlText w:val="•"/>
      <w:lvlJc w:val="left"/>
      <w:pPr>
        <w:ind w:left="8751" w:hanging="355"/>
      </w:pPr>
      <w:rPr>
        <w:rFonts w:hint="default"/>
        <w:lang w:val="it-IT" w:eastAsia="en-US" w:bidi="ar-SA"/>
      </w:rPr>
    </w:lvl>
  </w:abstractNum>
  <w:abstractNum w:abstractNumId="37" w15:restartNumberingAfterBreak="0">
    <w:nsid w:val="58464167"/>
    <w:multiLevelType w:val="hybridMultilevel"/>
    <w:tmpl w:val="85A21BFA"/>
    <w:lvl w:ilvl="0" w:tplc="B87AC85E">
      <w:numFmt w:val="bullet"/>
      <w:lvlText w:val="■"/>
      <w:lvlJc w:val="left"/>
      <w:pPr>
        <w:ind w:left="1015" w:hanging="356"/>
      </w:pPr>
      <w:rPr>
        <w:rFonts w:ascii="Arial" w:eastAsia="Arial" w:hAnsi="Arial" w:cs="Arial" w:hint="default"/>
        <w:b w:val="0"/>
        <w:bCs w:val="0"/>
        <w:i w:val="0"/>
        <w:iCs w:val="0"/>
        <w:color w:val="464852"/>
        <w:w w:val="108"/>
        <w:position w:val="5"/>
        <w:sz w:val="15"/>
        <w:szCs w:val="15"/>
        <w:lang w:val="it-IT" w:eastAsia="en-US" w:bidi="ar-SA"/>
      </w:rPr>
    </w:lvl>
    <w:lvl w:ilvl="1" w:tplc="52FCDDBA">
      <w:numFmt w:val="bullet"/>
      <w:lvlText w:val="•"/>
      <w:lvlJc w:val="left"/>
      <w:pPr>
        <w:ind w:left="1983" w:hanging="356"/>
      </w:pPr>
      <w:rPr>
        <w:rFonts w:hint="default"/>
        <w:lang w:val="it-IT" w:eastAsia="en-US" w:bidi="ar-SA"/>
      </w:rPr>
    </w:lvl>
    <w:lvl w:ilvl="2" w:tplc="E38881B6">
      <w:numFmt w:val="bullet"/>
      <w:lvlText w:val="•"/>
      <w:lvlJc w:val="left"/>
      <w:pPr>
        <w:ind w:left="2946" w:hanging="356"/>
      </w:pPr>
      <w:rPr>
        <w:rFonts w:hint="default"/>
        <w:lang w:val="it-IT" w:eastAsia="en-US" w:bidi="ar-SA"/>
      </w:rPr>
    </w:lvl>
    <w:lvl w:ilvl="3" w:tplc="88C69800">
      <w:numFmt w:val="bullet"/>
      <w:lvlText w:val="•"/>
      <w:lvlJc w:val="left"/>
      <w:pPr>
        <w:ind w:left="3910" w:hanging="356"/>
      </w:pPr>
      <w:rPr>
        <w:rFonts w:hint="default"/>
        <w:lang w:val="it-IT" w:eastAsia="en-US" w:bidi="ar-SA"/>
      </w:rPr>
    </w:lvl>
    <w:lvl w:ilvl="4" w:tplc="CC1A92D6">
      <w:numFmt w:val="bullet"/>
      <w:lvlText w:val="•"/>
      <w:lvlJc w:val="left"/>
      <w:pPr>
        <w:ind w:left="4873" w:hanging="356"/>
      </w:pPr>
      <w:rPr>
        <w:rFonts w:hint="default"/>
        <w:lang w:val="it-IT" w:eastAsia="en-US" w:bidi="ar-SA"/>
      </w:rPr>
    </w:lvl>
    <w:lvl w:ilvl="5" w:tplc="8272DCE8">
      <w:numFmt w:val="bullet"/>
      <w:lvlText w:val="•"/>
      <w:lvlJc w:val="left"/>
      <w:pPr>
        <w:ind w:left="5837" w:hanging="356"/>
      </w:pPr>
      <w:rPr>
        <w:rFonts w:hint="default"/>
        <w:lang w:val="it-IT" w:eastAsia="en-US" w:bidi="ar-SA"/>
      </w:rPr>
    </w:lvl>
    <w:lvl w:ilvl="6" w:tplc="44BEB9EE">
      <w:numFmt w:val="bullet"/>
      <w:lvlText w:val="•"/>
      <w:lvlJc w:val="left"/>
      <w:pPr>
        <w:ind w:left="6800" w:hanging="356"/>
      </w:pPr>
      <w:rPr>
        <w:rFonts w:hint="default"/>
        <w:lang w:val="it-IT" w:eastAsia="en-US" w:bidi="ar-SA"/>
      </w:rPr>
    </w:lvl>
    <w:lvl w:ilvl="7" w:tplc="55ECB86C">
      <w:numFmt w:val="bullet"/>
      <w:lvlText w:val="•"/>
      <w:lvlJc w:val="left"/>
      <w:pPr>
        <w:ind w:left="7764" w:hanging="356"/>
      </w:pPr>
      <w:rPr>
        <w:rFonts w:hint="default"/>
        <w:lang w:val="it-IT" w:eastAsia="en-US" w:bidi="ar-SA"/>
      </w:rPr>
    </w:lvl>
    <w:lvl w:ilvl="8" w:tplc="9AC61B06">
      <w:numFmt w:val="bullet"/>
      <w:lvlText w:val="•"/>
      <w:lvlJc w:val="left"/>
      <w:pPr>
        <w:ind w:left="8727" w:hanging="356"/>
      </w:pPr>
      <w:rPr>
        <w:rFonts w:hint="default"/>
        <w:lang w:val="it-IT" w:eastAsia="en-US" w:bidi="ar-SA"/>
      </w:rPr>
    </w:lvl>
  </w:abstractNum>
  <w:abstractNum w:abstractNumId="38" w15:restartNumberingAfterBreak="0">
    <w:nsid w:val="586C6BCD"/>
    <w:multiLevelType w:val="hybridMultilevel"/>
    <w:tmpl w:val="D1CC34CE"/>
    <w:lvl w:ilvl="0" w:tplc="16B47944">
      <w:numFmt w:val="bullet"/>
      <w:lvlText w:val="-"/>
      <w:lvlJc w:val="left"/>
      <w:pPr>
        <w:ind w:left="1503" w:hanging="364"/>
      </w:pPr>
      <w:rPr>
        <w:rFonts w:ascii="Times New Roman" w:eastAsia="Times New Roman" w:hAnsi="Times New Roman" w:cs="Times New Roman" w:hint="default"/>
        <w:w w:val="105"/>
        <w:lang w:val="it-IT" w:eastAsia="en-US" w:bidi="ar-SA"/>
      </w:rPr>
    </w:lvl>
    <w:lvl w:ilvl="1" w:tplc="817AAECA">
      <w:numFmt w:val="bullet"/>
      <w:lvlText w:val="•"/>
      <w:lvlJc w:val="left"/>
      <w:pPr>
        <w:ind w:left="2491" w:hanging="364"/>
      </w:pPr>
      <w:rPr>
        <w:rFonts w:hint="default"/>
        <w:lang w:val="it-IT" w:eastAsia="en-US" w:bidi="ar-SA"/>
      </w:rPr>
    </w:lvl>
    <w:lvl w:ilvl="2" w:tplc="1A0CA772">
      <w:numFmt w:val="bullet"/>
      <w:lvlText w:val="•"/>
      <w:lvlJc w:val="left"/>
      <w:pPr>
        <w:ind w:left="3482" w:hanging="364"/>
      </w:pPr>
      <w:rPr>
        <w:rFonts w:hint="default"/>
        <w:lang w:val="it-IT" w:eastAsia="en-US" w:bidi="ar-SA"/>
      </w:rPr>
    </w:lvl>
    <w:lvl w:ilvl="3" w:tplc="393AC3CE">
      <w:numFmt w:val="bullet"/>
      <w:lvlText w:val="•"/>
      <w:lvlJc w:val="left"/>
      <w:pPr>
        <w:ind w:left="4474" w:hanging="364"/>
      </w:pPr>
      <w:rPr>
        <w:rFonts w:hint="default"/>
        <w:lang w:val="it-IT" w:eastAsia="en-US" w:bidi="ar-SA"/>
      </w:rPr>
    </w:lvl>
    <w:lvl w:ilvl="4" w:tplc="51602158">
      <w:numFmt w:val="bullet"/>
      <w:lvlText w:val="•"/>
      <w:lvlJc w:val="left"/>
      <w:pPr>
        <w:ind w:left="5465" w:hanging="364"/>
      </w:pPr>
      <w:rPr>
        <w:rFonts w:hint="default"/>
        <w:lang w:val="it-IT" w:eastAsia="en-US" w:bidi="ar-SA"/>
      </w:rPr>
    </w:lvl>
    <w:lvl w:ilvl="5" w:tplc="7A020966">
      <w:numFmt w:val="bullet"/>
      <w:lvlText w:val="•"/>
      <w:lvlJc w:val="left"/>
      <w:pPr>
        <w:ind w:left="6457" w:hanging="364"/>
      </w:pPr>
      <w:rPr>
        <w:rFonts w:hint="default"/>
        <w:lang w:val="it-IT" w:eastAsia="en-US" w:bidi="ar-SA"/>
      </w:rPr>
    </w:lvl>
    <w:lvl w:ilvl="6" w:tplc="D9DC6E96">
      <w:numFmt w:val="bullet"/>
      <w:lvlText w:val="•"/>
      <w:lvlJc w:val="left"/>
      <w:pPr>
        <w:ind w:left="7448" w:hanging="364"/>
      </w:pPr>
      <w:rPr>
        <w:rFonts w:hint="default"/>
        <w:lang w:val="it-IT" w:eastAsia="en-US" w:bidi="ar-SA"/>
      </w:rPr>
    </w:lvl>
    <w:lvl w:ilvl="7" w:tplc="CD3052F4">
      <w:numFmt w:val="bullet"/>
      <w:lvlText w:val="•"/>
      <w:lvlJc w:val="left"/>
      <w:pPr>
        <w:ind w:left="8440" w:hanging="364"/>
      </w:pPr>
      <w:rPr>
        <w:rFonts w:hint="default"/>
        <w:lang w:val="it-IT" w:eastAsia="en-US" w:bidi="ar-SA"/>
      </w:rPr>
    </w:lvl>
    <w:lvl w:ilvl="8" w:tplc="AD4A7DC2">
      <w:numFmt w:val="bullet"/>
      <w:lvlText w:val="•"/>
      <w:lvlJc w:val="left"/>
      <w:pPr>
        <w:ind w:left="9431" w:hanging="364"/>
      </w:pPr>
      <w:rPr>
        <w:rFonts w:hint="default"/>
        <w:lang w:val="it-IT" w:eastAsia="en-US" w:bidi="ar-SA"/>
      </w:rPr>
    </w:lvl>
  </w:abstractNum>
  <w:abstractNum w:abstractNumId="39" w15:restartNumberingAfterBreak="0">
    <w:nsid w:val="5C765806"/>
    <w:multiLevelType w:val="hybridMultilevel"/>
    <w:tmpl w:val="6ADE5238"/>
    <w:lvl w:ilvl="0" w:tplc="9656CF18">
      <w:numFmt w:val="bullet"/>
      <w:lvlText w:val="•"/>
      <w:lvlJc w:val="left"/>
      <w:pPr>
        <w:ind w:left="1560" w:hanging="370"/>
      </w:pPr>
      <w:rPr>
        <w:rFonts w:ascii="Times New Roman" w:eastAsia="Times New Roman" w:hAnsi="Times New Roman" w:cs="Times New Roman" w:hint="default"/>
        <w:w w:val="108"/>
        <w:lang w:val="it-IT" w:eastAsia="en-US" w:bidi="ar-SA"/>
      </w:rPr>
    </w:lvl>
    <w:lvl w:ilvl="1" w:tplc="47109EBA">
      <w:numFmt w:val="bullet"/>
      <w:lvlText w:val="•"/>
      <w:lvlJc w:val="left"/>
      <w:pPr>
        <w:ind w:left="2545" w:hanging="370"/>
      </w:pPr>
      <w:rPr>
        <w:rFonts w:hint="default"/>
        <w:lang w:val="it-IT" w:eastAsia="en-US" w:bidi="ar-SA"/>
      </w:rPr>
    </w:lvl>
    <w:lvl w:ilvl="2" w:tplc="E40EB356">
      <w:numFmt w:val="bullet"/>
      <w:lvlText w:val="•"/>
      <w:lvlJc w:val="left"/>
      <w:pPr>
        <w:ind w:left="3530" w:hanging="370"/>
      </w:pPr>
      <w:rPr>
        <w:rFonts w:hint="default"/>
        <w:lang w:val="it-IT" w:eastAsia="en-US" w:bidi="ar-SA"/>
      </w:rPr>
    </w:lvl>
    <w:lvl w:ilvl="3" w:tplc="9AD457F8">
      <w:numFmt w:val="bullet"/>
      <w:lvlText w:val="•"/>
      <w:lvlJc w:val="left"/>
      <w:pPr>
        <w:ind w:left="4516" w:hanging="370"/>
      </w:pPr>
      <w:rPr>
        <w:rFonts w:hint="default"/>
        <w:lang w:val="it-IT" w:eastAsia="en-US" w:bidi="ar-SA"/>
      </w:rPr>
    </w:lvl>
    <w:lvl w:ilvl="4" w:tplc="4C18B600">
      <w:numFmt w:val="bullet"/>
      <w:lvlText w:val="•"/>
      <w:lvlJc w:val="left"/>
      <w:pPr>
        <w:ind w:left="5501" w:hanging="370"/>
      </w:pPr>
      <w:rPr>
        <w:rFonts w:hint="default"/>
        <w:lang w:val="it-IT" w:eastAsia="en-US" w:bidi="ar-SA"/>
      </w:rPr>
    </w:lvl>
    <w:lvl w:ilvl="5" w:tplc="A00EBDEA">
      <w:numFmt w:val="bullet"/>
      <w:lvlText w:val="•"/>
      <w:lvlJc w:val="left"/>
      <w:pPr>
        <w:ind w:left="6487" w:hanging="370"/>
      </w:pPr>
      <w:rPr>
        <w:rFonts w:hint="default"/>
        <w:lang w:val="it-IT" w:eastAsia="en-US" w:bidi="ar-SA"/>
      </w:rPr>
    </w:lvl>
    <w:lvl w:ilvl="6" w:tplc="4D589B56">
      <w:numFmt w:val="bullet"/>
      <w:lvlText w:val="•"/>
      <w:lvlJc w:val="left"/>
      <w:pPr>
        <w:ind w:left="7472" w:hanging="370"/>
      </w:pPr>
      <w:rPr>
        <w:rFonts w:hint="default"/>
        <w:lang w:val="it-IT" w:eastAsia="en-US" w:bidi="ar-SA"/>
      </w:rPr>
    </w:lvl>
    <w:lvl w:ilvl="7" w:tplc="D9CC188C">
      <w:numFmt w:val="bullet"/>
      <w:lvlText w:val="•"/>
      <w:lvlJc w:val="left"/>
      <w:pPr>
        <w:ind w:left="8458" w:hanging="370"/>
      </w:pPr>
      <w:rPr>
        <w:rFonts w:hint="default"/>
        <w:lang w:val="it-IT" w:eastAsia="en-US" w:bidi="ar-SA"/>
      </w:rPr>
    </w:lvl>
    <w:lvl w:ilvl="8" w:tplc="30A4539A">
      <w:numFmt w:val="bullet"/>
      <w:lvlText w:val="•"/>
      <w:lvlJc w:val="left"/>
      <w:pPr>
        <w:ind w:left="9443" w:hanging="370"/>
      </w:pPr>
      <w:rPr>
        <w:rFonts w:hint="default"/>
        <w:lang w:val="it-IT" w:eastAsia="en-US" w:bidi="ar-SA"/>
      </w:rPr>
    </w:lvl>
  </w:abstractNum>
  <w:abstractNum w:abstractNumId="40" w15:restartNumberingAfterBreak="0">
    <w:nsid w:val="5C7A6FBD"/>
    <w:multiLevelType w:val="hybridMultilevel"/>
    <w:tmpl w:val="08A882A2"/>
    <w:lvl w:ilvl="0" w:tplc="F148F348">
      <w:numFmt w:val="bullet"/>
      <w:lvlText w:val="•"/>
      <w:lvlJc w:val="left"/>
      <w:pPr>
        <w:ind w:left="216" w:hanging="217"/>
      </w:pPr>
      <w:rPr>
        <w:rFonts w:ascii="Arial" w:eastAsia="Arial" w:hAnsi="Arial" w:cs="Arial" w:hint="default"/>
        <w:b w:val="0"/>
        <w:bCs w:val="0"/>
        <w:i w:val="0"/>
        <w:iCs w:val="0"/>
        <w:color w:val="AEC1E6"/>
        <w:w w:val="81"/>
        <w:position w:val="9"/>
        <w:sz w:val="28"/>
        <w:szCs w:val="28"/>
        <w:lang w:val="it-IT" w:eastAsia="en-US" w:bidi="ar-SA"/>
      </w:rPr>
    </w:lvl>
    <w:lvl w:ilvl="1" w:tplc="A0600C42">
      <w:numFmt w:val="bullet"/>
      <w:lvlText w:val="•"/>
      <w:lvlJc w:val="left"/>
      <w:pPr>
        <w:ind w:left="243" w:hanging="217"/>
      </w:pPr>
      <w:rPr>
        <w:rFonts w:hint="default"/>
        <w:lang w:val="it-IT" w:eastAsia="en-US" w:bidi="ar-SA"/>
      </w:rPr>
    </w:lvl>
    <w:lvl w:ilvl="2" w:tplc="7AC418F6">
      <w:numFmt w:val="bullet"/>
      <w:lvlText w:val="•"/>
      <w:lvlJc w:val="left"/>
      <w:pPr>
        <w:ind w:left="266" w:hanging="217"/>
      </w:pPr>
      <w:rPr>
        <w:rFonts w:hint="default"/>
        <w:lang w:val="it-IT" w:eastAsia="en-US" w:bidi="ar-SA"/>
      </w:rPr>
    </w:lvl>
    <w:lvl w:ilvl="3" w:tplc="06D0D0FE">
      <w:numFmt w:val="bullet"/>
      <w:lvlText w:val="•"/>
      <w:lvlJc w:val="left"/>
      <w:pPr>
        <w:ind w:left="290" w:hanging="217"/>
      </w:pPr>
      <w:rPr>
        <w:rFonts w:hint="default"/>
        <w:lang w:val="it-IT" w:eastAsia="en-US" w:bidi="ar-SA"/>
      </w:rPr>
    </w:lvl>
    <w:lvl w:ilvl="4" w:tplc="2B5CD28C">
      <w:numFmt w:val="bullet"/>
      <w:lvlText w:val="•"/>
      <w:lvlJc w:val="left"/>
      <w:pPr>
        <w:ind w:left="313" w:hanging="217"/>
      </w:pPr>
      <w:rPr>
        <w:rFonts w:hint="default"/>
        <w:lang w:val="it-IT" w:eastAsia="en-US" w:bidi="ar-SA"/>
      </w:rPr>
    </w:lvl>
    <w:lvl w:ilvl="5" w:tplc="E976E7E2">
      <w:numFmt w:val="bullet"/>
      <w:lvlText w:val="•"/>
      <w:lvlJc w:val="left"/>
      <w:pPr>
        <w:ind w:left="337" w:hanging="217"/>
      </w:pPr>
      <w:rPr>
        <w:rFonts w:hint="default"/>
        <w:lang w:val="it-IT" w:eastAsia="en-US" w:bidi="ar-SA"/>
      </w:rPr>
    </w:lvl>
    <w:lvl w:ilvl="6" w:tplc="573AB75A">
      <w:numFmt w:val="bullet"/>
      <w:lvlText w:val="•"/>
      <w:lvlJc w:val="left"/>
      <w:pPr>
        <w:ind w:left="360" w:hanging="217"/>
      </w:pPr>
      <w:rPr>
        <w:rFonts w:hint="default"/>
        <w:lang w:val="it-IT" w:eastAsia="en-US" w:bidi="ar-SA"/>
      </w:rPr>
    </w:lvl>
    <w:lvl w:ilvl="7" w:tplc="977A8A2A">
      <w:numFmt w:val="bullet"/>
      <w:lvlText w:val="•"/>
      <w:lvlJc w:val="left"/>
      <w:pPr>
        <w:ind w:left="384" w:hanging="217"/>
      </w:pPr>
      <w:rPr>
        <w:rFonts w:hint="default"/>
        <w:lang w:val="it-IT" w:eastAsia="en-US" w:bidi="ar-SA"/>
      </w:rPr>
    </w:lvl>
    <w:lvl w:ilvl="8" w:tplc="E4C4E864">
      <w:numFmt w:val="bullet"/>
      <w:lvlText w:val="•"/>
      <w:lvlJc w:val="left"/>
      <w:pPr>
        <w:ind w:left="407" w:hanging="217"/>
      </w:pPr>
      <w:rPr>
        <w:rFonts w:hint="default"/>
        <w:lang w:val="it-IT" w:eastAsia="en-US" w:bidi="ar-SA"/>
      </w:rPr>
    </w:lvl>
  </w:abstractNum>
  <w:abstractNum w:abstractNumId="41" w15:restartNumberingAfterBreak="0">
    <w:nsid w:val="5DF254C4"/>
    <w:multiLevelType w:val="hybridMultilevel"/>
    <w:tmpl w:val="2F8EB8E6"/>
    <w:lvl w:ilvl="0" w:tplc="E02A37F6">
      <w:numFmt w:val="bullet"/>
      <w:lvlText w:val="-"/>
      <w:lvlJc w:val="left"/>
      <w:pPr>
        <w:ind w:left="1715" w:hanging="147"/>
      </w:pPr>
      <w:rPr>
        <w:rFonts w:ascii="Times New Roman" w:eastAsia="Times New Roman" w:hAnsi="Times New Roman" w:cs="Times New Roman" w:hint="default"/>
        <w:w w:val="97"/>
        <w:lang w:val="it-IT" w:eastAsia="en-US" w:bidi="ar-SA"/>
      </w:rPr>
    </w:lvl>
    <w:lvl w:ilvl="1" w:tplc="5248EB34">
      <w:numFmt w:val="bullet"/>
      <w:lvlText w:val="•"/>
      <w:lvlJc w:val="left"/>
      <w:pPr>
        <w:ind w:left="2689" w:hanging="147"/>
      </w:pPr>
      <w:rPr>
        <w:rFonts w:hint="default"/>
        <w:lang w:val="it-IT" w:eastAsia="en-US" w:bidi="ar-SA"/>
      </w:rPr>
    </w:lvl>
    <w:lvl w:ilvl="2" w:tplc="E4E24644">
      <w:numFmt w:val="bullet"/>
      <w:lvlText w:val="•"/>
      <w:lvlJc w:val="left"/>
      <w:pPr>
        <w:ind w:left="3658" w:hanging="147"/>
      </w:pPr>
      <w:rPr>
        <w:rFonts w:hint="default"/>
        <w:lang w:val="it-IT" w:eastAsia="en-US" w:bidi="ar-SA"/>
      </w:rPr>
    </w:lvl>
    <w:lvl w:ilvl="3" w:tplc="004A6BC4">
      <w:numFmt w:val="bullet"/>
      <w:lvlText w:val="•"/>
      <w:lvlJc w:val="left"/>
      <w:pPr>
        <w:ind w:left="4628" w:hanging="147"/>
      </w:pPr>
      <w:rPr>
        <w:rFonts w:hint="default"/>
        <w:lang w:val="it-IT" w:eastAsia="en-US" w:bidi="ar-SA"/>
      </w:rPr>
    </w:lvl>
    <w:lvl w:ilvl="4" w:tplc="D6889738">
      <w:numFmt w:val="bullet"/>
      <w:lvlText w:val="•"/>
      <w:lvlJc w:val="left"/>
      <w:pPr>
        <w:ind w:left="5597" w:hanging="147"/>
      </w:pPr>
      <w:rPr>
        <w:rFonts w:hint="default"/>
        <w:lang w:val="it-IT" w:eastAsia="en-US" w:bidi="ar-SA"/>
      </w:rPr>
    </w:lvl>
    <w:lvl w:ilvl="5" w:tplc="D576CAD2">
      <w:numFmt w:val="bullet"/>
      <w:lvlText w:val="•"/>
      <w:lvlJc w:val="left"/>
      <w:pPr>
        <w:ind w:left="6567" w:hanging="147"/>
      </w:pPr>
      <w:rPr>
        <w:rFonts w:hint="default"/>
        <w:lang w:val="it-IT" w:eastAsia="en-US" w:bidi="ar-SA"/>
      </w:rPr>
    </w:lvl>
    <w:lvl w:ilvl="6" w:tplc="8E56173C">
      <w:numFmt w:val="bullet"/>
      <w:lvlText w:val="•"/>
      <w:lvlJc w:val="left"/>
      <w:pPr>
        <w:ind w:left="7536" w:hanging="147"/>
      </w:pPr>
      <w:rPr>
        <w:rFonts w:hint="default"/>
        <w:lang w:val="it-IT" w:eastAsia="en-US" w:bidi="ar-SA"/>
      </w:rPr>
    </w:lvl>
    <w:lvl w:ilvl="7" w:tplc="C8D634CA">
      <w:numFmt w:val="bullet"/>
      <w:lvlText w:val="•"/>
      <w:lvlJc w:val="left"/>
      <w:pPr>
        <w:ind w:left="8506" w:hanging="147"/>
      </w:pPr>
      <w:rPr>
        <w:rFonts w:hint="default"/>
        <w:lang w:val="it-IT" w:eastAsia="en-US" w:bidi="ar-SA"/>
      </w:rPr>
    </w:lvl>
    <w:lvl w:ilvl="8" w:tplc="B260B352">
      <w:numFmt w:val="bullet"/>
      <w:lvlText w:val="•"/>
      <w:lvlJc w:val="left"/>
      <w:pPr>
        <w:ind w:left="9475" w:hanging="147"/>
      </w:pPr>
      <w:rPr>
        <w:rFonts w:hint="default"/>
        <w:lang w:val="it-IT" w:eastAsia="en-US" w:bidi="ar-SA"/>
      </w:rPr>
    </w:lvl>
  </w:abstractNum>
  <w:abstractNum w:abstractNumId="42" w15:restartNumberingAfterBreak="0">
    <w:nsid w:val="62814A08"/>
    <w:multiLevelType w:val="hybridMultilevel"/>
    <w:tmpl w:val="C3C87924"/>
    <w:lvl w:ilvl="0" w:tplc="F934E16C">
      <w:numFmt w:val="bullet"/>
      <w:lvlText w:val="•"/>
      <w:lvlJc w:val="left"/>
      <w:pPr>
        <w:ind w:left="321" w:hanging="79"/>
      </w:pPr>
      <w:rPr>
        <w:rFonts w:ascii="Courier New" w:eastAsia="Courier New" w:hAnsi="Courier New" w:cs="Courier New" w:hint="default"/>
        <w:b w:val="0"/>
        <w:bCs w:val="0"/>
        <w:i w:val="0"/>
        <w:iCs w:val="0"/>
        <w:color w:val="A0BAD8"/>
        <w:w w:val="108"/>
        <w:sz w:val="10"/>
        <w:szCs w:val="10"/>
        <w:lang w:val="it-IT" w:eastAsia="en-US" w:bidi="ar-SA"/>
      </w:rPr>
    </w:lvl>
    <w:lvl w:ilvl="1" w:tplc="79E0EB14">
      <w:numFmt w:val="bullet"/>
      <w:lvlText w:val="•"/>
      <w:lvlJc w:val="left"/>
      <w:pPr>
        <w:ind w:left="746" w:hanging="79"/>
      </w:pPr>
      <w:rPr>
        <w:rFonts w:hint="default"/>
        <w:lang w:val="it-IT" w:eastAsia="en-US" w:bidi="ar-SA"/>
      </w:rPr>
    </w:lvl>
    <w:lvl w:ilvl="2" w:tplc="1D7A2B34">
      <w:numFmt w:val="bullet"/>
      <w:lvlText w:val="•"/>
      <w:lvlJc w:val="left"/>
      <w:pPr>
        <w:ind w:left="1173" w:hanging="79"/>
      </w:pPr>
      <w:rPr>
        <w:rFonts w:hint="default"/>
        <w:lang w:val="it-IT" w:eastAsia="en-US" w:bidi="ar-SA"/>
      </w:rPr>
    </w:lvl>
    <w:lvl w:ilvl="3" w:tplc="D6E48422">
      <w:numFmt w:val="bullet"/>
      <w:lvlText w:val="•"/>
      <w:lvlJc w:val="left"/>
      <w:pPr>
        <w:ind w:left="1600" w:hanging="79"/>
      </w:pPr>
      <w:rPr>
        <w:rFonts w:hint="default"/>
        <w:lang w:val="it-IT" w:eastAsia="en-US" w:bidi="ar-SA"/>
      </w:rPr>
    </w:lvl>
    <w:lvl w:ilvl="4" w:tplc="AD3EC65E">
      <w:numFmt w:val="bullet"/>
      <w:lvlText w:val="•"/>
      <w:lvlJc w:val="left"/>
      <w:pPr>
        <w:ind w:left="2027" w:hanging="79"/>
      </w:pPr>
      <w:rPr>
        <w:rFonts w:hint="default"/>
        <w:lang w:val="it-IT" w:eastAsia="en-US" w:bidi="ar-SA"/>
      </w:rPr>
    </w:lvl>
    <w:lvl w:ilvl="5" w:tplc="76982828">
      <w:numFmt w:val="bullet"/>
      <w:lvlText w:val="•"/>
      <w:lvlJc w:val="left"/>
      <w:pPr>
        <w:ind w:left="2454" w:hanging="79"/>
      </w:pPr>
      <w:rPr>
        <w:rFonts w:hint="default"/>
        <w:lang w:val="it-IT" w:eastAsia="en-US" w:bidi="ar-SA"/>
      </w:rPr>
    </w:lvl>
    <w:lvl w:ilvl="6" w:tplc="D360B7D2">
      <w:numFmt w:val="bullet"/>
      <w:lvlText w:val="•"/>
      <w:lvlJc w:val="left"/>
      <w:pPr>
        <w:ind w:left="2881" w:hanging="79"/>
      </w:pPr>
      <w:rPr>
        <w:rFonts w:hint="default"/>
        <w:lang w:val="it-IT" w:eastAsia="en-US" w:bidi="ar-SA"/>
      </w:rPr>
    </w:lvl>
    <w:lvl w:ilvl="7" w:tplc="8CB20A64">
      <w:numFmt w:val="bullet"/>
      <w:lvlText w:val="•"/>
      <w:lvlJc w:val="left"/>
      <w:pPr>
        <w:ind w:left="3307" w:hanging="79"/>
      </w:pPr>
      <w:rPr>
        <w:rFonts w:hint="default"/>
        <w:lang w:val="it-IT" w:eastAsia="en-US" w:bidi="ar-SA"/>
      </w:rPr>
    </w:lvl>
    <w:lvl w:ilvl="8" w:tplc="EA4C1750">
      <w:numFmt w:val="bullet"/>
      <w:lvlText w:val="•"/>
      <w:lvlJc w:val="left"/>
      <w:pPr>
        <w:ind w:left="3734" w:hanging="79"/>
      </w:pPr>
      <w:rPr>
        <w:rFonts w:hint="default"/>
        <w:lang w:val="it-IT" w:eastAsia="en-US" w:bidi="ar-SA"/>
      </w:rPr>
    </w:lvl>
  </w:abstractNum>
  <w:abstractNum w:abstractNumId="43" w15:restartNumberingAfterBreak="0">
    <w:nsid w:val="62A35C11"/>
    <w:multiLevelType w:val="hybridMultilevel"/>
    <w:tmpl w:val="761C8134"/>
    <w:lvl w:ilvl="0" w:tplc="37482EC6">
      <w:numFmt w:val="bullet"/>
      <w:lvlText w:val="•"/>
      <w:lvlJc w:val="left"/>
      <w:pPr>
        <w:ind w:left="1757" w:hanging="96"/>
      </w:pPr>
      <w:rPr>
        <w:rFonts w:ascii="Times New Roman" w:eastAsia="Times New Roman" w:hAnsi="Times New Roman" w:cs="Times New Roman" w:hint="default"/>
        <w:b w:val="0"/>
        <w:bCs w:val="0"/>
        <w:i w:val="0"/>
        <w:iCs w:val="0"/>
        <w:color w:val="BAC8D8"/>
        <w:w w:val="97"/>
        <w:sz w:val="16"/>
        <w:szCs w:val="16"/>
        <w:shd w:val="clear" w:color="auto" w:fill="E4EFF0"/>
        <w:lang w:val="it-IT" w:eastAsia="en-US" w:bidi="ar-SA"/>
      </w:rPr>
    </w:lvl>
    <w:lvl w:ilvl="1" w:tplc="DF405A40">
      <w:numFmt w:val="bullet"/>
      <w:lvlText w:val="•"/>
      <w:lvlJc w:val="left"/>
      <w:pPr>
        <w:ind w:left="1808" w:hanging="96"/>
      </w:pPr>
      <w:rPr>
        <w:rFonts w:hint="default"/>
        <w:lang w:val="it-IT" w:eastAsia="en-US" w:bidi="ar-SA"/>
      </w:rPr>
    </w:lvl>
    <w:lvl w:ilvl="2" w:tplc="C92E78B8">
      <w:numFmt w:val="bullet"/>
      <w:lvlText w:val="•"/>
      <w:lvlJc w:val="left"/>
      <w:pPr>
        <w:ind w:left="1857" w:hanging="96"/>
      </w:pPr>
      <w:rPr>
        <w:rFonts w:hint="default"/>
        <w:lang w:val="it-IT" w:eastAsia="en-US" w:bidi="ar-SA"/>
      </w:rPr>
    </w:lvl>
    <w:lvl w:ilvl="3" w:tplc="BD8A064E">
      <w:numFmt w:val="bullet"/>
      <w:lvlText w:val="•"/>
      <w:lvlJc w:val="left"/>
      <w:pPr>
        <w:ind w:left="1906" w:hanging="96"/>
      </w:pPr>
      <w:rPr>
        <w:rFonts w:hint="default"/>
        <w:lang w:val="it-IT" w:eastAsia="en-US" w:bidi="ar-SA"/>
      </w:rPr>
    </w:lvl>
    <w:lvl w:ilvl="4" w:tplc="32927F52">
      <w:numFmt w:val="bullet"/>
      <w:lvlText w:val="•"/>
      <w:lvlJc w:val="left"/>
      <w:pPr>
        <w:ind w:left="1954" w:hanging="96"/>
      </w:pPr>
      <w:rPr>
        <w:rFonts w:hint="default"/>
        <w:lang w:val="it-IT" w:eastAsia="en-US" w:bidi="ar-SA"/>
      </w:rPr>
    </w:lvl>
    <w:lvl w:ilvl="5" w:tplc="E04439E6">
      <w:numFmt w:val="bullet"/>
      <w:lvlText w:val="•"/>
      <w:lvlJc w:val="left"/>
      <w:pPr>
        <w:ind w:left="2003" w:hanging="96"/>
      </w:pPr>
      <w:rPr>
        <w:rFonts w:hint="default"/>
        <w:lang w:val="it-IT" w:eastAsia="en-US" w:bidi="ar-SA"/>
      </w:rPr>
    </w:lvl>
    <w:lvl w:ilvl="6" w:tplc="9A9E34B8">
      <w:numFmt w:val="bullet"/>
      <w:lvlText w:val="•"/>
      <w:lvlJc w:val="left"/>
      <w:pPr>
        <w:ind w:left="2052" w:hanging="96"/>
      </w:pPr>
      <w:rPr>
        <w:rFonts w:hint="default"/>
        <w:lang w:val="it-IT" w:eastAsia="en-US" w:bidi="ar-SA"/>
      </w:rPr>
    </w:lvl>
    <w:lvl w:ilvl="7" w:tplc="F33E1276">
      <w:numFmt w:val="bullet"/>
      <w:lvlText w:val="•"/>
      <w:lvlJc w:val="left"/>
      <w:pPr>
        <w:ind w:left="2101" w:hanging="96"/>
      </w:pPr>
      <w:rPr>
        <w:rFonts w:hint="default"/>
        <w:lang w:val="it-IT" w:eastAsia="en-US" w:bidi="ar-SA"/>
      </w:rPr>
    </w:lvl>
    <w:lvl w:ilvl="8" w:tplc="B5D062C4">
      <w:numFmt w:val="bullet"/>
      <w:lvlText w:val="•"/>
      <w:lvlJc w:val="left"/>
      <w:pPr>
        <w:ind w:left="2149" w:hanging="96"/>
      </w:pPr>
      <w:rPr>
        <w:rFonts w:hint="default"/>
        <w:lang w:val="it-IT" w:eastAsia="en-US" w:bidi="ar-SA"/>
      </w:rPr>
    </w:lvl>
  </w:abstractNum>
  <w:abstractNum w:abstractNumId="44" w15:restartNumberingAfterBreak="0">
    <w:nsid w:val="65745BF9"/>
    <w:multiLevelType w:val="hybridMultilevel"/>
    <w:tmpl w:val="2CE0F256"/>
    <w:lvl w:ilvl="0" w:tplc="7B90E3EE">
      <w:start w:val="1"/>
      <w:numFmt w:val="decimal"/>
      <w:lvlText w:val="%1."/>
      <w:lvlJc w:val="left"/>
      <w:pPr>
        <w:ind w:left="1074" w:hanging="371"/>
      </w:pPr>
      <w:rPr>
        <w:rFonts w:hint="default"/>
        <w:w w:val="105"/>
        <w:lang w:val="it-IT" w:eastAsia="en-US" w:bidi="ar-SA"/>
      </w:rPr>
    </w:lvl>
    <w:lvl w:ilvl="1" w:tplc="B5A4C63C">
      <w:numFmt w:val="bullet"/>
      <w:lvlText w:val="•"/>
      <w:lvlJc w:val="left"/>
      <w:pPr>
        <w:ind w:left="2037" w:hanging="371"/>
      </w:pPr>
      <w:rPr>
        <w:rFonts w:hint="default"/>
        <w:lang w:val="it-IT" w:eastAsia="en-US" w:bidi="ar-SA"/>
      </w:rPr>
    </w:lvl>
    <w:lvl w:ilvl="2" w:tplc="6BC84294">
      <w:numFmt w:val="bullet"/>
      <w:lvlText w:val="•"/>
      <w:lvlJc w:val="left"/>
      <w:pPr>
        <w:ind w:left="2994" w:hanging="371"/>
      </w:pPr>
      <w:rPr>
        <w:rFonts w:hint="default"/>
        <w:lang w:val="it-IT" w:eastAsia="en-US" w:bidi="ar-SA"/>
      </w:rPr>
    </w:lvl>
    <w:lvl w:ilvl="3" w:tplc="75CA659C">
      <w:numFmt w:val="bullet"/>
      <w:lvlText w:val="•"/>
      <w:lvlJc w:val="left"/>
      <w:pPr>
        <w:ind w:left="3952" w:hanging="371"/>
      </w:pPr>
      <w:rPr>
        <w:rFonts w:hint="default"/>
        <w:lang w:val="it-IT" w:eastAsia="en-US" w:bidi="ar-SA"/>
      </w:rPr>
    </w:lvl>
    <w:lvl w:ilvl="4" w:tplc="77BE39F8">
      <w:numFmt w:val="bullet"/>
      <w:lvlText w:val="•"/>
      <w:lvlJc w:val="left"/>
      <w:pPr>
        <w:ind w:left="4909" w:hanging="371"/>
      </w:pPr>
      <w:rPr>
        <w:rFonts w:hint="default"/>
        <w:lang w:val="it-IT" w:eastAsia="en-US" w:bidi="ar-SA"/>
      </w:rPr>
    </w:lvl>
    <w:lvl w:ilvl="5" w:tplc="2E8C168E">
      <w:numFmt w:val="bullet"/>
      <w:lvlText w:val="•"/>
      <w:lvlJc w:val="left"/>
      <w:pPr>
        <w:ind w:left="5867" w:hanging="371"/>
      </w:pPr>
      <w:rPr>
        <w:rFonts w:hint="default"/>
        <w:lang w:val="it-IT" w:eastAsia="en-US" w:bidi="ar-SA"/>
      </w:rPr>
    </w:lvl>
    <w:lvl w:ilvl="6" w:tplc="A6D48C8A">
      <w:numFmt w:val="bullet"/>
      <w:lvlText w:val="•"/>
      <w:lvlJc w:val="left"/>
      <w:pPr>
        <w:ind w:left="6824" w:hanging="371"/>
      </w:pPr>
      <w:rPr>
        <w:rFonts w:hint="default"/>
        <w:lang w:val="it-IT" w:eastAsia="en-US" w:bidi="ar-SA"/>
      </w:rPr>
    </w:lvl>
    <w:lvl w:ilvl="7" w:tplc="FBAEF9A6">
      <w:numFmt w:val="bullet"/>
      <w:lvlText w:val="•"/>
      <w:lvlJc w:val="left"/>
      <w:pPr>
        <w:ind w:left="7782" w:hanging="371"/>
      </w:pPr>
      <w:rPr>
        <w:rFonts w:hint="default"/>
        <w:lang w:val="it-IT" w:eastAsia="en-US" w:bidi="ar-SA"/>
      </w:rPr>
    </w:lvl>
    <w:lvl w:ilvl="8" w:tplc="D6949A46">
      <w:numFmt w:val="bullet"/>
      <w:lvlText w:val="•"/>
      <w:lvlJc w:val="left"/>
      <w:pPr>
        <w:ind w:left="8739" w:hanging="371"/>
      </w:pPr>
      <w:rPr>
        <w:rFonts w:hint="default"/>
        <w:lang w:val="it-IT" w:eastAsia="en-US" w:bidi="ar-SA"/>
      </w:rPr>
    </w:lvl>
  </w:abstractNum>
  <w:abstractNum w:abstractNumId="45" w15:restartNumberingAfterBreak="0">
    <w:nsid w:val="6E2A0F4F"/>
    <w:multiLevelType w:val="hybridMultilevel"/>
    <w:tmpl w:val="158CFCBA"/>
    <w:lvl w:ilvl="0" w:tplc="1988BB52">
      <w:numFmt w:val="bullet"/>
      <w:lvlText w:val="-"/>
      <w:lvlJc w:val="left"/>
      <w:pPr>
        <w:ind w:left="1644" w:hanging="354"/>
      </w:pPr>
      <w:rPr>
        <w:rFonts w:ascii="Arial" w:eastAsia="Arial" w:hAnsi="Arial" w:cs="Arial" w:hint="default"/>
        <w:w w:val="108"/>
        <w:lang w:val="it-IT" w:eastAsia="en-US" w:bidi="ar-SA"/>
      </w:rPr>
    </w:lvl>
    <w:lvl w:ilvl="1" w:tplc="E68AE040">
      <w:numFmt w:val="bullet"/>
      <w:lvlText w:val="•"/>
      <w:lvlJc w:val="left"/>
      <w:pPr>
        <w:ind w:left="2617" w:hanging="354"/>
      </w:pPr>
      <w:rPr>
        <w:rFonts w:hint="default"/>
        <w:lang w:val="it-IT" w:eastAsia="en-US" w:bidi="ar-SA"/>
      </w:rPr>
    </w:lvl>
    <w:lvl w:ilvl="2" w:tplc="852A1910">
      <w:numFmt w:val="bullet"/>
      <w:lvlText w:val="•"/>
      <w:lvlJc w:val="left"/>
      <w:pPr>
        <w:ind w:left="3594" w:hanging="354"/>
      </w:pPr>
      <w:rPr>
        <w:rFonts w:hint="default"/>
        <w:lang w:val="it-IT" w:eastAsia="en-US" w:bidi="ar-SA"/>
      </w:rPr>
    </w:lvl>
    <w:lvl w:ilvl="3" w:tplc="042C53E8">
      <w:numFmt w:val="bullet"/>
      <w:lvlText w:val="•"/>
      <w:lvlJc w:val="left"/>
      <w:pPr>
        <w:ind w:left="4572" w:hanging="354"/>
      </w:pPr>
      <w:rPr>
        <w:rFonts w:hint="default"/>
        <w:lang w:val="it-IT" w:eastAsia="en-US" w:bidi="ar-SA"/>
      </w:rPr>
    </w:lvl>
    <w:lvl w:ilvl="4" w:tplc="539E5640">
      <w:numFmt w:val="bullet"/>
      <w:lvlText w:val="•"/>
      <w:lvlJc w:val="left"/>
      <w:pPr>
        <w:ind w:left="5549" w:hanging="354"/>
      </w:pPr>
      <w:rPr>
        <w:rFonts w:hint="default"/>
        <w:lang w:val="it-IT" w:eastAsia="en-US" w:bidi="ar-SA"/>
      </w:rPr>
    </w:lvl>
    <w:lvl w:ilvl="5" w:tplc="560EB7E4">
      <w:numFmt w:val="bullet"/>
      <w:lvlText w:val="•"/>
      <w:lvlJc w:val="left"/>
      <w:pPr>
        <w:ind w:left="6527" w:hanging="354"/>
      </w:pPr>
      <w:rPr>
        <w:rFonts w:hint="default"/>
        <w:lang w:val="it-IT" w:eastAsia="en-US" w:bidi="ar-SA"/>
      </w:rPr>
    </w:lvl>
    <w:lvl w:ilvl="6" w:tplc="5D30804C">
      <w:numFmt w:val="bullet"/>
      <w:lvlText w:val="•"/>
      <w:lvlJc w:val="left"/>
      <w:pPr>
        <w:ind w:left="7504" w:hanging="354"/>
      </w:pPr>
      <w:rPr>
        <w:rFonts w:hint="default"/>
        <w:lang w:val="it-IT" w:eastAsia="en-US" w:bidi="ar-SA"/>
      </w:rPr>
    </w:lvl>
    <w:lvl w:ilvl="7" w:tplc="649880A8">
      <w:numFmt w:val="bullet"/>
      <w:lvlText w:val="•"/>
      <w:lvlJc w:val="left"/>
      <w:pPr>
        <w:ind w:left="8482" w:hanging="354"/>
      </w:pPr>
      <w:rPr>
        <w:rFonts w:hint="default"/>
        <w:lang w:val="it-IT" w:eastAsia="en-US" w:bidi="ar-SA"/>
      </w:rPr>
    </w:lvl>
    <w:lvl w:ilvl="8" w:tplc="4D38BD4E">
      <w:numFmt w:val="bullet"/>
      <w:lvlText w:val="•"/>
      <w:lvlJc w:val="left"/>
      <w:pPr>
        <w:ind w:left="9459" w:hanging="354"/>
      </w:pPr>
      <w:rPr>
        <w:rFonts w:hint="default"/>
        <w:lang w:val="it-IT" w:eastAsia="en-US" w:bidi="ar-SA"/>
      </w:rPr>
    </w:lvl>
  </w:abstractNum>
  <w:abstractNum w:abstractNumId="46" w15:restartNumberingAfterBreak="0">
    <w:nsid w:val="706E731A"/>
    <w:multiLevelType w:val="hybridMultilevel"/>
    <w:tmpl w:val="D7FA476E"/>
    <w:lvl w:ilvl="0" w:tplc="C982FD32">
      <w:start w:val="2"/>
      <w:numFmt w:val="decimal"/>
      <w:lvlText w:val="%1)"/>
      <w:lvlJc w:val="left"/>
      <w:pPr>
        <w:ind w:left="584" w:hanging="221"/>
      </w:pPr>
      <w:rPr>
        <w:rFonts w:hint="default"/>
        <w:w w:val="105"/>
        <w:lang w:val="it-IT" w:eastAsia="en-US" w:bidi="ar-SA"/>
      </w:rPr>
    </w:lvl>
    <w:lvl w:ilvl="1" w:tplc="1C30B09E">
      <w:start w:val="1"/>
      <w:numFmt w:val="lowerLetter"/>
      <w:lvlText w:val="%2)"/>
      <w:lvlJc w:val="left"/>
      <w:pPr>
        <w:ind w:left="576" w:hanging="208"/>
      </w:pPr>
      <w:rPr>
        <w:rFonts w:hint="default"/>
        <w:w w:val="99"/>
        <w:lang w:val="it-IT" w:eastAsia="en-US" w:bidi="ar-SA"/>
      </w:rPr>
    </w:lvl>
    <w:lvl w:ilvl="2" w:tplc="55122CDE">
      <w:numFmt w:val="bullet"/>
      <w:lvlText w:val="•"/>
      <w:lvlJc w:val="left"/>
      <w:pPr>
        <w:ind w:left="2594" w:hanging="208"/>
      </w:pPr>
      <w:rPr>
        <w:rFonts w:hint="default"/>
        <w:lang w:val="it-IT" w:eastAsia="en-US" w:bidi="ar-SA"/>
      </w:rPr>
    </w:lvl>
    <w:lvl w:ilvl="3" w:tplc="CCEC142A">
      <w:numFmt w:val="bullet"/>
      <w:lvlText w:val="•"/>
      <w:lvlJc w:val="left"/>
      <w:pPr>
        <w:ind w:left="3602" w:hanging="208"/>
      </w:pPr>
      <w:rPr>
        <w:rFonts w:hint="default"/>
        <w:lang w:val="it-IT" w:eastAsia="en-US" w:bidi="ar-SA"/>
      </w:rPr>
    </w:lvl>
    <w:lvl w:ilvl="4" w:tplc="FF168B4E">
      <w:numFmt w:val="bullet"/>
      <w:lvlText w:val="•"/>
      <w:lvlJc w:val="left"/>
      <w:pPr>
        <w:ind w:left="4609" w:hanging="208"/>
      </w:pPr>
      <w:rPr>
        <w:rFonts w:hint="default"/>
        <w:lang w:val="it-IT" w:eastAsia="en-US" w:bidi="ar-SA"/>
      </w:rPr>
    </w:lvl>
    <w:lvl w:ilvl="5" w:tplc="A3823696">
      <w:numFmt w:val="bullet"/>
      <w:lvlText w:val="•"/>
      <w:lvlJc w:val="left"/>
      <w:pPr>
        <w:ind w:left="5617" w:hanging="208"/>
      </w:pPr>
      <w:rPr>
        <w:rFonts w:hint="default"/>
        <w:lang w:val="it-IT" w:eastAsia="en-US" w:bidi="ar-SA"/>
      </w:rPr>
    </w:lvl>
    <w:lvl w:ilvl="6" w:tplc="671C17A6">
      <w:numFmt w:val="bullet"/>
      <w:lvlText w:val="•"/>
      <w:lvlJc w:val="left"/>
      <w:pPr>
        <w:ind w:left="6624" w:hanging="208"/>
      </w:pPr>
      <w:rPr>
        <w:rFonts w:hint="default"/>
        <w:lang w:val="it-IT" w:eastAsia="en-US" w:bidi="ar-SA"/>
      </w:rPr>
    </w:lvl>
    <w:lvl w:ilvl="7" w:tplc="7D049D7A">
      <w:numFmt w:val="bullet"/>
      <w:lvlText w:val="•"/>
      <w:lvlJc w:val="left"/>
      <w:pPr>
        <w:ind w:left="7632" w:hanging="208"/>
      </w:pPr>
      <w:rPr>
        <w:rFonts w:hint="default"/>
        <w:lang w:val="it-IT" w:eastAsia="en-US" w:bidi="ar-SA"/>
      </w:rPr>
    </w:lvl>
    <w:lvl w:ilvl="8" w:tplc="FB86D742">
      <w:numFmt w:val="bullet"/>
      <w:lvlText w:val="•"/>
      <w:lvlJc w:val="left"/>
      <w:pPr>
        <w:ind w:left="8639" w:hanging="208"/>
      </w:pPr>
      <w:rPr>
        <w:rFonts w:hint="default"/>
        <w:lang w:val="it-IT" w:eastAsia="en-US" w:bidi="ar-SA"/>
      </w:rPr>
    </w:lvl>
  </w:abstractNum>
  <w:abstractNum w:abstractNumId="47" w15:restartNumberingAfterBreak="0">
    <w:nsid w:val="715761AE"/>
    <w:multiLevelType w:val="hybridMultilevel"/>
    <w:tmpl w:val="1AB29D1E"/>
    <w:lvl w:ilvl="0" w:tplc="F3B4DD10">
      <w:numFmt w:val="bullet"/>
      <w:lvlText w:val="•"/>
      <w:lvlJc w:val="left"/>
      <w:pPr>
        <w:ind w:left="1350" w:hanging="63"/>
      </w:pPr>
      <w:rPr>
        <w:rFonts w:ascii="Times New Roman" w:eastAsia="Times New Roman" w:hAnsi="Times New Roman" w:cs="Times New Roman" w:hint="default"/>
        <w:b w:val="0"/>
        <w:bCs w:val="0"/>
        <w:i w:val="0"/>
        <w:iCs w:val="0"/>
        <w:color w:val="BFCCDA"/>
        <w:w w:val="96"/>
        <w:sz w:val="12"/>
        <w:szCs w:val="12"/>
        <w:lang w:val="it-IT" w:eastAsia="en-US" w:bidi="ar-SA"/>
      </w:rPr>
    </w:lvl>
    <w:lvl w:ilvl="1" w:tplc="49B05E78">
      <w:numFmt w:val="bullet"/>
      <w:lvlText w:val="•"/>
      <w:lvlJc w:val="left"/>
      <w:pPr>
        <w:ind w:left="1790" w:hanging="71"/>
      </w:pPr>
      <w:rPr>
        <w:rFonts w:ascii="Arial" w:eastAsia="Arial" w:hAnsi="Arial" w:cs="Arial" w:hint="default"/>
        <w:b w:val="0"/>
        <w:bCs w:val="0"/>
        <w:i w:val="0"/>
        <w:iCs w:val="0"/>
        <w:color w:val="B5A7EF"/>
        <w:w w:val="104"/>
        <w:sz w:val="11"/>
        <w:szCs w:val="11"/>
        <w:lang w:val="it-IT" w:eastAsia="en-US" w:bidi="ar-SA"/>
      </w:rPr>
    </w:lvl>
    <w:lvl w:ilvl="2" w:tplc="7CB8321A">
      <w:numFmt w:val="bullet"/>
      <w:lvlText w:val="•"/>
      <w:lvlJc w:val="left"/>
      <w:pPr>
        <w:ind w:left="2404" w:hanging="71"/>
      </w:pPr>
      <w:rPr>
        <w:rFonts w:hint="default"/>
        <w:lang w:val="it-IT" w:eastAsia="en-US" w:bidi="ar-SA"/>
      </w:rPr>
    </w:lvl>
    <w:lvl w:ilvl="3" w:tplc="9DCC2652">
      <w:numFmt w:val="bullet"/>
      <w:lvlText w:val="•"/>
      <w:lvlJc w:val="left"/>
      <w:pPr>
        <w:ind w:left="3009" w:hanging="71"/>
      </w:pPr>
      <w:rPr>
        <w:rFonts w:hint="default"/>
        <w:lang w:val="it-IT" w:eastAsia="en-US" w:bidi="ar-SA"/>
      </w:rPr>
    </w:lvl>
    <w:lvl w:ilvl="4" w:tplc="85E666FA">
      <w:numFmt w:val="bullet"/>
      <w:lvlText w:val="•"/>
      <w:lvlJc w:val="left"/>
      <w:pPr>
        <w:ind w:left="3613" w:hanging="71"/>
      </w:pPr>
      <w:rPr>
        <w:rFonts w:hint="default"/>
        <w:lang w:val="it-IT" w:eastAsia="en-US" w:bidi="ar-SA"/>
      </w:rPr>
    </w:lvl>
    <w:lvl w:ilvl="5" w:tplc="19543026">
      <w:numFmt w:val="bullet"/>
      <w:lvlText w:val="•"/>
      <w:lvlJc w:val="left"/>
      <w:pPr>
        <w:ind w:left="4218" w:hanging="71"/>
      </w:pPr>
      <w:rPr>
        <w:rFonts w:hint="default"/>
        <w:lang w:val="it-IT" w:eastAsia="en-US" w:bidi="ar-SA"/>
      </w:rPr>
    </w:lvl>
    <w:lvl w:ilvl="6" w:tplc="6E7286A0">
      <w:numFmt w:val="bullet"/>
      <w:lvlText w:val="•"/>
      <w:lvlJc w:val="left"/>
      <w:pPr>
        <w:ind w:left="4823" w:hanging="71"/>
      </w:pPr>
      <w:rPr>
        <w:rFonts w:hint="default"/>
        <w:lang w:val="it-IT" w:eastAsia="en-US" w:bidi="ar-SA"/>
      </w:rPr>
    </w:lvl>
    <w:lvl w:ilvl="7" w:tplc="12E8AC84">
      <w:numFmt w:val="bullet"/>
      <w:lvlText w:val="•"/>
      <w:lvlJc w:val="left"/>
      <w:pPr>
        <w:ind w:left="5427" w:hanging="71"/>
      </w:pPr>
      <w:rPr>
        <w:rFonts w:hint="default"/>
        <w:lang w:val="it-IT" w:eastAsia="en-US" w:bidi="ar-SA"/>
      </w:rPr>
    </w:lvl>
    <w:lvl w:ilvl="8" w:tplc="D60048FC">
      <w:numFmt w:val="bullet"/>
      <w:lvlText w:val="•"/>
      <w:lvlJc w:val="left"/>
      <w:pPr>
        <w:ind w:left="6032" w:hanging="71"/>
      </w:pPr>
      <w:rPr>
        <w:rFonts w:hint="default"/>
        <w:lang w:val="it-IT" w:eastAsia="en-US" w:bidi="ar-SA"/>
      </w:rPr>
    </w:lvl>
  </w:abstractNum>
  <w:abstractNum w:abstractNumId="48" w15:restartNumberingAfterBreak="0">
    <w:nsid w:val="720C09A2"/>
    <w:multiLevelType w:val="multilevel"/>
    <w:tmpl w:val="83F01280"/>
    <w:lvl w:ilvl="0">
      <w:start w:val="6"/>
      <w:numFmt w:val="upperLetter"/>
      <w:lvlText w:val="%1"/>
      <w:lvlJc w:val="left"/>
      <w:pPr>
        <w:ind w:left="1209" w:hanging="371"/>
      </w:pPr>
      <w:rPr>
        <w:rFonts w:hint="default"/>
        <w:lang w:val="it-IT" w:eastAsia="en-US" w:bidi="ar-SA"/>
      </w:rPr>
    </w:lvl>
    <w:lvl w:ilvl="1">
      <w:start w:val="1"/>
      <w:numFmt w:val="decimal"/>
      <w:lvlText w:val="%1.%2"/>
      <w:lvlJc w:val="left"/>
      <w:pPr>
        <w:ind w:left="1209" w:hanging="371"/>
      </w:pPr>
      <w:rPr>
        <w:rFonts w:ascii="Times New Roman" w:eastAsia="Times New Roman" w:hAnsi="Times New Roman" w:cs="Times New Roman" w:hint="default"/>
        <w:b/>
        <w:bCs/>
        <w:i w:val="0"/>
        <w:iCs w:val="0"/>
        <w:color w:val="606475"/>
        <w:w w:val="106"/>
        <w:sz w:val="23"/>
        <w:szCs w:val="23"/>
        <w:lang w:val="it-IT" w:eastAsia="en-US" w:bidi="ar-SA"/>
      </w:rPr>
    </w:lvl>
    <w:lvl w:ilvl="2">
      <w:numFmt w:val="bullet"/>
      <w:lvlText w:val="•"/>
      <w:lvlJc w:val="left"/>
      <w:pPr>
        <w:ind w:left="1562" w:hanging="370"/>
      </w:pPr>
      <w:rPr>
        <w:rFonts w:ascii="Times New Roman" w:eastAsia="Times New Roman" w:hAnsi="Times New Roman" w:cs="Times New Roman" w:hint="default"/>
        <w:b w:val="0"/>
        <w:bCs w:val="0"/>
        <w:i w:val="0"/>
        <w:iCs w:val="0"/>
        <w:color w:val="4D5059"/>
        <w:w w:val="97"/>
        <w:sz w:val="25"/>
        <w:szCs w:val="25"/>
        <w:lang w:val="it-IT" w:eastAsia="en-US" w:bidi="ar-SA"/>
      </w:rPr>
    </w:lvl>
    <w:lvl w:ilvl="3">
      <w:numFmt w:val="bullet"/>
      <w:lvlText w:val="•"/>
      <w:lvlJc w:val="left"/>
      <w:pPr>
        <w:ind w:left="3749" w:hanging="370"/>
      </w:pPr>
      <w:rPr>
        <w:rFonts w:hint="default"/>
        <w:lang w:val="it-IT" w:eastAsia="en-US" w:bidi="ar-SA"/>
      </w:rPr>
    </w:lvl>
    <w:lvl w:ilvl="4">
      <w:numFmt w:val="bullet"/>
      <w:lvlText w:val="•"/>
      <w:lvlJc w:val="left"/>
      <w:pPr>
        <w:ind w:left="4844" w:hanging="370"/>
      </w:pPr>
      <w:rPr>
        <w:rFonts w:hint="default"/>
        <w:lang w:val="it-IT" w:eastAsia="en-US" w:bidi="ar-SA"/>
      </w:rPr>
    </w:lvl>
    <w:lvl w:ilvl="5">
      <w:numFmt w:val="bullet"/>
      <w:lvlText w:val="•"/>
      <w:lvlJc w:val="left"/>
      <w:pPr>
        <w:ind w:left="5939" w:hanging="370"/>
      </w:pPr>
      <w:rPr>
        <w:rFonts w:hint="default"/>
        <w:lang w:val="it-IT" w:eastAsia="en-US" w:bidi="ar-SA"/>
      </w:rPr>
    </w:lvl>
    <w:lvl w:ilvl="6">
      <w:numFmt w:val="bullet"/>
      <w:lvlText w:val="•"/>
      <w:lvlJc w:val="left"/>
      <w:pPr>
        <w:ind w:left="7034" w:hanging="370"/>
      </w:pPr>
      <w:rPr>
        <w:rFonts w:hint="default"/>
        <w:lang w:val="it-IT" w:eastAsia="en-US" w:bidi="ar-SA"/>
      </w:rPr>
    </w:lvl>
    <w:lvl w:ilvl="7">
      <w:numFmt w:val="bullet"/>
      <w:lvlText w:val="•"/>
      <w:lvlJc w:val="left"/>
      <w:pPr>
        <w:ind w:left="8129" w:hanging="370"/>
      </w:pPr>
      <w:rPr>
        <w:rFonts w:hint="default"/>
        <w:lang w:val="it-IT" w:eastAsia="en-US" w:bidi="ar-SA"/>
      </w:rPr>
    </w:lvl>
    <w:lvl w:ilvl="8">
      <w:numFmt w:val="bullet"/>
      <w:lvlText w:val="•"/>
      <w:lvlJc w:val="left"/>
      <w:pPr>
        <w:ind w:left="9224" w:hanging="370"/>
      </w:pPr>
      <w:rPr>
        <w:rFonts w:hint="default"/>
        <w:lang w:val="it-IT" w:eastAsia="en-US" w:bidi="ar-SA"/>
      </w:rPr>
    </w:lvl>
  </w:abstractNum>
  <w:abstractNum w:abstractNumId="49" w15:restartNumberingAfterBreak="0">
    <w:nsid w:val="74273FB7"/>
    <w:multiLevelType w:val="hybridMultilevel"/>
    <w:tmpl w:val="3FE222AE"/>
    <w:lvl w:ilvl="0" w:tplc="BE38244A">
      <w:start w:val="2"/>
      <w:numFmt w:val="decimal"/>
      <w:lvlText w:val="%1)"/>
      <w:lvlJc w:val="left"/>
      <w:pPr>
        <w:ind w:left="575" w:hanging="212"/>
      </w:pPr>
      <w:rPr>
        <w:rFonts w:hint="default"/>
        <w:w w:val="100"/>
        <w:lang w:val="it-IT" w:eastAsia="en-US" w:bidi="ar-SA"/>
      </w:rPr>
    </w:lvl>
    <w:lvl w:ilvl="1" w:tplc="79761698">
      <w:numFmt w:val="bullet"/>
      <w:lvlText w:val="•"/>
      <w:lvlJc w:val="left"/>
      <w:pPr>
        <w:ind w:left="1587" w:hanging="212"/>
      </w:pPr>
      <w:rPr>
        <w:rFonts w:hint="default"/>
        <w:lang w:val="it-IT" w:eastAsia="en-US" w:bidi="ar-SA"/>
      </w:rPr>
    </w:lvl>
    <w:lvl w:ilvl="2" w:tplc="1E480AE8">
      <w:numFmt w:val="bullet"/>
      <w:lvlText w:val="•"/>
      <w:lvlJc w:val="left"/>
      <w:pPr>
        <w:ind w:left="2594" w:hanging="212"/>
      </w:pPr>
      <w:rPr>
        <w:rFonts w:hint="default"/>
        <w:lang w:val="it-IT" w:eastAsia="en-US" w:bidi="ar-SA"/>
      </w:rPr>
    </w:lvl>
    <w:lvl w:ilvl="3" w:tplc="BF9EAA50">
      <w:numFmt w:val="bullet"/>
      <w:lvlText w:val="•"/>
      <w:lvlJc w:val="left"/>
      <w:pPr>
        <w:ind w:left="3602" w:hanging="212"/>
      </w:pPr>
      <w:rPr>
        <w:rFonts w:hint="default"/>
        <w:lang w:val="it-IT" w:eastAsia="en-US" w:bidi="ar-SA"/>
      </w:rPr>
    </w:lvl>
    <w:lvl w:ilvl="4" w:tplc="5EECF6A2">
      <w:numFmt w:val="bullet"/>
      <w:lvlText w:val="•"/>
      <w:lvlJc w:val="left"/>
      <w:pPr>
        <w:ind w:left="4609" w:hanging="212"/>
      </w:pPr>
      <w:rPr>
        <w:rFonts w:hint="default"/>
        <w:lang w:val="it-IT" w:eastAsia="en-US" w:bidi="ar-SA"/>
      </w:rPr>
    </w:lvl>
    <w:lvl w:ilvl="5" w:tplc="49EC6914">
      <w:numFmt w:val="bullet"/>
      <w:lvlText w:val="•"/>
      <w:lvlJc w:val="left"/>
      <w:pPr>
        <w:ind w:left="5617" w:hanging="212"/>
      </w:pPr>
      <w:rPr>
        <w:rFonts w:hint="default"/>
        <w:lang w:val="it-IT" w:eastAsia="en-US" w:bidi="ar-SA"/>
      </w:rPr>
    </w:lvl>
    <w:lvl w:ilvl="6" w:tplc="824C34E2">
      <w:numFmt w:val="bullet"/>
      <w:lvlText w:val="•"/>
      <w:lvlJc w:val="left"/>
      <w:pPr>
        <w:ind w:left="6624" w:hanging="212"/>
      </w:pPr>
      <w:rPr>
        <w:rFonts w:hint="default"/>
        <w:lang w:val="it-IT" w:eastAsia="en-US" w:bidi="ar-SA"/>
      </w:rPr>
    </w:lvl>
    <w:lvl w:ilvl="7" w:tplc="30F6A2A2">
      <w:numFmt w:val="bullet"/>
      <w:lvlText w:val="•"/>
      <w:lvlJc w:val="left"/>
      <w:pPr>
        <w:ind w:left="7632" w:hanging="212"/>
      </w:pPr>
      <w:rPr>
        <w:rFonts w:hint="default"/>
        <w:lang w:val="it-IT" w:eastAsia="en-US" w:bidi="ar-SA"/>
      </w:rPr>
    </w:lvl>
    <w:lvl w:ilvl="8" w:tplc="B1884A88">
      <w:numFmt w:val="bullet"/>
      <w:lvlText w:val="•"/>
      <w:lvlJc w:val="left"/>
      <w:pPr>
        <w:ind w:left="8639" w:hanging="212"/>
      </w:pPr>
      <w:rPr>
        <w:rFonts w:hint="default"/>
        <w:lang w:val="it-IT" w:eastAsia="en-US" w:bidi="ar-SA"/>
      </w:rPr>
    </w:lvl>
  </w:abstractNum>
  <w:abstractNum w:abstractNumId="50" w15:restartNumberingAfterBreak="0">
    <w:nsid w:val="78441219"/>
    <w:multiLevelType w:val="hybridMultilevel"/>
    <w:tmpl w:val="11123D4C"/>
    <w:lvl w:ilvl="0" w:tplc="E2F45C46">
      <w:start w:val="1"/>
      <w:numFmt w:val="decimal"/>
      <w:lvlText w:val="%1)"/>
      <w:lvlJc w:val="left"/>
      <w:pPr>
        <w:ind w:left="1223" w:hanging="318"/>
      </w:pPr>
      <w:rPr>
        <w:rFonts w:hint="default"/>
        <w:w w:val="100"/>
        <w:lang w:val="it-IT" w:eastAsia="en-US" w:bidi="ar-SA"/>
      </w:rPr>
    </w:lvl>
    <w:lvl w:ilvl="1" w:tplc="517EB8C6">
      <w:numFmt w:val="bullet"/>
      <w:lvlText w:val="•"/>
      <w:lvlJc w:val="left"/>
      <w:pPr>
        <w:ind w:left="2239" w:hanging="318"/>
      </w:pPr>
      <w:rPr>
        <w:rFonts w:hint="default"/>
        <w:lang w:val="it-IT" w:eastAsia="en-US" w:bidi="ar-SA"/>
      </w:rPr>
    </w:lvl>
    <w:lvl w:ilvl="2" w:tplc="167E58B0">
      <w:numFmt w:val="bullet"/>
      <w:lvlText w:val="•"/>
      <w:lvlJc w:val="left"/>
      <w:pPr>
        <w:ind w:left="3258" w:hanging="318"/>
      </w:pPr>
      <w:rPr>
        <w:rFonts w:hint="default"/>
        <w:lang w:val="it-IT" w:eastAsia="en-US" w:bidi="ar-SA"/>
      </w:rPr>
    </w:lvl>
    <w:lvl w:ilvl="3" w:tplc="EA7E9BFC">
      <w:numFmt w:val="bullet"/>
      <w:lvlText w:val="•"/>
      <w:lvlJc w:val="left"/>
      <w:pPr>
        <w:ind w:left="4278" w:hanging="318"/>
      </w:pPr>
      <w:rPr>
        <w:rFonts w:hint="default"/>
        <w:lang w:val="it-IT" w:eastAsia="en-US" w:bidi="ar-SA"/>
      </w:rPr>
    </w:lvl>
    <w:lvl w:ilvl="4" w:tplc="A91AE78A">
      <w:numFmt w:val="bullet"/>
      <w:lvlText w:val="•"/>
      <w:lvlJc w:val="left"/>
      <w:pPr>
        <w:ind w:left="5297" w:hanging="318"/>
      </w:pPr>
      <w:rPr>
        <w:rFonts w:hint="default"/>
        <w:lang w:val="it-IT" w:eastAsia="en-US" w:bidi="ar-SA"/>
      </w:rPr>
    </w:lvl>
    <w:lvl w:ilvl="5" w:tplc="4E6874CA">
      <w:numFmt w:val="bullet"/>
      <w:lvlText w:val="•"/>
      <w:lvlJc w:val="left"/>
      <w:pPr>
        <w:ind w:left="6317" w:hanging="318"/>
      </w:pPr>
      <w:rPr>
        <w:rFonts w:hint="default"/>
        <w:lang w:val="it-IT" w:eastAsia="en-US" w:bidi="ar-SA"/>
      </w:rPr>
    </w:lvl>
    <w:lvl w:ilvl="6" w:tplc="FF16BAAC">
      <w:numFmt w:val="bullet"/>
      <w:lvlText w:val="•"/>
      <w:lvlJc w:val="left"/>
      <w:pPr>
        <w:ind w:left="7336" w:hanging="318"/>
      </w:pPr>
      <w:rPr>
        <w:rFonts w:hint="default"/>
        <w:lang w:val="it-IT" w:eastAsia="en-US" w:bidi="ar-SA"/>
      </w:rPr>
    </w:lvl>
    <w:lvl w:ilvl="7" w:tplc="0ABC2428">
      <w:numFmt w:val="bullet"/>
      <w:lvlText w:val="•"/>
      <w:lvlJc w:val="left"/>
      <w:pPr>
        <w:ind w:left="8356" w:hanging="318"/>
      </w:pPr>
      <w:rPr>
        <w:rFonts w:hint="default"/>
        <w:lang w:val="it-IT" w:eastAsia="en-US" w:bidi="ar-SA"/>
      </w:rPr>
    </w:lvl>
    <w:lvl w:ilvl="8" w:tplc="9D8A45FA">
      <w:numFmt w:val="bullet"/>
      <w:lvlText w:val="•"/>
      <w:lvlJc w:val="left"/>
      <w:pPr>
        <w:ind w:left="9375" w:hanging="318"/>
      </w:pPr>
      <w:rPr>
        <w:rFonts w:hint="default"/>
        <w:lang w:val="it-IT" w:eastAsia="en-US" w:bidi="ar-SA"/>
      </w:rPr>
    </w:lvl>
  </w:abstractNum>
  <w:abstractNum w:abstractNumId="51" w15:restartNumberingAfterBreak="0">
    <w:nsid w:val="7A1973BF"/>
    <w:multiLevelType w:val="hybridMultilevel"/>
    <w:tmpl w:val="6890EAE6"/>
    <w:lvl w:ilvl="0" w:tplc="018E0C5C">
      <w:numFmt w:val="bullet"/>
      <w:lvlText w:val="•"/>
      <w:lvlJc w:val="left"/>
      <w:pPr>
        <w:ind w:left="1481" w:hanging="357"/>
      </w:pPr>
      <w:rPr>
        <w:rFonts w:ascii="Times New Roman" w:eastAsia="Times New Roman" w:hAnsi="Times New Roman" w:cs="Times New Roman" w:hint="default"/>
        <w:b w:val="0"/>
        <w:bCs w:val="0"/>
        <w:i w:val="0"/>
        <w:iCs w:val="0"/>
        <w:color w:val="4D5057"/>
        <w:w w:val="106"/>
        <w:sz w:val="25"/>
        <w:szCs w:val="25"/>
        <w:lang w:val="it-IT" w:eastAsia="en-US" w:bidi="ar-SA"/>
      </w:rPr>
    </w:lvl>
    <w:lvl w:ilvl="1" w:tplc="A92A3228">
      <w:numFmt w:val="bullet"/>
      <w:lvlText w:val="•"/>
      <w:lvlJc w:val="left"/>
      <w:pPr>
        <w:ind w:left="2473" w:hanging="357"/>
      </w:pPr>
      <w:rPr>
        <w:rFonts w:hint="default"/>
        <w:lang w:val="it-IT" w:eastAsia="en-US" w:bidi="ar-SA"/>
      </w:rPr>
    </w:lvl>
    <w:lvl w:ilvl="2" w:tplc="8F702E7E">
      <w:numFmt w:val="bullet"/>
      <w:lvlText w:val="•"/>
      <w:lvlJc w:val="left"/>
      <w:pPr>
        <w:ind w:left="3466" w:hanging="357"/>
      </w:pPr>
      <w:rPr>
        <w:rFonts w:hint="default"/>
        <w:lang w:val="it-IT" w:eastAsia="en-US" w:bidi="ar-SA"/>
      </w:rPr>
    </w:lvl>
    <w:lvl w:ilvl="3" w:tplc="FA54086C">
      <w:numFmt w:val="bullet"/>
      <w:lvlText w:val="•"/>
      <w:lvlJc w:val="left"/>
      <w:pPr>
        <w:ind w:left="4460" w:hanging="357"/>
      </w:pPr>
      <w:rPr>
        <w:rFonts w:hint="default"/>
        <w:lang w:val="it-IT" w:eastAsia="en-US" w:bidi="ar-SA"/>
      </w:rPr>
    </w:lvl>
    <w:lvl w:ilvl="4" w:tplc="829ABE5E">
      <w:numFmt w:val="bullet"/>
      <w:lvlText w:val="•"/>
      <w:lvlJc w:val="left"/>
      <w:pPr>
        <w:ind w:left="5453" w:hanging="357"/>
      </w:pPr>
      <w:rPr>
        <w:rFonts w:hint="default"/>
        <w:lang w:val="it-IT" w:eastAsia="en-US" w:bidi="ar-SA"/>
      </w:rPr>
    </w:lvl>
    <w:lvl w:ilvl="5" w:tplc="C29EB61A">
      <w:numFmt w:val="bullet"/>
      <w:lvlText w:val="•"/>
      <w:lvlJc w:val="left"/>
      <w:pPr>
        <w:ind w:left="6447" w:hanging="357"/>
      </w:pPr>
      <w:rPr>
        <w:rFonts w:hint="default"/>
        <w:lang w:val="it-IT" w:eastAsia="en-US" w:bidi="ar-SA"/>
      </w:rPr>
    </w:lvl>
    <w:lvl w:ilvl="6" w:tplc="A356A45A">
      <w:numFmt w:val="bullet"/>
      <w:lvlText w:val="•"/>
      <w:lvlJc w:val="left"/>
      <w:pPr>
        <w:ind w:left="7440" w:hanging="357"/>
      </w:pPr>
      <w:rPr>
        <w:rFonts w:hint="default"/>
        <w:lang w:val="it-IT" w:eastAsia="en-US" w:bidi="ar-SA"/>
      </w:rPr>
    </w:lvl>
    <w:lvl w:ilvl="7" w:tplc="BB6E1318">
      <w:numFmt w:val="bullet"/>
      <w:lvlText w:val="•"/>
      <w:lvlJc w:val="left"/>
      <w:pPr>
        <w:ind w:left="8434" w:hanging="357"/>
      </w:pPr>
      <w:rPr>
        <w:rFonts w:hint="default"/>
        <w:lang w:val="it-IT" w:eastAsia="en-US" w:bidi="ar-SA"/>
      </w:rPr>
    </w:lvl>
    <w:lvl w:ilvl="8" w:tplc="FBE63F22">
      <w:numFmt w:val="bullet"/>
      <w:lvlText w:val="•"/>
      <w:lvlJc w:val="left"/>
      <w:pPr>
        <w:ind w:left="9427" w:hanging="357"/>
      </w:pPr>
      <w:rPr>
        <w:rFonts w:hint="default"/>
        <w:lang w:val="it-IT" w:eastAsia="en-US" w:bidi="ar-SA"/>
      </w:rPr>
    </w:lvl>
  </w:abstractNum>
  <w:abstractNum w:abstractNumId="52" w15:restartNumberingAfterBreak="0">
    <w:nsid w:val="7D5464BF"/>
    <w:multiLevelType w:val="hybridMultilevel"/>
    <w:tmpl w:val="810C45CA"/>
    <w:lvl w:ilvl="0" w:tplc="E0C81562">
      <w:numFmt w:val="bullet"/>
      <w:lvlText w:val="•"/>
      <w:lvlJc w:val="left"/>
      <w:pPr>
        <w:ind w:left="188" w:hanging="189"/>
      </w:pPr>
      <w:rPr>
        <w:rFonts w:ascii="Times New Roman" w:eastAsia="Times New Roman" w:hAnsi="Times New Roman" w:cs="Times New Roman" w:hint="default"/>
        <w:b w:val="0"/>
        <w:bCs w:val="0"/>
        <w:i w:val="0"/>
        <w:iCs w:val="0"/>
        <w:color w:val="89A3BA"/>
        <w:w w:val="45"/>
        <w:sz w:val="39"/>
        <w:szCs w:val="39"/>
        <w:lang w:val="it-IT" w:eastAsia="en-US" w:bidi="ar-SA"/>
      </w:rPr>
    </w:lvl>
    <w:lvl w:ilvl="1" w:tplc="A12827E2">
      <w:numFmt w:val="bullet"/>
      <w:lvlText w:val="•"/>
      <w:lvlJc w:val="left"/>
      <w:pPr>
        <w:ind w:left="185" w:hanging="189"/>
      </w:pPr>
      <w:rPr>
        <w:rFonts w:hint="default"/>
        <w:lang w:val="it-IT" w:eastAsia="en-US" w:bidi="ar-SA"/>
      </w:rPr>
    </w:lvl>
    <w:lvl w:ilvl="2" w:tplc="77661E8A">
      <w:numFmt w:val="bullet"/>
      <w:lvlText w:val="•"/>
      <w:lvlJc w:val="left"/>
      <w:pPr>
        <w:ind w:left="190" w:hanging="189"/>
      </w:pPr>
      <w:rPr>
        <w:rFonts w:hint="default"/>
        <w:lang w:val="it-IT" w:eastAsia="en-US" w:bidi="ar-SA"/>
      </w:rPr>
    </w:lvl>
    <w:lvl w:ilvl="3" w:tplc="1882AF62">
      <w:numFmt w:val="bullet"/>
      <w:lvlText w:val="•"/>
      <w:lvlJc w:val="left"/>
      <w:pPr>
        <w:ind w:left="196" w:hanging="189"/>
      </w:pPr>
      <w:rPr>
        <w:rFonts w:hint="default"/>
        <w:lang w:val="it-IT" w:eastAsia="en-US" w:bidi="ar-SA"/>
      </w:rPr>
    </w:lvl>
    <w:lvl w:ilvl="4" w:tplc="B54A7774">
      <w:numFmt w:val="bullet"/>
      <w:lvlText w:val="•"/>
      <w:lvlJc w:val="left"/>
      <w:pPr>
        <w:ind w:left="201" w:hanging="189"/>
      </w:pPr>
      <w:rPr>
        <w:rFonts w:hint="default"/>
        <w:lang w:val="it-IT" w:eastAsia="en-US" w:bidi="ar-SA"/>
      </w:rPr>
    </w:lvl>
    <w:lvl w:ilvl="5" w:tplc="3E607682">
      <w:numFmt w:val="bullet"/>
      <w:lvlText w:val="•"/>
      <w:lvlJc w:val="left"/>
      <w:pPr>
        <w:ind w:left="207" w:hanging="189"/>
      </w:pPr>
      <w:rPr>
        <w:rFonts w:hint="default"/>
        <w:lang w:val="it-IT" w:eastAsia="en-US" w:bidi="ar-SA"/>
      </w:rPr>
    </w:lvl>
    <w:lvl w:ilvl="6" w:tplc="E168EFAA">
      <w:numFmt w:val="bullet"/>
      <w:lvlText w:val="•"/>
      <w:lvlJc w:val="left"/>
      <w:pPr>
        <w:ind w:left="212" w:hanging="189"/>
      </w:pPr>
      <w:rPr>
        <w:rFonts w:hint="default"/>
        <w:lang w:val="it-IT" w:eastAsia="en-US" w:bidi="ar-SA"/>
      </w:rPr>
    </w:lvl>
    <w:lvl w:ilvl="7" w:tplc="08A4EDD0">
      <w:numFmt w:val="bullet"/>
      <w:lvlText w:val="•"/>
      <w:lvlJc w:val="left"/>
      <w:pPr>
        <w:ind w:left="218" w:hanging="189"/>
      </w:pPr>
      <w:rPr>
        <w:rFonts w:hint="default"/>
        <w:lang w:val="it-IT" w:eastAsia="en-US" w:bidi="ar-SA"/>
      </w:rPr>
    </w:lvl>
    <w:lvl w:ilvl="8" w:tplc="06067004">
      <w:numFmt w:val="bullet"/>
      <w:lvlText w:val="•"/>
      <w:lvlJc w:val="left"/>
      <w:pPr>
        <w:ind w:left="223" w:hanging="189"/>
      </w:pPr>
      <w:rPr>
        <w:rFonts w:hint="default"/>
        <w:lang w:val="it-IT" w:eastAsia="en-US" w:bidi="ar-SA"/>
      </w:rPr>
    </w:lvl>
  </w:abstractNum>
  <w:abstractNum w:abstractNumId="53" w15:restartNumberingAfterBreak="0">
    <w:nsid w:val="7D711A37"/>
    <w:multiLevelType w:val="hybridMultilevel"/>
    <w:tmpl w:val="F1C00828"/>
    <w:lvl w:ilvl="0" w:tplc="408A3E16">
      <w:numFmt w:val="bullet"/>
      <w:lvlText w:val="•"/>
      <w:lvlJc w:val="left"/>
      <w:pPr>
        <w:ind w:left="4389" w:hanging="452"/>
      </w:pPr>
      <w:rPr>
        <w:rFonts w:ascii="Times New Roman" w:eastAsia="Times New Roman" w:hAnsi="Times New Roman" w:cs="Times New Roman" w:hint="default"/>
        <w:b w:val="0"/>
        <w:bCs w:val="0"/>
        <w:i w:val="0"/>
        <w:iCs w:val="0"/>
        <w:color w:val="3F3F42"/>
        <w:w w:val="103"/>
        <w:sz w:val="39"/>
        <w:szCs w:val="39"/>
        <w:lang w:val="it-IT" w:eastAsia="en-US" w:bidi="ar-SA"/>
      </w:rPr>
    </w:lvl>
    <w:lvl w:ilvl="1" w:tplc="49D27B8E">
      <w:numFmt w:val="bullet"/>
      <w:lvlText w:val="•"/>
      <w:lvlJc w:val="left"/>
      <w:pPr>
        <w:ind w:left="5083" w:hanging="452"/>
      </w:pPr>
      <w:rPr>
        <w:rFonts w:hint="default"/>
        <w:lang w:val="it-IT" w:eastAsia="en-US" w:bidi="ar-SA"/>
      </w:rPr>
    </w:lvl>
    <w:lvl w:ilvl="2" w:tplc="9B3834D4">
      <w:numFmt w:val="bullet"/>
      <w:lvlText w:val="•"/>
      <w:lvlJc w:val="left"/>
      <w:pPr>
        <w:ind w:left="5786" w:hanging="452"/>
      </w:pPr>
      <w:rPr>
        <w:rFonts w:hint="default"/>
        <w:lang w:val="it-IT" w:eastAsia="en-US" w:bidi="ar-SA"/>
      </w:rPr>
    </w:lvl>
    <w:lvl w:ilvl="3" w:tplc="08305DBE">
      <w:numFmt w:val="bullet"/>
      <w:lvlText w:val="•"/>
      <w:lvlJc w:val="left"/>
      <w:pPr>
        <w:ind w:left="6490" w:hanging="452"/>
      </w:pPr>
      <w:rPr>
        <w:rFonts w:hint="default"/>
        <w:lang w:val="it-IT" w:eastAsia="en-US" w:bidi="ar-SA"/>
      </w:rPr>
    </w:lvl>
    <w:lvl w:ilvl="4" w:tplc="9D66EB1A">
      <w:numFmt w:val="bullet"/>
      <w:lvlText w:val="•"/>
      <w:lvlJc w:val="left"/>
      <w:pPr>
        <w:ind w:left="7193" w:hanging="452"/>
      </w:pPr>
      <w:rPr>
        <w:rFonts w:hint="default"/>
        <w:lang w:val="it-IT" w:eastAsia="en-US" w:bidi="ar-SA"/>
      </w:rPr>
    </w:lvl>
    <w:lvl w:ilvl="5" w:tplc="D3CA6F2A">
      <w:numFmt w:val="bullet"/>
      <w:lvlText w:val="•"/>
      <w:lvlJc w:val="left"/>
      <w:pPr>
        <w:ind w:left="7897" w:hanging="452"/>
      </w:pPr>
      <w:rPr>
        <w:rFonts w:hint="default"/>
        <w:lang w:val="it-IT" w:eastAsia="en-US" w:bidi="ar-SA"/>
      </w:rPr>
    </w:lvl>
    <w:lvl w:ilvl="6" w:tplc="2842E1DC">
      <w:numFmt w:val="bullet"/>
      <w:lvlText w:val="•"/>
      <w:lvlJc w:val="left"/>
      <w:pPr>
        <w:ind w:left="8600" w:hanging="452"/>
      </w:pPr>
      <w:rPr>
        <w:rFonts w:hint="default"/>
        <w:lang w:val="it-IT" w:eastAsia="en-US" w:bidi="ar-SA"/>
      </w:rPr>
    </w:lvl>
    <w:lvl w:ilvl="7" w:tplc="3E969334">
      <w:numFmt w:val="bullet"/>
      <w:lvlText w:val="•"/>
      <w:lvlJc w:val="left"/>
      <w:pPr>
        <w:ind w:left="9304" w:hanging="452"/>
      </w:pPr>
      <w:rPr>
        <w:rFonts w:hint="default"/>
        <w:lang w:val="it-IT" w:eastAsia="en-US" w:bidi="ar-SA"/>
      </w:rPr>
    </w:lvl>
    <w:lvl w:ilvl="8" w:tplc="D4183160">
      <w:numFmt w:val="bullet"/>
      <w:lvlText w:val="•"/>
      <w:lvlJc w:val="left"/>
      <w:pPr>
        <w:ind w:left="10007" w:hanging="452"/>
      </w:pPr>
      <w:rPr>
        <w:rFonts w:hint="default"/>
        <w:lang w:val="it-IT" w:eastAsia="en-US" w:bidi="ar-SA"/>
      </w:rPr>
    </w:lvl>
  </w:abstractNum>
  <w:num w:numId="1">
    <w:abstractNumId w:val="7"/>
  </w:num>
  <w:num w:numId="2">
    <w:abstractNumId w:val="47"/>
  </w:num>
  <w:num w:numId="3">
    <w:abstractNumId w:val="22"/>
  </w:num>
  <w:num w:numId="4">
    <w:abstractNumId w:val="5"/>
  </w:num>
  <w:num w:numId="5">
    <w:abstractNumId w:val="4"/>
  </w:num>
  <w:num w:numId="6">
    <w:abstractNumId w:val="27"/>
  </w:num>
  <w:num w:numId="7">
    <w:abstractNumId w:val="30"/>
  </w:num>
  <w:num w:numId="8">
    <w:abstractNumId w:val="9"/>
  </w:num>
  <w:num w:numId="9">
    <w:abstractNumId w:val="19"/>
  </w:num>
  <w:num w:numId="10">
    <w:abstractNumId w:val="53"/>
  </w:num>
  <w:num w:numId="11">
    <w:abstractNumId w:val="20"/>
  </w:num>
  <w:num w:numId="12">
    <w:abstractNumId w:val="51"/>
  </w:num>
  <w:num w:numId="13">
    <w:abstractNumId w:val="26"/>
  </w:num>
  <w:num w:numId="14">
    <w:abstractNumId w:val="41"/>
  </w:num>
  <w:num w:numId="15">
    <w:abstractNumId w:val="3"/>
  </w:num>
  <w:num w:numId="16">
    <w:abstractNumId w:val="25"/>
  </w:num>
  <w:num w:numId="17">
    <w:abstractNumId w:val="11"/>
  </w:num>
  <w:num w:numId="18">
    <w:abstractNumId w:val="48"/>
  </w:num>
  <w:num w:numId="19">
    <w:abstractNumId w:val="45"/>
  </w:num>
  <w:num w:numId="20">
    <w:abstractNumId w:val="38"/>
  </w:num>
  <w:num w:numId="21">
    <w:abstractNumId w:val="29"/>
  </w:num>
  <w:num w:numId="22">
    <w:abstractNumId w:val="39"/>
  </w:num>
  <w:num w:numId="23">
    <w:abstractNumId w:val="52"/>
  </w:num>
  <w:num w:numId="24">
    <w:abstractNumId w:val="42"/>
  </w:num>
  <w:num w:numId="25">
    <w:abstractNumId w:val="35"/>
  </w:num>
  <w:num w:numId="26">
    <w:abstractNumId w:val="17"/>
  </w:num>
  <w:num w:numId="27">
    <w:abstractNumId w:val="50"/>
  </w:num>
  <w:num w:numId="28">
    <w:abstractNumId w:val="33"/>
  </w:num>
  <w:num w:numId="29">
    <w:abstractNumId w:val="8"/>
  </w:num>
  <w:num w:numId="30">
    <w:abstractNumId w:val="2"/>
  </w:num>
  <w:num w:numId="31">
    <w:abstractNumId w:val="16"/>
  </w:num>
  <w:num w:numId="32">
    <w:abstractNumId w:val="43"/>
  </w:num>
  <w:num w:numId="33">
    <w:abstractNumId w:val="21"/>
  </w:num>
  <w:num w:numId="34">
    <w:abstractNumId w:val="14"/>
  </w:num>
  <w:num w:numId="35">
    <w:abstractNumId w:val="0"/>
  </w:num>
  <w:num w:numId="36">
    <w:abstractNumId w:val="23"/>
  </w:num>
  <w:num w:numId="37">
    <w:abstractNumId w:val="10"/>
  </w:num>
  <w:num w:numId="38">
    <w:abstractNumId w:val="6"/>
  </w:num>
  <w:num w:numId="39">
    <w:abstractNumId w:val="24"/>
  </w:num>
  <w:num w:numId="40">
    <w:abstractNumId w:val="36"/>
  </w:num>
  <w:num w:numId="41">
    <w:abstractNumId w:val="40"/>
  </w:num>
  <w:num w:numId="42">
    <w:abstractNumId w:val="44"/>
  </w:num>
  <w:num w:numId="43">
    <w:abstractNumId w:val="1"/>
  </w:num>
  <w:num w:numId="44">
    <w:abstractNumId w:val="37"/>
  </w:num>
  <w:num w:numId="45">
    <w:abstractNumId w:val="13"/>
  </w:num>
  <w:num w:numId="46">
    <w:abstractNumId w:val="32"/>
  </w:num>
  <w:num w:numId="47">
    <w:abstractNumId w:val="18"/>
  </w:num>
  <w:num w:numId="48">
    <w:abstractNumId w:val="46"/>
  </w:num>
  <w:num w:numId="49">
    <w:abstractNumId w:val="28"/>
  </w:num>
  <w:num w:numId="50">
    <w:abstractNumId w:val="31"/>
  </w:num>
  <w:num w:numId="51">
    <w:abstractNumId w:val="49"/>
  </w:num>
  <w:num w:numId="52">
    <w:abstractNumId w:val="15"/>
  </w:num>
  <w:num w:numId="53">
    <w:abstractNumId w:val="12"/>
  </w:num>
  <w:num w:numId="54">
    <w:abstractNumId w:val="3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4F8"/>
    <w:rsid w:val="000024F8"/>
    <w:rsid w:val="0000591E"/>
    <w:rsid w:val="000147E1"/>
    <w:rsid w:val="000258C0"/>
    <w:rsid w:val="00037848"/>
    <w:rsid w:val="00054B45"/>
    <w:rsid w:val="00060349"/>
    <w:rsid w:val="00077D47"/>
    <w:rsid w:val="000C67FB"/>
    <w:rsid w:val="000F0F32"/>
    <w:rsid w:val="00107B15"/>
    <w:rsid w:val="00135A64"/>
    <w:rsid w:val="00147754"/>
    <w:rsid w:val="00190133"/>
    <w:rsid w:val="00191F84"/>
    <w:rsid w:val="001A4221"/>
    <w:rsid w:val="001C2961"/>
    <w:rsid w:val="001D4375"/>
    <w:rsid w:val="002013AB"/>
    <w:rsid w:val="00212D16"/>
    <w:rsid w:val="0025570A"/>
    <w:rsid w:val="00265002"/>
    <w:rsid w:val="0027121B"/>
    <w:rsid w:val="00292CB6"/>
    <w:rsid w:val="002C2800"/>
    <w:rsid w:val="0030477C"/>
    <w:rsid w:val="00310B19"/>
    <w:rsid w:val="003155BA"/>
    <w:rsid w:val="00352D33"/>
    <w:rsid w:val="00371189"/>
    <w:rsid w:val="003739F3"/>
    <w:rsid w:val="00395B81"/>
    <w:rsid w:val="003A293A"/>
    <w:rsid w:val="003A4F4B"/>
    <w:rsid w:val="003B0961"/>
    <w:rsid w:val="003B45A5"/>
    <w:rsid w:val="003C5635"/>
    <w:rsid w:val="003C7B14"/>
    <w:rsid w:val="003E1A65"/>
    <w:rsid w:val="00433C96"/>
    <w:rsid w:val="00440F53"/>
    <w:rsid w:val="00481820"/>
    <w:rsid w:val="00491308"/>
    <w:rsid w:val="004C6472"/>
    <w:rsid w:val="004E008A"/>
    <w:rsid w:val="004E1753"/>
    <w:rsid w:val="00522400"/>
    <w:rsid w:val="00562C51"/>
    <w:rsid w:val="0056332C"/>
    <w:rsid w:val="005645BC"/>
    <w:rsid w:val="00570547"/>
    <w:rsid w:val="005A4499"/>
    <w:rsid w:val="005A714A"/>
    <w:rsid w:val="005D4AC1"/>
    <w:rsid w:val="005F3CD1"/>
    <w:rsid w:val="00620D2E"/>
    <w:rsid w:val="0064384A"/>
    <w:rsid w:val="00655E7A"/>
    <w:rsid w:val="00674C49"/>
    <w:rsid w:val="006A10BB"/>
    <w:rsid w:val="006D7F6B"/>
    <w:rsid w:val="006F15B2"/>
    <w:rsid w:val="006F70B8"/>
    <w:rsid w:val="00707918"/>
    <w:rsid w:val="00715CC7"/>
    <w:rsid w:val="00736795"/>
    <w:rsid w:val="00743C15"/>
    <w:rsid w:val="007654A3"/>
    <w:rsid w:val="007654DE"/>
    <w:rsid w:val="00772062"/>
    <w:rsid w:val="007C501D"/>
    <w:rsid w:val="007C6DD8"/>
    <w:rsid w:val="007D165B"/>
    <w:rsid w:val="007D42AC"/>
    <w:rsid w:val="00895A33"/>
    <w:rsid w:val="008C186F"/>
    <w:rsid w:val="008C27F8"/>
    <w:rsid w:val="008C5211"/>
    <w:rsid w:val="008E196B"/>
    <w:rsid w:val="00901904"/>
    <w:rsid w:val="0091265B"/>
    <w:rsid w:val="00912DCD"/>
    <w:rsid w:val="00914E77"/>
    <w:rsid w:val="009269CE"/>
    <w:rsid w:val="00932585"/>
    <w:rsid w:val="00936B5E"/>
    <w:rsid w:val="00941C94"/>
    <w:rsid w:val="00947939"/>
    <w:rsid w:val="00963359"/>
    <w:rsid w:val="0097593D"/>
    <w:rsid w:val="00981648"/>
    <w:rsid w:val="0098533A"/>
    <w:rsid w:val="009A6C47"/>
    <w:rsid w:val="009B65A2"/>
    <w:rsid w:val="009D7525"/>
    <w:rsid w:val="009D7B17"/>
    <w:rsid w:val="009F157C"/>
    <w:rsid w:val="00A05530"/>
    <w:rsid w:val="00A10BB7"/>
    <w:rsid w:val="00A11649"/>
    <w:rsid w:val="00A22603"/>
    <w:rsid w:val="00A40E93"/>
    <w:rsid w:val="00A430E1"/>
    <w:rsid w:val="00A4625A"/>
    <w:rsid w:val="00A65912"/>
    <w:rsid w:val="00A74BC9"/>
    <w:rsid w:val="00A75B4E"/>
    <w:rsid w:val="00A86799"/>
    <w:rsid w:val="00A93E6F"/>
    <w:rsid w:val="00AF2269"/>
    <w:rsid w:val="00AF2A50"/>
    <w:rsid w:val="00AF7683"/>
    <w:rsid w:val="00B16B31"/>
    <w:rsid w:val="00B24842"/>
    <w:rsid w:val="00B36F59"/>
    <w:rsid w:val="00B41759"/>
    <w:rsid w:val="00B75C11"/>
    <w:rsid w:val="00BA39E9"/>
    <w:rsid w:val="00BA4EAA"/>
    <w:rsid w:val="00BC3371"/>
    <w:rsid w:val="00BD0076"/>
    <w:rsid w:val="00BE320D"/>
    <w:rsid w:val="00BF6948"/>
    <w:rsid w:val="00C04AC1"/>
    <w:rsid w:val="00C11775"/>
    <w:rsid w:val="00C13557"/>
    <w:rsid w:val="00C231AF"/>
    <w:rsid w:val="00C26ED4"/>
    <w:rsid w:val="00C27295"/>
    <w:rsid w:val="00C308DF"/>
    <w:rsid w:val="00C44C6E"/>
    <w:rsid w:val="00C520F7"/>
    <w:rsid w:val="00C57996"/>
    <w:rsid w:val="00C60ECC"/>
    <w:rsid w:val="00CB3012"/>
    <w:rsid w:val="00CE7C0B"/>
    <w:rsid w:val="00CF2E0A"/>
    <w:rsid w:val="00CF7444"/>
    <w:rsid w:val="00D06610"/>
    <w:rsid w:val="00D368CB"/>
    <w:rsid w:val="00D41A27"/>
    <w:rsid w:val="00D709BD"/>
    <w:rsid w:val="00D9634B"/>
    <w:rsid w:val="00DF1F55"/>
    <w:rsid w:val="00E62D39"/>
    <w:rsid w:val="00E71CC5"/>
    <w:rsid w:val="00E871F4"/>
    <w:rsid w:val="00EA61AD"/>
    <w:rsid w:val="00EA6588"/>
    <w:rsid w:val="00EE3272"/>
    <w:rsid w:val="00F264D4"/>
    <w:rsid w:val="00F517D9"/>
    <w:rsid w:val="00F76F7E"/>
    <w:rsid w:val="00F93CF3"/>
    <w:rsid w:val="00FD773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93E1"/>
  <w15:docId w15:val="{4FB9771E-716C-4909-B6CD-BED1C65D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F7444"/>
    <w:rPr>
      <w:rFonts w:ascii="Times New Roman" w:eastAsia="Times New Roman" w:hAnsi="Times New Roman" w:cs="Times New Roman"/>
      <w:lang w:val="it-IT"/>
    </w:rPr>
  </w:style>
  <w:style w:type="paragraph" w:styleId="Titolo1">
    <w:name w:val="heading 1"/>
    <w:basedOn w:val="Normale"/>
    <w:uiPriority w:val="9"/>
    <w:qFormat/>
    <w:rsid w:val="005A4499"/>
    <w:pPr>
      <w:spacing w:line="426" w:lineRule="exact"/>
      <w:outlineLvl w:val="0"/>
    </w:pPr>
    <w:rPr>
      <w:sz w:val="103"/>
      <w:szCs w:val="103"/>
    </w:rPr>
  </w:style>
  <w:style w:type="paragraph" w:styleId="Titolo2">
    <w:name w:val="heading 2"/>
    <w:basedOn w:val="Normale"/>
    <w:uiPriority w:val="9"/>
    <w:unhideWhenUsed/>
    <w:qFormat/>
    <w:rsid w:val="005A4499"/>
    <w:pPr>
      <w:spacing w:line="104" w:lineRule="exact"/>
      <w:outlineLvl w:val="1"/>
    </w:pPr>
    <w:rPr>
      <w:rFonts w:ascii="Arial" w:eastAsia="Arial" w:hAnsi="Arial" w:cs="Arial"/>
      <w:sz w:val="92"/>
      <w:szCs w:val="92"/>
    </w:rPr>
  </w:style>
  <w:style w:type="paragraph" w:styleId="Titolo3">
    <w:name w:val="heading 3"/>
    <w:basedOn w:val="Normale"/>
    <w:uiPriority w:val="9"/>
    <w:unhideWhenUsed/>
    <w:qFormat/>
    <w:rsid w:val="005A4499"/>
    <w:pPr>
      <w:spacing w:line="1006" w:lineRule="exact"/>
      <w:outlineLvl w:val="2"/>
    </w:pPr>
    <w:rPr>
      <w:rFonts w:ascii="Arial" w:eastAsia="Arial" w:hAnsi="Arial" w:cs="Arial"/>
      <w:sz w:val="90"/>
      <w:szCs w:val="90"/>
    </w:rPr>
  </w:style>
  <w:style w:type="paragraph" w:styleId="Titolo4">
    <w:name w:val="heading 4"/>
    <w:basedOn w:val="Normale"/>
    <w:uiPriority w:val="9"/>
    <w:unhideWhenUsed/>
    <w:qFormat/>
    <w:rsid w:val="005A4499"/>
    <w:pPr>
      <w:spacing w:line="367" w:lineRule="exact"/>
      <w:outlineLvl w:val="3"/>
    </w:pPr>
    <w:rPr>
      <w:sz w:val="76"/>
      <w:szCs w:val="76"/>
    </w:rPr>
  </w:style>
  <w:style w:type="paragraph" w:styleId="Titolo5">
    <w:name w:val="heading 5"/>
    <w:basedOn w:val="Normale"/>
    <w:uiPriority w:val="9"/>
    <w:unhideWhenUsed/>
    <w:qFormat/>
    <w:rsid w:val="005A4499"/>
    <w:pPr>
      <w:spacing w:line="760" w:lineRule="exact"/>
      <w:outlineLvl w:val="4"/>
    </w:pPr>
    <w:rPr>
      <w:rFonts w:ascii="Arial" w:eastAsia="Arial" w:hAnsi="Arial" w:cs="Arial"/>
      <w:sz w:val="68"/>
      <w:szCs w:val="68"/>
    </w:rPr>
  </w:style>
  <w:style w:type="paragraph" w:styleId="Titolo6">
    <w:name w:val="heading 6"/>
    <w:basedOn w:val="Normale"/>
    <w:uiPriority w:val="9"/>
    <w:unhideWhenUsed/>
    <w:qFormat/>
    <w:rsid w:val="005A4499"/>
    <w:pPr>
      <w:spacing w:line="738" w:lineRule="exact"/>
      <w:outlineLvl w:val="5"/>
    </w:pPr>
    <w:rPr>
      <w:rFonts w:ascii="Arial" w:eastAsia="Arial" w:hAnsi="Arial" w:cs="Arial"/>
      <w:sz w:val="66"/>
      <w:szCs w:val="66"/>
    </w:rPr>
  </w:style>
  <w:style w:type="paragraph" w:styleId="Titolo7">
    <w:name w:val="heading 7"/>
    <w:basedOn w:val="Normale"/>
    <w:uiPriority w:val="1"/>
    <w:qFormat/>
    <w:rsid w:val="005A4499"/>
    <w:pPr>
      <w:spacing w:line="377" w:lineRule="exact"/>
      <w:outlineLvl w:val="6"/>
    </w:pPr>
    <w:rPr>
      <w:sz w:val="63"/>
      <w:szCs w:val="63"/>
    </w:rPr>
  </w:style>
  <w:style w:type="paragraph" w:styleId="Titolo8">
    <w:name w:val="heading 8"/>
    <w:basedOn w:val="Normale"/>
    <w:uiPriority w:val="1"/>
    <w:qFormat/>
    <w:rsid w:val="005A4499"/>
    <w:pPr>
      <w:spacing w:line="501" w:lineRule="exact"/>
      <w:outlineLvl w:val="7"/>
    </w:pPr>
    <w:rPr>
      <w:sz w:val="56"/>
      <w:szCs w:val="56"/>
    </w:rPr>
  </w:style>
  <w:style w:type="paragraph" w:styleId="Titolo9">
    <w:name w:val="heading 9"/>
    <w:basedOn w:val="Normale"/>
    <w:uiPriority w:val="1"/>
    <w:qFormat/>
    <w:rsid w:val="005A4499"/>
    <w:pPr>
      <w:spacing w:line="534" w:lineRule="exact"/>
      <w:outlineLvl w:val="8"/>
    </w:pPr>
    <w:rPr>
      <w:rFonts w:ascii="Arial" w:eastAsia="Arial" w:hAnsi="Arial" w:cs="Arial"/>
      <w:i/>
      <w:iCs/>
      <w:sz w:val="56"/>
      <w:szCs w:val="5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5A4499"/>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5A4499"/>
    <w:rPr>
      <w:sz w:val="25"/>
      <w:szCs w:val="25"/>
    </w:rPr>
  </w:style>
  <w:style w:type="paragraph" w:styleId="Paragrafoelenco">
    <w:name w:val="List Paragraph"/>
    <w:basedOn w:val="Normale"/>
    <w:uiPriority w:val="1"/>
    <w:qFormat/>
    <w:rsid w:val="005A4499"/>
    <w:pPr>
      <w:ind w:left="1672" w:hanging="359"/>
    </w:pPr>
  </w:style>
  <w:style w:type="paragraph" w:customStyle="1" w:styleId="TableParagraph">
    <w:name w:val="Table Paragraph"/>
    <w:basedOn w:val="Normale"/>
    <w:uiPriority w:val="1"/>
    <w:qFormat/>
    <w:rsid w:val="005A4499"/>
  </w:style>
  <w:style w:type="table" w:styleId="Grigliatabella">
    <w:name w:val="Table Grid"/>
    <w:basedOn w:val="Tabellanormale"/>
    <w:uiPriority w:val="39"/>
    <w:rsid w:val="00985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testoCarattere">
    <w:name w:val="Corpo testo Carattere"/>
    <w:basedOn w:val="Carpredefinitoparagrafo"/>
    <w:link w:val="Corpotesto"/>
    <w:uiPriority w:val="1"/>
    <w:rsid w:val="00CF7444"/>
    <w:rPr>
      <w:rFonts w:ascii="Times New Roman" w:eastAsia="Times New Roman" w:hAnsi="Times New Roman" w:cs="Times New Roman"/>
      <w:sz w:val="25"/>
      <w:szCs w:val="25"/>
      <w:lang w:val="it-IT"/>
    </w:rPr>
  </w:style>
  <w:style w:type="paragraph" w:styleId="Intestazione">
    <w:name w:val="header"/>
    <w:basedOn w:val="Normale"/>
    <w:link w:val="IntestazioneCarattere"/>
    <w:uiPriority w:val="99"/>
    <w:unhideWhenUsed/>
    <w:rsid w:val="00CF7444"/>
    <w:pPr>
      <w:tabs>
        <w:tab w:val="center" w:pos="4819"/>
        <w:tab w:val="right" w:pos="9638"/>
      </w:tabs>
    </w:pPr>
  </w:style>
  <w:style w:type="character" w:customStyle="1" w:styleId="IntestazioneCarattere">
    <w:name w:val="Intestazione Carattere"/>
    <w:basedOn w:val="Carpredefinitoparagrafo"/>
    <w:link w:val="Intestazione"/>
    <w:uiPriority w:val="99"/>
    <w:rsid w:val="00CF7444"/>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CF7444"/>
    <w:pPr>
      <w:tabs>
        <w:tab w:val="center" w:pos="4819"/>
        <w:tab w:val="right" w:pos="9638"/>
      </w:tabs>
    </w:pPr>
  </w:style>
  <w:style w:type="character" w:customStyle="1" w:styleId="PidipaginaCarattere">
    <w:name w:val="Piè di pagina Carattere"/>
    <w:basedOn w:val="Carpredefinitoparagrafo"/>
    <w:link w:val="Pidipagina"/>
    <w:uiPriority w:val="99"/>
    <w:rsid w:val="00CF7444"/>
    <w:rPr>
      <w:rFonts w:ascii="Times New Roman" w:eastAsia="Times New Roman" w:hAnsi="Times New Roman" w:cs="Times New Roman"/>
      <w:lang w:val="it-IT"/>
    </w:rPr>
  </w:style>
  <w:style w:type="paragraph" w:styleId="Didascalia">
    <w:name w:val="caption"/>
    <w:basedOn w:val="Normale"/>
    <w:next w:val="Normale"/>
    <w:uiPriority w:val="35"/>
    <w:unhideWhenUsed/>
    <w:qFormat/>
    <w:rsid w:val="00E871F4"/>
    <w:pPr>
      <w:spacing w:after="200"/>
    </w:pPr>
    <w:rPr>
      <w:i/>
      <w:iCs/>
      <w:color w:val="1F497D" w:themeColor="text2"/>
      <w:sz w:val="18"/>
      <w:szCs w:val="18"/>
    </w:rPr>
  </w:style>
  <w:style w:type="character" w:styleId="Collegamentoipertestuale">
    <w:name w:val="Hyperlink"/>
    <w:basedOn w:val="Carpredefinitoparagrafo"/>
    <w:uiPriority w:val="99"/>
    <w:unhideWhenUsed/>
    <w:rsid w:val="00147754"/>
    <w:rPr>
      <w:color w:val="0000FF" w:themeColor="hyperlink"/>
      <w:u w:val="single"/>
    </w:rPr>
  </w:style>
  <w:style w:type="character" w:customStyle="1" w:styleId="UnresolvedMention">
    <w:name w:val="Unresolved Mention"/>
    <w:basedOn w:val="Carpredefinitoparagrafo"/>
    <w:uiPriority w:val="99"/>
    <w:semiHidden/>
    <w:unhideWhenUsed/>
    <w:rsid w:val="00147754"/>
    <w:rPr>
      <w:color w:val="605E5C"/>
      <w:shd w:val="clear" w:color="auto" w:fill="E1DFDD"/>
    </w:rPr>
  </w:style>
  <w:style w:type="paragraph" w:styleId="Testofumetto">
    <w:name w:val="Balloon Text"/>
    <w:basedOn w:val="Normale"/>
    <w:link w:val="TestofumettoCarattere"/>
    <w:uiPriority w:val="99"/>
    <w:semiHidden/>
    <w:unhideWhenUsed/>
    <w:rsid w:val="00A10BB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10BB7"/>
    <w:rPr>
      <w:rFonts w:ascii="Tahoma" w:eastAsia="Times New Roman" w:hAnsi="Tahoma" w:cs="Tahoma"/>
      <w:sz w:val="16"/>
      <w:szCs w:val="1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01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8.jpeg"/><Relationship Id="rId21" Type="http://schemas.openxmlformats.org/officeDocument/2006/relationships/image" Target="media/image13.jpeg"/><Relationship Id="rId42" Type="http://schemas.openxmlformats.org/officeDocument/2006/relationships/image" Target="media/image34.jpeg"/><Relationship Id="rId63" Type="http://schemas.openxmlformats.org/officeDocument/2006/relationships/image" Target="media/image55.jpeg"/><Relationship Id="rId84" Type="http://schemas.openxmlformats.org/officeDocument/2006/relationships/image" Target="media/image76.jpeg"/><Relationship Id="rId138" Type="http://schemas.openxmlformats.org/officeDocument/2006/relationships/image" Target="media/image129.jpeg"/><Relationship Id="rId159" Type="http://schemas.openxmlformats.org/officeDocument/2006/relationships/image" Target="media/image148.png"/><Relationship Id="rId170" Type="http://schemas.openxmlformats.org/officeDocument/2006/relationships/hyperlink" Target="mailto:poliziamunicipale@pec.comune.catenanuova.en.it" TargetMode="External"/><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jpeg"/><Relationship Id="rId53" Type="http://schemas.openxmlformats.org/officeDocument/2006/relationships/image" Target="media/image45.jpeg"/><Relationship Id="rId74" Type="http://schemas.openxmlformats.org/officeDocument/2006/relationships/image" Target="media/image66.jpeg"/><Relationship Id="rId128" Type="http://schemas.openxmlformats.org/officeDocument/2006/relationships/image" Target="media/image120.jpeg"/><Relationship Id="rId149" Type="http://schemas.openxmlformats.org/officeDocument/2006/relationships/image" Target="media/image141.jpeg"/><Relationship Id="rId5" Type="http://schemas.openxmlformats.org/officeDocument/2006/relationships/webSettings" Target="webSettings.xml"/><Relationship Id="rId95" Type="http://schemas.openxmlformats.org/officeDocument/2006/relationships/image" Target="media/image87.png"/><Relationship Id="rId160" Type="http://schemas.openxmlformats.org/officeDocument/2006/relationships/hyperlink" Target="mailto:info@pec.comune.catenanuova.en.it" TargetMode="External"/><Relationship Id="rId22" Type="http://schemas.openxmlformats.org/officeDocument/2006/relationships/image" Target="media/image14.jpeg"/><Relationship Id="rId43" Type="http://schemas.openxmlformats.org/officeDocument/2006/relationships/image" Target="media/image35.jpeg"/><Relationship Id="rId64" Type="http://schemas.openxmlformats.org/officeDocument/2006/relationships/image" Target="media/image56.jpeg"/><Relationship Id="rId118" Type="http://schemas.openxmlformats.org/officeDocument/2006/relationships/image" Target="media/image109.jpeg"/><Relationship Id="rId139" Type="http://schemas.openxmlformats.org/officeDocument/2006/relationships/image" Target="media/image131.jpeg"/><Relationship Id="rId85" Type="http://schemas.openxmlformats.org/officeDocument/2006/relationships/image" Target="media/image77.jpeg"/><Relationship Id="rId150" Type="http://schemas.openxmlformats.org/officeDocument/2006/relationships/image" Target="media/image139.png"/><Relationship Id="rId171" Type="http://schemas.openxmlformats.org/officeDocument/2006/relationships/hyperlink" Target="mailto:segretariogenerale@comunecatenanuova.gov.it" TargetMode="External"/><Relationship Id="rId12" Type="http://schemas.openxmlformats.org/officeDocument/2006/relationships/image" Target="media/image4.jpeg"/><Relationship Id="rId33" Type="http://schemas.openxmlformats.org/officeDocument/2006/relationships/image" Target="media/image25.jpe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6.jpeg"/><Relationship Id="rId75" Type="http://schemas.openxmlformats.org/officeDocument/2006/relationships/image" Target="media/image67.jpeg"/><Relationship Id="rId96" Type="http://schemas.openxmlformats.org/officeDocument/2006/relationships/image" Target="media/image88.jpeg"/><Relationship Id="rId140" Type="http://schemas.openxmlformats.org/officeDocument/2006/relationships/image" Target="media/image130.jpeg"/><Relationship Id="rId161" Type="http://schemas.openxmlformats.org/officeDocument/2006/relationships/hyperlink" Target="https://www.comune.catenanuova.en.it/it-it/home"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jpeg"/><Relationship Id="rId28" Type="http://schemas.openxmlformats.org/officeDocument/2006/relationships/image" Target="media/image20.jpeg"/><Relationship Id="rId49" Type="http://schemas.openxmlformats.org/officeDocument/2006/relationships/image" Target="media/image41.jpeg"/><Relationship Id="rId114" Type="http://schemas.openxmlformats.org/officeDocument/2006/relationships/image" Target="media/image105.jpeg"/><Relationship Id="rId119" Type="http://schemas.openxmlformats.org/officeDocument/2006/relationships/image" Target="media/image110.jpeg"/><Relationship Id="rId44" Type="http://schemas.openxmlformats.org/officeDocument/2006/relationships/image" Target="media/image36.jpeg"/><Relationship Id="rId60" Type="http://schemas.openxmlformats.org/officeDocument/2006/relationships/image" Target="media/image52.jpeg"/><Relationship Id="rId65" Type="http://schemas.openxmlformats.org/officeDocument/2006/relationships/image" Target="media/image57.jpeg"/><Relationship Id="rId81" Type="http://schemas.openxmlformats.org/officeDocument/2006/relationships/image" Target="media/image73.jpeg"/><Relationship Id="rId86" Type="http://schemas.openxmlformats.org/officeDocument/2006/relationships/image" Target="media/image78.png"/><Relationship Id="rId130" Type="http://schemas.openxmlformats.org/officeDocument/2006/relationships/image" Target="media/image121.jpeg"/><Relationship Id="rId135" Type="http://schemas.openxmlformats.org/officeDocument/2006/relationships/image" Target="media/image125.jpeg"/><Relationship Id="rId151" Type="http://schemas.openxmlformats.org/officeDocument/2006/relationships/image" Target="media/image140.png"/><Relationship Id="rId156" Type="http://schemas.openxmlformats.org/officeDocument/2006/relationships/image" Target="media/image145.png"/><Relationship Id="rId172" Type="http://schemas.openxmlformats.org/officeDocument/2006/relationships/hyperlink" Target="mailto:segretario@pec.comune.catenanuova.en.it" TargetMode="Externa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jpeg"/><Relationship Id="rId109" Type="http://schemas.openxmlformats.org/officeDocument/2006/relationships/image" Target="media/image100.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png"/><Relationship Id="rId120" Type="http://schemas.openxmlformats.org/officeDocument/2006/relationships/image" Target="media/image111.jpeg"/><Relationship Id="rId125" Type="http://schemas.openxmlformats.org/officeDocument/2006/relationships/image" Target="media/image116.jpeg"/><Relationship Id="rId141" Type="http://schemas.openxmlformats.org/officeDocument/2006/relationships/image" Target="media/image133.jpeg"/><Relationship Id="rId146" Type="http://schemas.openxmlformats.org/officeDocument/2006/relationships/image" Target="media/image136.jpeg"/><Relationship Id="rId167" Type="http://schemas.openxmlformats.org/officeDocument/2006/relationships/hyperlink" Target="mailto:servizisociali@comune.catenanuova.en.it" TargetMode="External"/><Relationship Id="rId7" Type="http://schemas.openxmlformats.org/officeDocument/2006/relationships/endnotes" Target="endnotes.xml"/><Relationship Id="rId71" Type="http://schemas.openxmlformats.org/officeDocument/2006/relationships/image" Target="media/image63.jpeg"/><Relationship Id="rId92" Type="http://schemas.openxmlformats.org/officeDocument/2006/relationships/image" Target="media/image84.jpeg"/><Relationship Id="rId162" Type="http://schemas.openxmlformats.org/officeDocument/2006/relationships/hyperlink" Target="mailto:urp@comune.catenanuova.en.it" TargetMode="External"/><Relationship Id="rId2" Type="http://schemas.openxmlformats.org/officeDocument/2006/relationships/numbering" Target="numbering.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6.png"/><Relationship Id="rId131" Type="http://schemas.openxmlformats.org/officeDocument/2006/relationships/image" Target="media/image123.jpeg"/><Relationship Id="rId136" Type="http://schemas.openxmlformats.org/officeDocument/2006/relationships/image" Target="media/image128.jpeg"/><Relationship Id="rId157" Type="http://schemas.openxmlformats.org/officeDocument/2006/relationships/image" Target="media/image146.png"/><Relationship Id="rId61" Type="http://schemas.openxmlformats.org/officeDocument/2006/relationships/image" Target="media/image53.jpeg"/><Relationship Id="rId82" Type="http://schemas.openxmlformats.org/officeDocument/2006/relationships/image" Target="media/image74.jpeg"/><Relationship Id="rId152" Type="http://schemas.openxmlformats.org/officeDocument/2006/relationships/image" Target="media/image141.png"/><Relationship Id="rId173" Type="http://schemas.openxmlformats.org/officeDocument/2006/relationships/hyperlink" Target="mailto:poliziamunicipale@comune.catenanuova.en.it" TargetMode="External"/><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8.jpeg"/><Relationship Id="rId147" Type="http://schemas.openxmlformats.org/officeDocument/2006/relationships/image" Target="media/image139.jpeg"/><Relationship Id="rId168" Type="http://schemas.openxmlformats.org/officeDocument/2006/relationships/hyperlink" Target="mailto:servizisociali@pec.comune.catenanuova.en.it" TargetMode="External"/><Relationship Id="rId8" Type="http://schemas.openxmlformats.org/officeDocument/2006/relationships/image" Target="media/image1.jpeg"/><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2.jpeg"/><Relationship Id="rId142" Type="http://schemas.openxmlformats.org/officeDocument/2006/relationships/image" Target="media/image132.jpeg"/><Relationship Id="rId163" Type="http://schemas.openxmlformats.org/officeDocument/2006/relationships/hyperlink" Target="mailto:ragioneria@comune.catenanuova.en.it" TargetMode="External"/><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jpeg"/><Relationship Id="rId116" Type="http://schemas.openxmlformats.org/officeDocument/2006/relationships/image" Target="media/image107.jpeg"/><Relationship Id="rId137" Type="http://schemas.openxmlformats.org/officeDocument/2006/relationships/image" Target="media/image127.jpeg"/><Relationship Id="rId158" Type="http://schemas.openxmlformats.org/officeDocument/2006/relationships/image" Target="media/image147.png"/><Relationship Id="rId20" Type="http://schemas.openxmlformats.org/officeDocument/2006/relationships/image" Target="media/image12.jpeg"/><Relationship Id="rId41" Type="http://schemas.openxmlformats.org/officeDocument/2006/relationships/image" Target="media/image33.jpe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png"/><Relationship Id="rId111" Type="http://schemas.openxmlformats.org/officeDocument/2006/relationships/image" Target="media/image101.jpeg"/><Relationship Id="rId132" Type="http://schemas.openxmlformats.org/officeDocument/2006/relationships/image" Target="media/image122.jpeg"/><Relationship Id="rId153" Type="http://schemas.openxmlformats.org/officeDocument/2006/relationships/image" Target="media/image142.png"/><Relationship Id="rId174" Type="http://schemas.openxmlformats.org/officeDocument/2006/relationships/hyperlink" Target="mailto:poliziamunicipale@pec.comune.catenanuova.en.it" TargetMode="External"/><Relationship Id="rId15" Type="http://schemas.openxmlformats.org/officeDocument/2006/relationships/image" Target="media/image7.jpeg"/><Relationship Id="rId36" Type="http://schemas.openxmlformats.org/officeDocument/2006/relationships/image" Target="media/image28.jpeg"/><Relationship Id="rId57" Type="http://schemas.openxmlformats.org/officeDocument/2006/relationships/image" Target="media/image49.jpeg"/><Relationship Id="rId106" Type="http://schemas.openxmlformats.org/officeDocument/2006/relationships/image" Target="media/image98.png"/><Relationship Id="rId127" Type="http://schemas.openxmlformats.org/officeDocument/2006/relationships/image" Target="media/image117.jpeg"/><Relationship Id="rId10" Type="http://schemas.openxmlformats.org/officeDocument/2006/relationships/image" Target="media/image2.png"/><Relationship Id="rId31" Type="http://schemas.openxmlformats.org/officeDocument/2006/relationships/image" Target="media/image23.jpeg"/><Relationship Id="rId52" Type="http://schemas.openxmlformats.org/officeDocument/2006/relationships/image" Target="media/image44.jpeg"/><Relationship Id="rId73" Type="http://schemas.openxmlformats.org/officeDocument/2006/relationships/image" Target="media/image65.jpeg"/><Relationship Id="rId78" Type="http://schemas.openxmlformats.org/officeDocument/2006/relationships/image" Target="media/image70.jpeg"/><Relationship Id="rId94" Type="http://schemas.openxmlformats.org/officeDocument/2006/relationships/image" Target="media/image86.jpe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3.jpeg"/><Relationship Id="rId143" Type="http://schemas.openxmlformats.org/officeDocument/2006/relationships/image" Target="media/image134.jpeg"/><Relationship Id="rId148" Type="http://schemas.openxmlformats.org/officeDocument/2006/relationships/image" Target="media/image138.jpeg"/><Relationship Id="rId164" Type="http://schemas.openxmlformats.org/officeDocument/2006/relationships/hyperlink" Target="mailto:ragioneria@pec.comune.catenanuova.en.it" TargetMode="External"/><Relationship Id="rId169" Type="http://schemas.openxmlformats.org/officeDocument/2006/relationships/hyperlink" Target="mailto:poliziamunicipale@comune.catenanuova.en.it" TargetMode="External"/><Relationship Id="rId4" Type="http://schemas.openxmlformats.org/officeDocument/2006/relationships/settings" Target="settings.xml"/><Relationship Id="rId9" Type="http://schemas.openxmlformats.org/officeDocument/2006/relationships/hyperlink" Target="http://WWW.COMUNEDICATENANUOVA.IT/" TargetMode="External"/><Relationship Id="rId26" Type="http://schemas.openxmlformats.org/officeDocument/2006/relationships/image" Target="media/image18.jpeg"/><Relationship Id="rId47" Type="http://schemas.openxmlformats.org/officeDocument/2006/relationships/image" Target="media/image39.jpeg"/><Relationship Id="rId68" Type="http://schemas.openxmlformats.org/officeDocument/2006/relationships/image" Target="media/image60.jpeg"/><Relationship Id="rId89" Type="http://schemas.openxmlformats.org/officeDocument/2006/relationships/image" Target="media/image81.jpeg"/><Relationship Id="rId112" Type="http://schemas.openxmlformats.org/officeDocument/2006/relationships/image" Target="media/image103.jpeg"/><Relationship Id="rId133" Type="http://schemas.openxmlformats.org/officeDocument/2006/relationships/image" Target="media/image124.jpeg"/><Relationship Id="rId154" Type="http://schemas.openxmlformats.org/officeDocument/2006/relationships/image" Target="media/image143.png"/><Relationship Id="rId175" Type="http://schemas.openxmlformats.org/officeDocument/2006/relationships/fontTable" Target="fontTable.xml"/><Relationship Id="rId16" Type="http://schemas.openxmlformats.org/officeDocument/2006/relationships/image" Target="media/image8.jpeg"/><Relationship Id="rId37" Type="http://schemas.openxmlformats.org/officeDocument/2006/relationships/image" Target="media/image29.jpeg"/><Relationship Id="rId58" Type="http://schemas.openxmlformats.org/officeDocument/2006/relationships/image" Target="media/image50.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4.jpeg"/><Relationship Id="rId144" Type="http://schemas.openxmlformats.org/officeDocument/2006/relationships/image" Target="media/image135.jpeg"/><Relationship Id="rId90" Type="http://schemas.openxmlformats.org/officeDocument/2006/relationships/image" Target="media/image82.jpeg"/><Relationship Id="rId165" Type="http://schemas.openxmlformats.org/officeDocument/2006/relationships/hyperlink" Target="mailto:ufficiotecnico@comune.catenanuova.en.it" TargetMode="External"/><Relationship Id="rId27" Type="http://schemas.openxmlformats.org/officeDocument/2006/relationships/image" Target="media/image19.jpeg"/><Relationship Id="rId48" Type="http://schemas.openxmlformats.org/officeDocument/2006/relationships/image" Target="media/image40.jpeg"/><Relationship Id="rId69" Type="http://schemas.openxmlformats.org/officeDocument/2006/relationships/image" Target="media/image61.jpeg"/><Relationship Id="rId113" Type="http://schemas.openxmlformats.org/officeDocument/2006/relationships/image" Target="media/image104.jpeg"/><Relationship Id="rId134" Type="http://schemas.openxmlformats.org/officeDocument/2006/relationships/image" Target="media/image126.jpeg"/><Relationship Id="rId80" Type="http://schemas.openxmlformats.org/officeDocument/2006/relationships/image" Target="media/image72.jpeg"/><Relationship Id="rId155" Type="http://schemas.openxmlformats.org/officeDocument/2006/relationships/image" Target="media/image144.png"/><Relationship Id="rId176" Type="http://schemas.openxmlformats.org/officeDocument/2006/relationships/theme" Target="theme/theme1.xml"/><Relationship Id="rId17" Type="http://schemas.openxmlformats.org/officeDocument/2006/relationships/image" Target="media/image9.jpe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eg"/><Relationship Id="rId124" Type="http://schemas.openxmlformats.org/officeDocument/2006/relationships/image" Target="media/image115.jpeg"/><Relationship Id="rId70" Type="http://schemas.openxmlformats.org/officeDocument/2006/relationships/image" Target="media/image62.png"/><Relationship Id="rId91" Type="http://schemas.openxmlformats.org/officeDocument/2006/relationships/image" Target="media/image83.png"/><Relationship Id="rId145" Type="http://schemas.openxmlformats.org/officeDocument/2006/relationships/image" Target="media/image137.jpeg"/><Relationship Id="rId166" Type="http://schemas.openxmlformats.org/officeDocument/2006/relationships/hyperlink" Target="mailto:ufficiotecnico@pec.comune.catenanuova.en.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39B61-96E3-469C-9CDD-B552D98B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104</Pages>
  <Words>19375</Words>
  <Characters>110444</Characters>
  <Application>Microsoft Office Word</Application>
  <DocSecurity>0</DocSecurity>
  <Lines>920</Lines>
  <Paragraphs>259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Marco Palmigiano</dc:creator>
  <cp:lastModifiedBy>UTENTE</cp:lastModifiedBy>
  <cp:revision>3</cp:revision>
  <cp:lastPrinted>2023-05-31T08:49:00Z</cp:lastPrinted>
  <dcterms:created xsi:type="dcterms:W3CDTF">2023-05-31T13:51:00Z</dcterms:created>
  <dcterms:modified xsi:type="dcterms:W3CDTF">2023-05-31T13:52:00Z</dcterms:modified>
</cp:coreProperties>
</file>